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1E332" w14:textId="77777777" w:rsidR="00AF05F3" w:rsidRPr="0059342B" w:rsidRDefault="00AF05F3" w:rsidP="00836F88">
      <w:pPr>
        <w:spacing w:line="269" w:lineRule="auto"/>
        <w:ind w:firstLine="3969"/>
        <w:rPr>
          <w:lang w:val="en-US"/>
        </w:rPr>
      </w:pPr>
    </w:p>
    <w:p w14:paraId="0568F59A" w14:textId="10A729C3" w:rsidR="00AB0965" w:rsidRPr="00836F88" w:rsidRDefault="00AB0965" w:rsidP="00836F88">
      <w:pPr>
        <w:spacing w:line="269" w:lineRule="auto"/>
        <w:ind w:firstLine="3969"/>
      </w:pPr>
      <w:bookmarkStart w:id="0" w:name="_GoBack"/>
      <w:r w:rsidRPr="00836F88">
        <w:t xml:space="preserve">Доклад Министра финансов РТ </w:t>
      </w:r>
      <w:proofErr w:type="spellStart"/>
      <w:r w:rsidR="001244D7">
        <w:t>М.Д.Файзрахманова</w:t>
      </w:r>
      <w:proofErr w:type="spellEnd"/>
    </w:p>
    <w:p w14:paraId="26A2C460" w14:textId="5D35B685" w:rsidR="00AB0965" w:rsidRPr="00836F88" w:rsidRDefault="00F33BF7" w:rsidP="00836F88">
      <w:pPr>
        <w:spacing w:line="269" w:lineRule="auto"/>
        <w:ind w:firstLine="3969"/>
      </w:pPr>
      <w:r w:rsidRPr="00836F88">
        <w:t xml:space="preserve">на республиканском совещании </w:t>
      </w:r>
      <w:r w:rsidR="0025172D" w:rsidRPr="00836F88">
        <w:t>2</w:t>
      </w:r>
      <w:r w:rsidR="001244D7">
        <w:t>3</w:t>
      </w:r>
      <w:r w:rsidR="00F94400" w:rsidRPr="00836F88">
        <w:t>.0</w:t>
      </w:r>
      <w:r w:rsidR="006B6086" w:rsidRPr="00836F88">
        <w:t>7</w:t>
      </w:r>
      <w:r w:rsidR="0025172D" w:rsidRPr="00836F88">
        <w:t>.202</w:t>
      </w:r>
      <w:r w:rsidR="001244D7">
        <w:t>5</w:t>
      </w:r>
    </w:p>
    <w:p w14:paraId="4D546FE4" w14:textId="77777777" w:rsidR="00AB0965" w:rsidRPr="00836F88" w:rsidRDefault="00AB0965" w:rsidP="00836F88">
      <w:pPr>
        <w:spacing w:line="269" w:lineRule="auto"/>
        <w:ind w:firstLine="3969"/>
      </w:pPr>
      <w:r w:rsidRPr="00836F88">
        <w:t xml:space="preserve">об итогах исполнения консолидированного </w:t>
      </w:r>
    </w:p>
    <w:p w14:paraId="3B554F93" w14:textId="03742530" w:rsidR="00AB0965" w:rsidRPr="00836F88" w:rsidRDefault="00F94400" w:rsidP="00836F88">
      <w:pPr>
        <w:spacing w:line="269" w:lineRule="auto"/>
        <w:ind w:firstLine="3969"/>
      </w:pPr>
      <w:r w:rsidRPr="00836F88">
        <w:t xml:space="preserve">бюджета РТ за 1 </w:t>
      </w:r>
      <w:r w:rsidR="006B6086" w:rsidRPr="00836F88">
        <w:t>полугодие</w:t>
      </w:r>
      <w:r w:rsidR="0025172D" w:rsidRPr="00836F88">
        <w:t xml:space="preserve"> 202</w:t>
      </w:r>
      <w:r w:rsidR="001244D7">
        <w:t>5</w:t>
      </w:r>
      <w:r w:rsidR="0025172D" w:rsidRPr="00836F88">
        <w:t>г.и задачах на 202</w:t>
      </w:r>
      <w:r w:rsidR="001244D7">
        <w:t>5</w:t>
      </w:r>
      <w:r w:rsidR="00AB0965" w:rsidRPr="00836F88">
        <w:t xml:space="preserve">г. </w:t>
      </w:r>
    </w:p>
    <w:p w14:paraId="52DA9AC2" w14:textId="54BA1DE8" w:rsidR="00AB0965" w:rsidRPr="00836F88" w:rsidRDefault="00AB0965" w:rsidP="00836F88">
      <w:pPr>
        <w:spacing w:line="269" w:lineRule="auto"/>
        <w:ind w:firstLine="3969"/>
      </w:pPr>
      <w:r w:rsidRPr="00836F88">
        <w:t xml:space="preserve">с участием </w:t>
      </w:r>
      <w:r w:rsidR="0025172D" w:rsidRPr="00836F88">
        <w:t>Раиса</w:t>
      </w:r>
      <w:r w:rsidRPr="00836F88">
        <w:t xml:space="preserve"> РТ </w:t>
      </w:r>
      <w:proofErr w:type="spellStart"/>
      <w:r w:rsidRPr="00836F88">
        <w:t>Р.Н.Минниханова</w:t>
      </w:r>
      <w:proofErr w:type="spellEnd"/>
      <w:r w:rsidRPr="00836F88">
        <w:t>.</w:t>
      </w:r>
    </w:p>
    <w:bookmarkEnd w:id="0"/>
    <w:p w14:paraId="06180EDC" w14:textId="77777777" w:rsidR="00BD3CF6" w:rsidRPr="00836F88" w:rsidRDefault="00BD3CF6" w:rsidP="00836F88">
      <w:pPr>
        <w:spacing w:line="269" w:lineRule="auto"/>
        <w:rPr>
          <w:sz w:val="36"/>
          <w:szCs w:val="36"/>
        </w:rPr>
      </w:pPr>
    </w:p>
    <w:p w14:paraId="447D9B39" w14:textId="77777777" w:rsidR="0005158F" w:rsidRPr="00761703" w:rsidRDefault="0005158F" w:rsidP="001E48C4">
      <w:pPr>
        <w:spacing w:line="278" w:lineRule="auto"/>
        <w:jc w:val="center"/>
        <w:rPr>
          <w:sz w:val="28"/>
          <w:szCs w:val="28"/>
        </w:rPr>
      </w:pPr>
      <w:r w:rsidRPr="00761703">
        <w:rPr>
          <w:sz w:val="28"/>
          <w:szCs w:val="28"/>
        </w:rPr>
        <w:t>Уважаемый Рустам Нургалиевич!</w:t>
      </w:r>
    </w:p>
    <w:p w14:paraId="21B8A802" w14:textId="77777777" w:rsidR="0005158F" w:rsidRPr="00761703" w:rsidRDefault="0005158F" w:rsidP="001E48C4">
      <w:pPr>
        <w:spacing w:line="278" w:lineRule="auto"/>
        <w:jc w:val="center"/>
        <w:rPr>
          <w:sz w:val="28"/>
          <w:szCs w:val="28"/>
        </w:rPr>
      </w:pPr>
      <w:r w:rsidRPr="00761703">
        <w:rPr>
          <w:sz w:val="28"/>
          <w:szCs w:val="28"/>
        </w:rPr>
        <w:t>Уважаемый Алексей Валерьевич!</w:t>
      </w:r>
    </w:p>
    <w:p w14:paraId="44122773" w14:textId="77777777" w:rsidR="0005158F" w:rsidRPr="00761703" w:rsidRDefault="0005158F" w:rsidP="001E48C4">
      <w:pPr>
        <w:spacing w:line="278" w:lineRule="auto"/>
        <w:jc w:val="center"/>
        <w:rPr>
          <w:sz w:val="28"/>
          <w:szCs w:val="28"/>
        </w:rPr>
      </w:pPr>
      <w:r w:rsidRPr="00761703">
        <w:rPr>
          <w:sz w:val="28"/>
          <w:szCs w:val="28"/>
        </w:rPr>
        <w:t>Уважаемый Президиум!</w:t>
      </w:r>
    </w:p>
    <w:p w14:paraId="07802EA3" w14:textId="77777777" w:rsidR="0005158F" w:rsidRPr="00761703" w:rsidRDefault="0005158F" w:rsidP="001E48C4">
      <w:pPr>
        <w:spacing w:line="278" w:lineRule="auto"/>
        <w:jc w:val="center"/>
        <w:rPr>
          <w:sz w:val="28"/>
          <w:szCs w:val="28"/>
        </w:rPr>
      </w:pPr>
      <w:r w:rsidRPr="00761703">
        <w:rPr>
          <w:sz w:val="28"/>
          <w:szCs w:val="28"/>
        </w:rPr>
        <w:t xml:space="preserve">Уважаемые участники совещания! </w:t>
      </w:r>
    </w:p>
    <w:p w14:paraId="6A542978" w14:textId="77777777" w:rsidR="00CE26FB" w:rsidRPr="00761703" w:rsidRDefault="00CE26FB" w:rsidP="001E48C4">
      <w:pPr>
        <w:spacing w:line="278" w:lineRule="auto"/>
        <w:jc w:val="center"/>
        <w:rPr>
          <w:sz w:val="28"/>
          <w:szCs w:val="28"/>
        </w:rPr>
      </w:pPr>
    </w:p>
    <w:p w14:paraId="119636F6" w14:textId="77777777" w:rsidR="00F31A08" w:rsidRPr="00761703" w:rsidRDefault="00F31A08" w:rsidP="001E48C4">
      <w:pPr>
        <w:pStyle w:val="af4"/>
        <w:spacing w:line="278" w:lineRule="auto"/>
        <w:ind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В 1 полугодии 2025 года налоговые и неналоговые доходы </w:t>
      </w:r>
      <w:r w:rsidRPr="00761703">
        <w:rPr>
          <w:b/>
          <w:sz w:val="28"/>
          <w:szCs w:val="28"/>
        </w:rPr>
        <w:t>консолидированного</w:t>
      </w:r>
      <w:r w:rsidRPr="00761703">
        <w:rPr>
          <w:sz w:val="28"/>
          <w:szCs w:val="28"/>
        </w:rPr>
        <w:t xml:space="preserve"> бюджета Республики Татарстан поступили в сумме 276,4 млрд. рублей. </w:t>
      </w:r>
    </w:p>
    <w:p w14:paraId="4AC72733" w14:textId="77777777" w:rsidR="00F31A08" w:rsidRPr="00761703" w:rsidRDefault="00F31A08" w:rsidP="001E48C4">
      <w:pPr>
        <w:pStyle w:val="af4"/>
        <w:spacing w:line="278" w:lineRule="auto"/>
        <w:ind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Бюджет </w:t>
      </w:r>
      <w:r w:rsidRPr="00761703">
        <w:rPr>
          <w:b/>
          <w:sz w:val="28"/>
          <w:szCs w:val="28"/>
        </w:rPr>
        <w:t>республики</w:t>
      </w:r>
      <w:r w:rsidRPr="00761703">
        <w:rPr>
          <w:sz w:val="28"/>
          <w:szCs w:val="28"/>
        </w:rPr>
        <w:t xml:space="preserve"> исполнен на 231,2 млрд. рублей.</w:t>
      </w:r>
    </w:p>
    <w:p w14:paraId="5537B355" w14:textId="77777777" w:rsidR="00F31A08" w:rsidRPr="00761703" w:rsidRDefault="00F31A08" w:rsidP="001E48C4">
      <w:pPr>
        <w:pStyle w:val="af4"/>
        <w:spacing w:line="278" w:lineRule="auto"/>
        <w:ind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В </w:t>
      </w:r>
      <w:r w:rsidRPr="00761703">
        <w:rPr>
          <w:b/>
          <w:sz w:val="28"/>
          <w:szCs w:val="28"/>
        </w:rPr>
        <w:t>местные</w:t>
      </w:r>
      <w:r w:rsidRPr="00761703">
        <w:rPr>
          <w:sz w:val="28"/>
          <w:szCs w:val="28"/>
        </w:rPr>
        <w:t xml:space="preserve"> бюджеты мобилизовано 45,2 млрд. рублей. </w:t>
      </w:r>
    </w:p>
    <w:p w14:paraId="54E79B9E" w14:textId="77777777" w:rsidR="00F31A08" w:rsidRPr="00761703" w:rsidRDefault="00F31A08" w:rsidP="001E48C4">
      <w:pPr>
        <w:pStyle w:val="af4"/>
        <w:suppressAutoHyphens/>
        <w:spacing w:line="278" w:lineRule="auto"/>
        <w:ind w:right="-2" w:firstLine="709"/>
        <w:jc w:val="both"/>
        <w:rPr>
          <w:sz w:val="28"/>
          <w:szCs w:val="28"/>
        </w:rPr>
      </w:pPr>
    </w:p>
    <w:p w14:paraId="5449F123" w14:textId="170F8838" w:rsidR="00F31A08" w:rsidRPr="00761703" w:rsidRDefault="00F31A08" w:rsidP="001E48C4">
      <w:pPr>
        <w:pStyle w:val="af4"/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По объему мобилизованных налоговых и неналоговых доходов консолидированного бюджета Республика Татарстан заняла 4-ю позицию среди субъектов Российской Федерации и лидирует в Приволжском Федеральном округе.</w:t>
      </w:r>
    </w:p>
    <w:p w14:paraId="33B4A568" w14:textId="77777777" w:rsidR="00F31A08" w:rsidRPr="00761703" w:rsidRDefault="00F31A08" w:rsidP="001E48C4">
      <w:pPr>
        <w:pStyle w:val="af4"/>
        <w:suppressAutoHyphens/>
        <w:spacing w:line="278" w:lineRule="auto"/>
        <w:ind w:right="-2" w:firstLine="709"/>
        <w:jc w:val="both"/>
        <w:rPr>
          <w:sz w:val="28"/>
          <w:szCs w:val="28"/>
        </w:rPr>
      </w:pPr>
    </w:p>
    <w:p w14:paraId="343A4A84" w14:textId="77777777" w:rsidR="00F31A08" w:rsidRPr="00761703" w:rsidRDefault="00F31A08" w:rsidP="001E48C4">
      <w:pPr>
        <w:pStyle w:val="af4"/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Структура налоговых и неналоговых доходов приведена на экране.</w:t>
      </w:r>
    </w:p>
    <w:p w14:paraId="3B498B96" w14:textId="77777777" w:rsidR="00F31A08" w:rsidRPr="00761703" w:rsidRDefault="00F31A08" w:rsidP="001E48C4">
      <w:pPr>
        <w:pStyle w:val="af4"/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Перехожу к характеристике исполнения основных доходных источников консолидированного бюджета.</w:t>
      </w:r>
    </w:p>
    <w:p w14:paraId="40E9EAE4" w14:textId="77777777" w:rsidR="00F31A08" w:rsidRPr="00761703" w:rsidRDefault="00F31A08" w:rsidP="001E48C4">
      <w:pPr>
        <w:tabs>
          <w:tab w:val="left" w:pos="10205"/>
        </w:tabs>
        <w:suppressAutoHyphens/>
        <w:spacing w:line="278" w:lineRule="auto"/>
        <w:ind w:right="-2"/>
        <w:jc w:val="both"/>
        <w:rPr>
          <w:sz w:val="28"/>
          <w:szCs w:val="28"/>
        </w:rPr>
      </w:pPr>
    </w:p>
    <w:p w14:paraId="68E4FBA7" w14:textId="242FE2DC" w:rsidR="00F31A08" w:rsidRPr="00761703" w:rsidRDefault="00F31A08" w:rsidP="001E48C4">
      <w:pPr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Значимый источник дохода бюджета - </w:t>
      </w:r>
      <w:r w:rsidRPr="00761703">
        <w:rPr>
          <w:b/>
          <w:sz w:val="28"/>
          <w:szCs w:val="28"/>
        </w:rPr>
        <w:t xml:space="preserve">налог на прибыль, </w:t>
      </w:r>
      <w:r w:rsidRPr="00761703">
        <w:rPr>
          <w:sz w:val="28"/>
          <w:szCs w:val="28"/>
        </w:rPr>
        <w:t>его удельный вес составил 29 процентов. Поступления налога за шесть месяцев снизились по сравнению с аналогичным периодом прошлого года на 2,2 млрд. рублей или на 2,7 процента, и составили 81,1 млрд. рублей.</w:t>
      </w:r>
    </w:p>
    <w:p w14:paraId="45B93A35" w14:textId="050CA03E" w:rsidR="00F31A08" w:rsidRPr="00761703" w:rsidRDefault="00F31A08" w:rsidP="001E48C4">
      <w:pPr>
        <w:pStyle w:val="af4"/>
        <w:suppressAutoHyphens/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Министерство финансов Республики Татарстан продолжает мониторинг более одной тысячи организаций, которые обеспечили более 74 процентов поступления налога на прибыль.</w:t>
      </w:r>
    </w:p>
    <w:p w14:paraId="6DFAE721" w14:textId="6E9CF928" w:rsidR="00F31A08" w:rsidRPr="00761703" w:rsidRDefault="00F31A08" w:rsidP="001E48C4">
      <w:pPr>
        <w:pStyle w:val="af4"/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За 6 месяцев 2025 года поступления по налогу на прибыль сложились преимущественно в отраслях экономики, которые представлены на </w:t>
      </w:r>
      <w:r w:rsidR="00657F0F" w:rsidRPr="00761703">
        <w:rPr>
          <w:sz w:val="28"/>
          <w:szCs w:val="28"/>
        </w:rPr>
        <w:t>слайде</w:t>
      </w:r>
      <w:r w:rsidRPr="00761703">
        <w:rPr>
          <w:sz w:val="28"/>
          <w:szCs w:val="28"/>
        </w:rPr>
        <w:t xml:space="preserve">. </w:t>
      </w:r>
    </w:p>
    <w:p w14:paraId="4D81E20F" w14:textId="3C5EE4CA" w:rsidR="00F31A08" w:rsidRPr="00761703" w:rsidRDefault="00F31A08" w:rsidP="001E48C4">
      <w:pPr>
        <w:tabs>
          <w:tab w:val="left" w:pos="9781"/>
          <w:tab w:val="right" w:pos="9923"/>
        </w:tabs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Далее </w:t>
      </w:r>
      <w:r w:rsidR="00657F0F" w:rsidRPr="00761703">
        <w:rPr>
          <w:sz w:val="28"/>
          <w:szCs w:val="28"/>
        </w:rPr>
        <w:t>приведены</w:t>
      </w:r>
      <w:r w:rsidRPr="00761703">
        <w:rPr>
          <w:sz w:val="28"/>
          <w:szCs w:val="28"/>
        </w:rPr>
        <w:t xml:space="preserve"> отрасли, в которых произошел рост налога и его снижение.</w:t>
      </w:r>
    </w:p>
    <w:p w14:paraId="0ACA4A12" w14:textId="77777777" w:rsidR="00F31A08" w:rsidRPr="00761703" w:rsidRDefault="00F31A08" w:rsidP="001E48C4">
      <w:pPr>
        <w:tabs>
          <w:tab w:val="left" w:pos="9781"/>
          <w:tab w:val="right" w:pos="9923"/>
        </w:tabs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Следующая информация - о конкретных хозяйствующих субъектах, обеспечивших рост налога и допустивших его снижение.</w:t>
      </w:r>
    </w:p>
    <w:p w14:paraId="22126BF7" w14:textId="67844B68" w:rsidR="00F32CD9" w:rsidRPr="00761703" w:rsidRDefault="00F32CD9" w:rsidP="00F32CD9">
      <w:pPr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По прогнозу ряда крупных предприятий отрицательная динамика поступлений по налогу на прибыль продолжится. Снижение налога по итогам 9 </w:t>
      </w:r>
      <w:r w:rsidRPr="00761703">
        <w:rPr>
          <w:sz w:val="28"/>
          <w:szCs w:val="28"/>
        </w:rPr>
        <w:lastRenderedPageBreak/>
        <w:t>месяцев предварительно ожидается порядка 13 млрд. рублей, что окажет негативное влияние на поступление налога по итогам текущего года.</w:t>
      </w:r>
    </w:p>
    <w:p w14:paraId="7C06B80E" w14:textId="77777777" w:rsidR="00926263" w:rsidRPr="00761703" w:rsidRDefault="00926263" w:rsidP="00926263">
      <w:pPr>
        <w:tabs>
          <w:tab w:val="left" w:pos="10205"/>
        </w:tabs>
        <w:suppressAutoHyphens/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Для дальнейшей работы на основе фактических результатов за 1 полугодие нам, совместно с налоговыми органами, Министерством экономики, отраслевыми министерствами, предприятиями, необходимо в рамках балансовых комиссий проанализировать причины снижения налога на прибыль отдельными налогоплательщиками и выработать меры, направленные на сокращение отрицательной динамики по налогу до конца года.  </w:t>
      </w:r>
    </w:p>
    <w:p w14:paraId="2CCF49B0" w14:textId="77777777" w:rsidR="00F31A08" w:rsidRPr="00761703" w:rsidRDefault="00F31A08" w:rsidP="001E48C4">
      <w:pPr>
        <w:tabs>
          <w:tab w:val="left" w:pos="10205"/>
        </w:tabs>
        <w:suppressAutoHyphens/>
        <w:spacing w:line="278" w:lineRule="auto"/>
        <w:ind w:right="-2" w:firstLine="709"/>
        <w:jc w:val="both"/>
        <w:rPr>
          <w:sz w:val="28"/>
          <w:szCs w:val="28"/>
        </w:rPr>
      </w:pPr>
    </w:p>
    <w:p w14:paraId="274AB44A" w14:textId="09454BC1" w:rsidR="00F31A08" w:rsidRPr="00761703" w:rsidRDefault="006E140B" w:rsidP="001E48C4">
      <w:pPr>
        <w:tabs>
          <w:tab w:val="left" w:pos="10205"/>
        </w:tabs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По итогам полугодия в</w:t>
      </w:r>
      <w:r w:rsidR="00F31A08" w:rsidRPr="00761703">
        <w:rPr>
          <w:sz w:val="28"/>
          <w:szCs w:val="28"/>
        </w:rPr>
        <w:t xml:space="preserve">едущее место в структуре доходов бюджета с удельным весом в 33 процента занимает </w:t>
      </w:r>
      <w:r w:rsidR="00F31A08" w:rsidRPr="00761703">
        <w:rPr>
          <w:b/>
          <w:sz w:val="28"/>
          <w:szCs w:val="28"/>
        </w:rPr>
        <w:t xml:space="preserve">налог на доходы физических лиц, </w:t>
      </w:r>
      <w:r w:rsidR="00F31A08" w:rsidRPr="00761703">
        <w:rPr>
          <w:sz w:val="28"/>
          <w:szCs w:val="28"/>
        </w:rPr>
        <w:t>особенностью которого является распределение между уровнями бюджетов. За 6 месяцев налог поступил в консолидированный бюджет республики в сумме 89,8 млрд. рублей. Динамику поступлений вы видите на экране.</w:t>
      </w:r>
    </w:p>
    <w:p w14:paraId="25B8B418" w14:textId="46757C57" w:rsidR="004F6159" w:rsidRPr="00761703" w:rsidRDefault="004F6159" w:rsidP="004F6159">
      <w:pPr>
        <w:tabs>
          <w:tab w:val="left" w:pos="10205"/>
        </w:tabs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Во всех муниципалитетах наблюдается рост поступлений. При этом в 27</w:t>
      </w:r>
      <w:r w:rsidR="00FB678E" w:rsidRPr="00761703">
        <w:rPr>
          <w:sz w:val="28"/>
          <w:szCs w:val="28"/>
        </w:rPr>
        <w:t xml:space="preserve">-ми из </w:t>
      </w:r>
      <w:proofErr w:type="gramStart"/>
      <w:r w:rsidR="00FB678E" w:rsidRPr="00761703">
        <w:rPr>
          <w:sz w:val="28"/>
          <w:szCs w:val="28"/>
        </w:rPr>
        <w:t xml:space="preserve">них </w:t>
      </w:r>
      <w:r w:rsidRPr="00761703">
        <w:rPr>
          <w:sz w:val="28"/>
          <w:szCs w:val="28"/>
        </w:rPr>
        <w:t xml:space="preserve"> произошло</w:t>
      </w:r>
      <w:proofErr w:type="gramEnd"/>
      <w:r w:rsidRPr="00761703">
        <w:rPr>
          <w:sz w:val="28"/>
          <w:szCs w:val="28"/>
        </w:rPr>
        <w:t xml:space="preserve"> увеличение задолженности по налогу по сравнению с аналогичным периодом  прошлого года.</w:t>
      </w:r>
    </w:p>
    <w:p w14:paraId="4954596D" w14:textId="77777777" w:rsidR="00F31A08" w:rsidRPr="00761703" w:rsidRDefault="00F31A08" w:rsidP="001E48C4">
      <w:pPr>
        <w:tabs>
          <w:tab w:val="left" w:pos="10205"/>
        </w:tabs>
        <w:suppressAutoHyphens/>
        <w:spacing w:line="278" w:lineRule="auto"/>
        <w:ind w:right="-2" w:firstLine="709"/>
        <w:jc w:val="both"/>
        <w:rPr>
          <w:color w:val="FF0000"/>
          <w:sz w:val="28"/>
          <w:szCs w:val="28"/>
        </w:rPr>
      </w:pPr>
    </w:p>
    <w:p w14:paraId="43F7912D" w14:textId="64AEA1D2" w:rsidR="00F31A08" w:rsidRPr="00761703" w:rsidRDefault="00F31A08" w:rsidP="001E48C4">
      <w:pPr>
        <w:spacing w:line="27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61703">
        <w:rPr>
          <w:rFonts w:eastAsia="Calibri"/>
          <w:sz w:val="28"/>
          <w:szCs w:val="28"/>
          <w:lang w:eastAsia="en-US"/>
        </w:rPr>
        <w:t xml:space="preserve">В первом полугодии 2025 года поступления </w:t>
      </w:r>
      <w:r w:rsidRPr="00761703">
        <w:rPr>
          <w:rFonts w:eastAsia="Calibri"/>
          <w:b/>
          <w:sz w:val="28"/>
          <w:szCs w:val="28"/>
          <w:lang w:eastAsia="en-US"/>
        </w:rPr>
        <w:t xml:space="preserve">акцизов </w:t>
      </w:r>
      <w:r w:rsidRPr="00761703">
        <w:rPr>
          <w:rFonts w:eastAsia="Calibri"/>
          <w:sz w:val="28"/>
          <w:szCs w:val="28"/>
          <w:lang w:eastAsia="en-US"/>
        </w:rPr>
        <w:t xml:space="preserve">в консолидированный бюджет Республики Татарстан составили 22,1 млрд. рублей. </w:t>
      </w:r>
      <w:r w:rsidR="00657F0F" w:rsidRPr="00761703">
        <w:rPr>
          <w:rFonts w:eastAsia="Calibri"/>
          <w:sz w:val="28"/>
          <w:szCs w:val="28"/>
          <w:lang w:eastAsia="en-US"/>
        </w:rPr>
        <w:t>П</w:t>
      </w:r>
      <w:r w:rsidRPr="00761703">
        <w:rPr>
          <w:rFonts w:eastAsia="Calibri"/>
          <w:sz w:val="28"/>
          <w:szCs w:val="28"/>
          <w:lang w:eastAsia="en-US"/>
        </w:rPr>
        <w:t>оступлени</w:t>
      </w:r>
      <w:r w:rsidR="00657F0F" w:rsidRPr="00761703">
        <w:rPr>
          <w:rFonts w:eastAsia="Calibri"/>
          <w:sz w:val="28"/>
          <w:szCs w:val="28"/>
          <w:lang w:eastAsia="en-US"/>
        </w:rPr>
        <w:t>я</w:t>
      </w:r>
      <w:r w:rsidRPr="00761703">
        <w:rPr>
          <w:rFonts w:eastAsia="Calibri"/>
          <w:sz w:val="28"/>
          <w:szCs w:val="28"/>
          <w:lang w:eastAsia="en-US"/>
        </w:rPr>
        <w:t xml:space="preserve"> акцизов в разрезе подакцизных товаров </w:t>
      </w:r>
      <w:r w:rsidR="00657F0F" w:rsidRPr="00761703">
        <w:rPr>
          <w:rFonts w:eastAsia="Calibri"/>
          <w:sz w:val="28"/>
          <w:szCs w:val="28"/>
          <w:lang w:eastAsia="en-US"/>
        </w:rPr>
        <w:t>отражены на слайде</w:t>
      </w:r>
      <w:r w:rsidRPr="00761703">
        <w:rPr>
          <w:rFonts w:eastAsia="Calibri"/>
          <w:sz w:val="28"/>
          <w:szCs w:val="28"/>
          <w:lang w:eastAsia="en-US"/>
        </w:rPr>
        <w:t xml:space="preserve">. </w:t>
      </w:r>
    </w:p>
    <w:p w14:paraId="0B893861" w14:textId="77777777" w:rsidR="00F31A08" w:rsidRPr="00761703" w:rsidRDefault="00F31A08" w:rsidP="001E48C4">
      <w:pPr>
        <w:spacing w:line="278" w:lineRule="auto"/>
        <w:ind w:firstLine="709"/>
        <w:jc w:val="both"/>
        <w:rPr>
          <w:sz w:val="28"/>
          <w:szCs w:val="28"/>
        </w:rPr>
      </w:pPr>
    </w:p>
    <w:p w14:paraId="2A448A3A" w14:textId="77777777" w:rsidR="00F31A08" w:rsidRPr="00761703" w:rsidRDefault="00F31A08" w:rsidP="001E48C4">
      <w:pPr>
        <w:spacing w:line="278" w:lineRule="auto"/>
        <w:ind w:firstLine="709"/>
        <w:jc w:val="both"/>
        <w:rPr>
          <w:sz w:val="28"/>
          <w:szCs w:val="28"/>
        </w:rPr>
      </w:pPr>
      <w:r w:rsidRPr="00761703">
        <w:rPr>
          <w:b/>
          <w:sz w:val="28"/>
          <w:szCs w:val="28"/>
        </w:rPr>
        <w:t>Налог на имущество организаций</w:t>
      </w:r>
      <w:r w:rsidRPr="00761703">
        <w:rPr>
          <w:sz w:val="28"/>
          <w:szCs w:val="28"/>
        </w:rPr>
        <w:t xml:space="preserve"> поступил в бюджет Республики Татарстан за 1 полугодие 2025 года в сумме 22,7 млрд. рублей с ростом на 1,9 млрд. рублей или на 9 процентов. </w:t>
      </w:r>
    </w:p>
    <w:p w14:paraId="22779443" w14:textId="77777777" w:rsidR="00F31A08" w:rsidRPr="00761703" w:rsidRDefault="00F31A08" w:rsidP="001E48C4">
      <w:pPr>
        <w:spacing w:line="278" w:lineRule="auto"/>
        <w:ind w:firstLine="709"/>
        <w:jc w:val="both"/>
        <w:rPr>
          <w:rFonts w:eastAsia="Calibri"/>
          <w:color w:val="00B050"/>
          <w:sz w:val="28"/>
          <w:szCs w:val="28"/>
          <w:lang w:eastAsia="en-US"/>
        </w:rPr>
      </w:pPr>
    </w:p>
    <w:p w14:paraId="607F82DD" w14:textId="77777777" w:rsidR="00F31A08" w:rsidRPr="00761703" w:rsidRDefault="00F31A08" w:rsidP="001E48C4">
      <w:pPr>
        <w:tabs>
          <w:tab w:val="left" w:pos="10205"/>
        </w:tabs>
        <w:suppressAutoHyphens/>
        <w:spacing w:after="200" w:line="278" w:lineRule="auto"/>
        <w:ind w:right="-2" w:firstLine="709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761703">
        <w:rPr>
          <w:rFonts w:eastAsia="Calibri"/>
          <w:sz w:val="28"/>
          <w:szCs w:val="28"/>
          <w:lang w:eastAsia="en-US"/>
        </w:rPr>
        <w:t xml:space="preserve">Поступление </w:t>
      </w:r>
      <w:r w:rsidRPr="00761703">
        <w:rPr>
          <w:rFonts w:eastAsia="Calibri"/>
          <w:b/>
          <w:sz w:val="28"/>
          <w:szCs w:val="28"/>
          <w:lang w:eastAsia="en-US"/>
        </w:rPr>
        <w:t>налогов на совокупный доход</w:t>
      </w:r>
      <w:r w:rsidRPr="00761703">
        <w:rPr>
          <w:rFonts w:eastAsia="Calibri"/>
          <w:sz w:val="28"/>
          <w:szCs w:val="28"/>
          <w:lang w:eastAsia="en-US"/>
        </w:rPr>
        <w:t xml:space="preserve"> в консолидированный бюджет республики составило 20,5, в том числе в бюджет Республики Татарстан – 13,7, в местные бюджеты - 6,8 млрд. рублей. </w:t>
      </w:r>
    </w:p>
    <w:p w14:paraId="34919171" w14:textId="77777777" w:rsidR="00F31A08" w:rsidRPr="00761703" w:rsidRDefault="00F31A08" w:rsidP="001E48C4">
      <w:pPr>
        <w:tabs>
          <w:tab w:val="left" w:pos="10205"/>
        </w:tabs>
        <w:suppressAutoHyphens/>
        <w:spacing w:after="200" w:line="278" w:lineRule="auto"/>
        <w:ind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1703">
        <w:rPr>
          <w:rFonts w:eastAsia="Calibri"/>
          <w:sz w:val="28"/>
          <w:szCs w:val="28"/>
          <w:lang w:eastAsia="en-US"/>
        </w:rPr>
        <w:t xml:space="preserve">Наибольший удельный вес в налогах на совокупный доход или 86% занимает налог, взимаемый по упрощенной системе налогообложения. В 1 полугодии 2025 года поступления составили 17,6 млрд. рублей. В целом динамика мобилизации налога положительная, при этом в 13 муниципалитетах отмечается снижение поступлений. </w:t>
      </w:r>
      <w:r w:rsidRPr="00761703">
        <w:rPr>
          <w:sz w:val="28"/>
          <w:szCs w:val="28"/>
        </w:rPr>
        <w:t>В отдельных районах объем задолженности может полностью перекрыть снижение налога</w:t>
      </w:r>
      <w:r w:rsidRPr="00761703">
        <w:rPr>
          <w:rFonts w:eastAsia="Calibri"/>
          <w:sz w:val="28"/>
          <w:szCs w:val="28"/>
          <w:lang w:eastAsia="en-US"/>
        </w:rPr>
        <w:t xml:space="preserve">. </w:t>
      </w:r>
    </w:p>
    <w:p w14:paraId="1E905F1E" w14:textId="77777777" w:rsidR="004F6159" w:rsidRPr="00761703" w:rsidRDefault="004F6159" w:rsidP="004F6159">
      <w:pPr>
        <w:spacing w:line="278" w:lineRule="auto"/>
        <w:ind w:firstLine="708"/>
        <w:jc w:val="both"/>
        <w:rPr>
          <w:sz w:val="28"/>
          <w:szCs w:val="28"/>
        </w:rPr>
      </w:pPr>
      <w:r w:rsidRPr="00761703">
        <w:rPr>
          <w:rFonts w:eastAsia="Calibri"/>
          <w:sz w:val="28"/>
          <w:szCs w:val="28"/>
          <w:lang w:eastAsia="en-US"/>
        </w:rPr>
        <w:t xml:space="preserve">Одновременно сохраняется значительный объем задолженности по налогу в целом. </w:t>
      </w:r>
    </w:p>
    <w:p w14:paraId="4D14287E" w14:textId="77777777" w:rsidR="00F31A08" w:rsidRPr="00761703" w:rsidRDefault="00F31A08" w:rsidP="001E48C4">
      <w:pPr>
        <w:tabs>
          <w:tab w:val="left" w:pos="10205"/>
        </w:tabs>
        <w:suppressAutoHyphens/>
        <w:spacing w:after="200" w:line="278" w:lineRule="auto"/>
        <w:ind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19624830" w14:textId="77777777" w:rsidR="00F31A08" w:rsidRPr="00761703" w:rsidRDefault="00F31A08" w:rsidP="001E48C4">
      <w:pPr>
        <w:tabs>
          <w:tab w:val="left" w:pos="10205"/>
        </w:tabs>
        <w:suppressAutoHyphens/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lastRenderedPageBreak/>
        <w:t xml:space="preserve">Следующим значимым налогом для муниципалитетов является </w:t>
      </w:r>
      <w:r w:rsidRPr="00761703">
        <w:rPr>
          <w:b/>
          <w:sz w:val="28"/>
          <w:szCs w:val="28"/>
        </w:rPr>
        <w:t>земельный налог</w:t>
      </w:r>
      <w:r w:rsidRPr="00761703">
        <w:rPr>
          <w:sz w:val="28"/>
          <w:szCs w:val="28"/>
        </w:rPr>
        <w:t xml:space="preserve">, который поступил в сумме 4,8 млрд. рублей. Динамика мобилизации налога положительная. </w:t>
      </w:r>
    </w:p>
    <w:p w14:paraId="6A7807D1" w14:textId="70910F23" w:rsidR="00F31A08" w:rsidRPr="00761703" w:rsidRDefault="006E140B" w:rsidP="001E48C4">
      <w:pPr>
        <w:tabs>
          <w:tab w:val="left" w:pos="10205"/>
        </w:tabs>
        <w:suppressAutoHyphens/>
        <w:spacing w:line="278" w:lineRule="auto"/>
        <w:ind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Между тем</w:t>
      </w:r>
      <w:r w:rsidR="00F31A08" w:rsidRPr="00761703">
        <w:rPr>
          <w:sz w:val="28"/>
          <w:szCs w:val="28"/>
        </w:rPr>
        <w:t xml:space="preserve"> в 21 муниципалитете по сравнению с аналогичным </w:t>
      </w:r>
      <w:proofErr w:type="gramStart"/>
      <w:r w:rsidR="00F31A08" w:rsidRPr="00761703">
        <w:rPr>
          <w:sz w:val="28"/>
          <w:szCs w:val="28"/>
        </w:rPr>
        <w:t>периодом  прошлого</w:t>
      </w:r>
      <w:proofErr w:type="gramEnd"/>
      <w:r w:rsidR="00F31A08" w:rsidRPr="00761703">
        <w:rPr>
          <w:sz w:val="28"/>
          <w:szCs w:val="28"/>
        </w:rPr>
        <w:t xml:space="preserve"> года произошло снижение поступлений налога</w:t>
      </w:r>
      <w:r w:rsidRPr="00761703">
        <w:rPr>
          <w:sz w:val="28"/>
          <w:szCs w:val="28"/>
        </w:rPr>
        <w:t xml:space="preserve"> при наличии задолженности по нему</w:t>
      </w:r>
      <w:r w:rsidR="00F31A08" w:rsidRPr="00761703">
        <w:rPr>
          <w:sz w:val="28"/>
          <w:szCs w:val="28"/>
        </w:rPr>
        <w:t xml:space="preserve">. </w:t>
      </w:r>
    </w:p>
    <w:p w14:paraId="19D0C77A" w14:textId="1006A03A" w:rsidR="00F31A08" w:rsidRPr="00761703" w:rsidRDefault="00F31A08" w:rsidP="001E48C4">
      <w:pPr>
        <w:tabs>
          <w:tab w:val="left" w:pos="10205"/>
        </w:tabs>
        <w:suppressAutoHyphens/>
        <w:spacing w:after="200" w:line="278" w:lineRule="auto"/>
        <w:ind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1703">
        <w:rPr>
          <w:rFonts w:eastAsia="Calibri"/>
          <w:sz w:val="28"/>
          <w:szCs w:val="28"/>
          <w:lang w:eastAsia="en-US"/>
        </w:rPr>
        <w:t>Обращаюсь к муниципальным образованиям о необходимости проведения дальнейшей работы по сокращению задолженности.</w:t>
      </w:r>
    </w:p>
    <w:p w14:paraId="79815208" w14:textId="77777777" w:rsidR="00F31A08" w:rsidRPr="00761703" w:rsidRDefault="00F31A08" w:rsidP="001E48C4">
      <w:pPr>
        <w:tabs>
          <w:tab w:val="left" w:pos="10205"/>
        </w:tabs>
        <w:suppressAutoHyphens/>
        <w:spacing w:line="278" w:lineRule="auto"/>
        <w:ind w:firstLine="709"/>
        <w:jc w:val="both"/>
        <w:rPr>
          <w:sz w:val="28"/>
          <w:szCs w:val="28"/>
        </w:rPr>
      </w:pPr>
    </w:p>
    <w:p w14:paraId="7134FE61" w14:textId="506C1382" w:rsidR="00F31A08" w:rsidRPr="00761703" w:rsidRDefault="00F31A08" w:rsidP="001E48C4">
      <w:pPr>
        <w:tabs>
          <w:tab w:val="left" w:pos="10205"/>
        </w:tabs>
        <w:suppressAutoHyphens/>
        <w:spacing w:after="200" w:line="278" w:lineRule="auto"/>
        <w:ind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1703">
        <w:rPr>
          <w:rFonts w:eastAsia="Calibri"/>
          <w:sz w:val="28"/>
          <w:szCs w:val="28"/>
          <w:lang w:eastAsia="en-US"/>
        </w:rPr>
        <w:t xml:space="preserve">Поступление </w:t>
      </w:r>
      <w:r w:rsidRPr="00761703">
        <w:rPr>
          <w:rFonts w:eastAsia="Calibri"/>
          <w:b/>
          <w:sz w:val="28"/>
          <w:szCs w:val="28"/>
          <w:lang w:eastAsia="en-US"/>
        </w:rPr>
        <w:t>неналоговых доходов</w:t>
      </w:r>
      <w:r w:rsidRPr="00761703">
        <w:rPr>
          <w:rFonts w:eastAsia="Calibri"/>
          <w:sz w:val="28"/>
          <w:szCs w:val="28"/>
          <w:lang w:eastAsia="en-US"/>
        </w:rPr>
        <w:t xml:space="preserve"> в консолидированный бюджет Республики Татарстан составило 32,6, в бюджет республики – 28,1; в местные бюджеты – 4,5 млрд. рублей. </w:t>
      </w:r>
    </w:p>
    <w:p w14:paraId="190FCAA6" w14:textId="10E4E4B3" w:rsidR="00F31A08" w:rsidRPr="00761703" w:rsidRDefault="00F31A08" w:rsidP="001E48C4">
      <w:pPr>
        <w:tabs>
          <w:tab w:val="left" w:pos="10205"/>
        </w:tabs>
        <w:suppressAutoHyphens/>
        <w:spacing w:after="200" w:line="278" w:lineRule="auto"/>
        <w:ind w:right="-2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761703">
        <w:rPr>
          <w:rFonts w:eastAsia="Calibri"/>
          <w:sz w:val="28"/>
          <w:szCs w:val="28"/>
          <w:lang w:eastAsia="en-US"/>
        </w:rPr>
        <w:t xml:space="preserve">Несмотря на рост поступлений этих доходов в целом, в ряде муниципальных образований увеличивается задолженность по аренде земли и имущества. </w:t>
      </w:r>
    </w:p>
    <w:p w14:paraId="5AEA74B7" w14:textId="77777777" w:rsidR="00EB360A" w:rsidRPr="00761703" w:rsidRDefault="00EB360A" w:rsidP="001E48C4">
      <w:pPr>
        <w:tabs>
          <w:tab w:val="left" w:pos="10205"/>
        </w:tabs>
        <w:suppressAutoHyphens/>
        <w:spacing w:after="200" w:line="278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30C9C405" w14:textId="0A7DEAC6" w:rsidR="007C6EDD" w:rsidRPr="00761703" w:rsidRDefault="007C6EDD" w:rsidP="001E48C4">
      <w:pPr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Далее - об исполнении </w:t>
      </w:r>
      <w:r w:rsidRPr="00761703">
        <w:rPr>
          <w:b/>
          <w:sz w:val="28"/>
          <w:szCs w:val="28"/>
        </w:rPr>
        <w:t>расходной части</w:t>
      </w:r>
      <w:r w:rsidRPr="00761703">
        <w:rPr>
          <w:sz w:val="28"/>
          <w:szCs w:val="28"/>
        </w:rPr>
        <w:t xml:space="preserve"> бюджета в 1 полугодии 202</w:t>
      </w:r>
      <w:r w:rsidR="0039344E" w:rsidRPr="00761703">
        <w:rPr>
          <w:sz w:val="28"/>
          <w:szCs w:val="28"/>
        </w:rPr>
        <w:t>5</w:t>
      </w:r>
      <w:r w:rsidRPr="00761703">
        <w:rPr>
          <w:sz w:val="28"/>
          <w:szCs w:val="28"/>
        </w:rPr>
        <w:t xml:space="preserve"> года.  </w:t>
      </w:r>
    </w:p>
    <w:p w14:paraId="4771C231" w14:textId="5D3549C7" w:rsidR="007C6EDD" w:rsidRPr="00761703" w:rsidRDefault="007C6EDD" w:rsidP="001E48C4">
      <w:pPr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rStyle w:val="FontStyle33"/>
          <w:sz w:val="28"/>
          <w:szCs w:val="28"/>
        </w:rPr>
        <w:t xml:space="preserve">Расходы </w:t>
      </w:r>
      <w:r w:rsidRPr="00761703">
        <w:rPr>
          <w:b/>
          <w:sz w:val="28"/>
          <w:szCs w:val="28"/>
        </w:rPr>
        <w:t>консолидированного</w:t>
      </w:r>
      <w:r w:rsidRPr="00761703">
        <w:rPr>
          <w:sz w:val="28"/>
          <w:szCs w:val="28"/>
        </w:rPr>
        <w:t xml:space="preserve"> </w:t>
      </w:r>
      <w:r w:rsidRPr="00761703">
        <w:rPr>
          <w:b/>
          <w:sz w:val="28"/>
          <w:szCs w:val="28"/>
        </w:rPr>
        <w:t>бюджета</w:t>
      </w:r>
      <w:r w:rsidRPr="00761703">
        <w:rPr>
          <w:sz w:val="28"/>
          <w:szCs w:val="28"/>
        </w:rPr>
        <w:t xml:space="preserve"> Республики Татарстан </w:t>
      </w:r>
      <w:r w:rsidRPr="00761703">
        <w:rPr>
          <w:rStyle w:val="FontStyle33"/>
          <w:sz w:val="28"/>
          <w:szCs w:val="28"/>
        </w:rPr>
        <w:t xml:space="preserve">составили </w:t>
      </w:r>
      <w:r w:rsidR="00EE6537" w:rsidRPr="00761703">
        <w:rPr>
          <w:rStyle w:val="FontStyle33"/>
          <w:sz w:val="28"/>
          <w:szCs w:val="28"/>
        </w:rPr>
        <w:t>254,8</w:t>
      </w:r>
      <w:r w:rsidRPr="00761703">
        <w:rPr>
          <w:sz w:val="28"/>
          <w:szCs w:val="28"/>
        </w:rPr>
        <w:t xml:space="preserve"> млрд. рублей.  </w:t>
      </w:r>
    </w:p>
    <w:p w14:paraId="7233AB7D" w14:textId="77777777" w:rsidR="007C6EDD" w:rsidRPr="00761703" w:rsidRDefault="007C6EDD" w:rsidP="001E48C4">
      <w:pPr>
        <w:pStyle w:val="1"/>
        <w:suppressAutoHyphens/>
        <w:spacing w:line="278" w:lineRule="auto"/>
        <w:ind w:right="-2" w:firstLine="709"/>
        <w:jc w:val="both"/>
        <w:rPr>
          <w:szCs w:val="28"/>
        </w:rPr>
      </w:pPr>
      <w:r w:rsidRPr="00761703">
        <w:rPr>
          <w:szCs w:val="28"/>
        </w:rPr>
        <w:t>Остатки бюджетных средств на начало года и поступившие в 1 полугодии доходы позволили полностью и своевременно выплатить заработную плату с начислениями, профинансировать в достаточном объеме запланированные расходы бюджетов всех уровней.</w:t>
      </w:r>
    </w:p>
    <w:p w14:paraId="4346C482" w14:textId="77777777" w:rsidR="007C6EDD" w:rsidRPr="00761703" w:rsidRDefault="007C6EDD" w:rsidP="001E48C4">
      <w:pPr>
        <w:suppressAutoHyphens/>
        <w:spacing w:line="278" w:lineRule="auto"/>
        <w:ind w:right="-2" w:firstLine="709"/>
        <w:jc w:val="both"/>
        <w:rPr>
          <w:sz w:val="28"/>
          <w:szCs w:val="28"/>
          <w:lang w:val="tt-RU"/>
        </w:rPr>
      </w:pPr>
      <w:r w:rsidRPr="00761703">
        <w:rPr>
          <w:sz w:val="28"/>
          <w:szCs w:val="28"/>
          <w:lang w:val="tt-RU"/>
        </w:rPr>
        <w:t xml:space="preserve">  </w:t>
      </w:r>
    </w:p>
    <w:p w14:paraId="0CED90DD" w14:textId="77777777" w:rsidR="007C6EDD" w:rsidRPr="00761703" w:rsidRDefault="007C6EDD" w:rsidP="001E48C4">
      <w:pPr>
        <w:suppressAutoHyphens/>
        <w:spacing w:line="278" w:lineRule="auto"/>
        <w:ind w:firstLine="709"/>
        <w:jc w:val="both"/>
        <w:rPr>
          <w:b/>
          <w:sz w:val="28"/>
          <w:szCs w:val="28"/>
        </w:rPr>
      </w:pPr>
      <w:r w:rsidRPr="00761703">
        <w:rPr>
          <w:sz w:val="28"/>
          <w:szCs w:val="28"/>
        </w:rPr>
        <w:t xml:space="preserve">Одним из основных вопросов исполнения бюджета по расходам является </w:t>
      </w:r>
      <w:r w:rsidRPr="00761703">
        <w:rPr>
          <w:b/>
          <w:sz w:val="28"/>
          <w:szCs w:val="28"/>
        </w:rPr>
        <w:t>реализация «майских» указов по заработной плате.</w:t>
      </w:r>
    </w:p>
    <w:p w14:paraId="0400CD8D" w14:textId="77777777" w:rsidR="0089325A" w:rsidRPr="00761703" w:rsidRDefault="0089325A" w:rsidP="001E48C4">
      <w:pPr>
        <w:suppressAutoHyphens/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В соответствии с </w:t>
      </w:r>
      <w:r w:rsidRPr="00761703">
        <w:rPr>
          <w:b/>
          <w:sz w:val="28"/>
          <w:szCs w:val="28"/>
        </w:rPr>
        <w:t>«майскими» указами</w:t>
      </w:r>
      <w:r w:rsidRPr="00761703">
        <w:rPr>
          <w:sz w:val="28"/>
          <w:szCs w:val="28"/>
        </w:rPr>
        <w:t xml:space="preserve"> проводится работа по соблюдению параметров заработной платы отдельных категорий работников бюджетной сферы исходя из достигнутой средней заработной платы в республике.</w:t>
      </w:r>
    </w:p>
    <w:p w14:paraId="2DDA47A1" w14:textId="28D41CD9" w:rsidR="0089325A" w:rsidRPr="00761703" w:rsidRDefault="0089325A" w:rsidP="001E48C4">
      <w:pPr>
        <w:suppressAutoHyphens/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По предварительным итогам ожидается выполнение прогнозных показателей по заработной плате за 1 полугодие.</w:t>
      </w:r>
    </w:p>
    <w:p w14:paraId="45E9C605" w14:textId="77777777" w:rsidR="007C6EDD" w:rsidRPr="00761703" w:rsidRDefault="007C6EDD" w:rsidP="001E48C4">
      <w:pPr>
        <w:tabs>
          <w:tab w:val="left" w:pos="709"/>
        </w:tabs>
        <w:suppressAutoHyphens/>
        <w:spacing w:line="278" w:lineRule="auto"/>
        <w:ind w:firstLine="709"/>
        <w:jc w:val="both"/>
        <w:rPr>
          <w:i/>
          <w:sz w:val="28"/>
          <w:szCs w:val="28"/>
        </w:rPr>
      </w:pPr>
    </w:p>
    <w:p w14:paraId="2FCF9409" w14:textId="552B243F" w:rsidR="000F2504" w:rsidRPr="00761703" w:rsidRDefault="007C6EDD" w:rsidP="001E48C4">
      <w:pPr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Несколько слов о </w:t>
      </w:r>
      <w:r w:rsidRPr="00761703">
        <w:rPr>
          <w:b/>
          <w:sz w:val="28"/>
          <w:szCs w:val="28"/>
        </w:rPr>
        <w:t>внебюджетной деятельности</w:t>
      </w:r>
      <w:r w:rsidRPr="00761703">
        <w:rPr>
          <w:sz w:val="28"/>
          <w:szCs w:val="28"/>
        </w:rPr>
        <w:t>.</w:t>
      </w:r>
    </w:p>
    <w:p w14:paraId="5BF14E8E" w14:textId="557F446B" w:rsidR="00F90DDD" w:rsidRPr="00761703" w:rsidRDefault="00F90DDD" w:rsidP="001E48C4">
      <w:pPr>
        <w:pStyle w:val="af4"/>
        <w:spacing w:line="278" w:lineRule="auto"/>
        <w:ind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За 1 полугодие 2025 года учреждения республиканского подчинения получили доходы от оказания платных услуг в размере 8</w:t>
      </w:r>
      <w:r w:rsidR="00FB678E" w:rsidRPr="00761703">
        <w:rPr>
          <w:sz w:val="28"/>
          <w:szCs w:val="28"/>
        </w:rPr>
        <w:t>,6</w:t>
      </w:r>
      <w:r w:rsidRPr="00761703">
        <w:rPr>
          <w:sz w:val="28"/>
          <w:szCs w:val="28"/>
        </w:rPr>
        <w:t xml:space="preserve"> млрд. рублей, муниципальные учреждения – 3</w:t>
      </w:r>
      <w:r w:rsidR="00FB678E" w:rsidRPr="00761703">
        <w:rPr>
          <w:sz w:val="28"/>
          <w:szCs w:val="28"/>
        </w:rPr>
        <w:t>,</w:t>
      </w:r>
      <w:proofErr w:type="gramStart"/>
      <w:r w:rsidR="00FB678E" w:rsidRPr="00761703">
        <w:rPr>
          <w:sz w:val="28"/>
          <w:szCs w:val="28"/>
        </w:rPr>
        <w:t>5</w:t>
      </w:r>
      <w:r w:rsidRPr="00761703">
        <w:rPr>
          <w:sz w:val="28"/>
          <w:szCs w:val="28"/>
        </w:rPr>
        <w:t>  млрд.</w:t>
      </w:r>
      <w:proofErr w:type="gramEnd"/>
      <w:r w:rsidRPr="00761703">
        <w:rPr>
          <w:sz w:val="28"/>
          <w:szCs w:val="28"/>
        </w:rPr>
        <w:t xml:space="preserve"> рублей.</w:t>
      </w:r>
    </w:p>
    <w:p w14:paraId="535F76F9" w14:textId="00D0C0CC" w:rsidR="00F90DDD" w:rsidRPr="00761703" w:rsidRDefault="00F90DDD" w:rsidP="001E48C4">
      <w:pPr>
        <w:pStyle w:val="af4"/>
        <w:spacing w:line="278" w:lineRule="auto"/>
        <w:ind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Республиканскими учреждениями на выплату заработной платы направлены доходы от оказания платных услуг в размере 5</w:t>
      </w:r>
      <w:r w:rsidR="00FB678E" w:rsidRPr="00761703">
        <w:rPr>
          <w:sz w:val="28"/>
          <w:szCs w:val="28"/>
        </w:rPr>
        <w:t>,8</w:t>
      </w:r>
      <w:r w:rsidRPr="00761703">
        <w:rPr>
          <w:sz w:val="28"/>
          <w:szCs w:val="28"/>
        </w:rPr>
        <w:t xml:space="preserve"> млрд. рублей. Муниципальными учреждениями направлено 2</w:t>
      </w:r>
      <w:r w:rsidR="00FB678E" w:rsidRPr="00761703">
        <w:rPr>
          <w:sz w:val="28"/>
          <w:szCs w:val="28"/>
        </w:rPr>
        <w:t>,2</w:t>
      </w:r>
      <w:r w:rsidRPr="00761703">
        <w:rPr>
          <w:sz w:val="28"/>
          <w:szCs w:val="28"/>
        </w:rPr>
        <w:t xml:space="preserve"> млрд. рублей.</w:t>
      </w:r>
    </w:p>
    <w:p w14:paraId="241A7F25" w14:textId="1CD65C60" w:rsidR="00F90DDD" w:rsidRPr="00761703" w:rsidRDefault="00F90DDD" w:rsidP="001E48C4">
      <w:pPr>
        <w:suppressAutoHyphens/>
        <w:spacing w:line="278" w:lineRule="auto"/>
        <w:ind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lastRenderedPageBreak/>
        <w:t xml:space="preserve">На слайде вы видите обстановку с поступлением внебюджетных доходов в сравнении с планом в разрезе министерств и ведомств. На следующих слайдах – аналогичная информация в разрезе муниципальных районов и городских округов. </w:t>
      </w:r>
    </w:p>
    <w:p w14:paraId="404406EA" w14:textId="77777777" w:rsidR="00F90DDD" w:rsidRPr="00761703" w:rsidRDefault="00F90DDD" w:rsidP="001E48C4">
      <w:pPr>
        <w:suppressAutoHyphens/>
        <w:spacing w:line="278" w:lineRule="auto"/>
        <w:ind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Считаю необходимым министерствам, ведомствам, исполнительным комитетам муниципальных образований продолжить работу с автономными и бюджетными учреждениями по повышению уровня доходов от внебюджетной деятельности.</w:t>
      </w:r>
    </w:p>
    <w:p w14:paraId="7033367B" w14:textId="77777777" w:rsidR="006278AA" w:rsidRPr="00761703" w:rsidRDefault="006278AA" w:rsidP="001E48C4">
      <w:pPr>
        <w:spacing w:line="278" w:lineRule="auto"/>
        <w:ind w:firstLine="567"/>
        <w:jc w:val="both"/>
        <w:rPr>
          <w:sz w:val="28"/>
          <w:szCs w:val="28"/>
        </w:rPr>
      </w:pPr>
    </w:p>
    <w:p w14:paraId="02F46A2D" w14:textId="77777777" w:rsidR="0054734F" w:rsidRPr="00761703" w:rsidRDefault="0054734F" w:rsidP="001E48C4">
      <w:pPr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В текущем году продолжается исполнение </w:t>
      </w:r>
      <w:r w:rsidRPr="00761703">
        <w:rPr>
          <w:b/>
          <w:bCs/>
          <w:sz w:val="28"/>
          <w:szCs w:val="28"/>
        </w:rPr>
        <w:t>национальных проектов</w:t>
      </w:r>
      <w:r w:rsidRPr="00761703">
        <w:rPr>
          <w:sz w:val="28"/>
          <w:szCs w:val="28"/>
        </w:rPr>
        <w:t xml:space="preserve">, реализации которых необходимо уделять пристальное внимание. </w:t>
      </w:r>
    </w:p>
    <w:p w14:paraId="759A0414" w14:textId="038F241B" w:rsidR="0054734F" w:rsidRPr="00761703" w:rsidRDefault="0054734F" w:rsidP="001E48C4">
      <w:pPr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Общий объем финансирования мероприятий в рамках национальных проектов в Республике Татарстан на </w:t>
      </w:r>
      <w:r w:rsidR="00106D47">
        <w:rPr>
          <w:sz w:val="28"/>
          <w:szCs w:val="28"/>
        </w:rPr>
        <w:t>20</w:t>
      </w:r>
      <w:r w:rsidRPr="00761703">
        <w:rPr>
          <w:sz w:val="28"/>
          <w:szCs w:val="28"/>
        </w:rPr>
        <w:t>25 год составляет 42,9 млрд рублей</w:t>
      </w:r>
      <w:r w:rsidR="00106D47">
        <w:rPr>
          <w:sz w:val="28"/>
          <w:szCs w:val="28"/>
        </w:rPr>
        <w:t>.</w:t>
      </w:r>
    </w:p>
    <w:p w14:paraId="309B7B44" w14:textId="2C07F0FF" w:rsidR="0054734F" w:rsidRPr="00761703" w:rsidRDefault="0054734F" w:rsidP="001E48C4">
      <w:pPr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Должен отметить, что </w:t>
      </w:r>
      <w:r w:rsidR="001C7C3F" w:rsidRPr="00761703">
        <w:rPr>
          <w:sz w:val="28"/>
          <w:szCs w:val="28"/>
        </w:rPr>
        <w:t>ряд</w:t>
      </w:r>
      <w:r w:rsidRPr="00761703">
        <w:rPr>
          <w:sz w:val="28"/>
          <w:szCs w:val="28"/>
        </w:rPr>
        <w:t xml:space="preserve"> республиканских министерств и ведомств, участвующих в реализации национальных проектов, имеют низкий уровень освоения бюджетных средств. В связи с этим указанным министерствам и ведомствам необходимо обеспечить своевременное и эффективное проведение мероприятий и финансирование всех направлений национальных проектов.</w:t>
      </w:r>
    </w:p>
    <w:p w14:paraId="00B6EE5E" w14:textId="77777777" w:rsidR="0018128A" w:rsidRPr="00761703" w:rsidRDefault="0018128A" w:rsidP="001E48C4">
      <w:pPr>
        <w:spacing w:line="278" w:lineRule="auto"/>
        <w:jc w:val="both"/>
        <w:rPr>
          <w:sz w:val="28"/>
          <w:szCs w:val="28"/>
        </w:rPr>
      </w:pPr>
    </w:p>
    <w:p w14:paraId="33D730B7" w14:textId="77777777" w:rsidR="00F90DDD" w:rsidRPr="00761703" w:rsidRDefault="00F90DDD" w:rsidP="001E48C4">
      <w:pPr>
        <w:spacing w:line="278" w:lineRule="auto"/>
        <w:ind w:firstLine="567"/>
        <w:jc w:val="both"/>
        <w:rPr>
          <w:sz w:val="28"/>
          <w:szCs w:val="28"/>
        </w:rPr>
      </w:pPr>
      <w:bookmarkStart w:id="1" w:name="_Hlk203115056"/>
      <w:r w:rsidRPr="00761703">
        <w:rPr>
          <w:sz w:val="28"/>
          <w:szCs w:val="28"/>
        </w:rPr>
        <w:t xml:space="preserve">Следующий вопрос - освоение бюджетных средств на объектах </w:t>
      </w:r>
      <w:r w:rsidRPr="00761703">
        <w:rPr>
          <w:b/>
          <w:bCs/>
          <w:sz w:val="28"/>
          <w:szCs w:val="28"/>
        </w:rPr>
        <w:t>незавершенного строительства</w:t>
      </w:r>
      <w:r w:rsidRPr="00761703">
        <w:rPr>
          <w:sz w:val="28"/>
          <w:szCs w:val="28"/>
        </w:rPr>
        <w:t xml:space="preserve"> со сроком более трёх лет.</w:t>
      </w:r>
    </w:p>
    <w:p w14:paraId="53B74E27" w14:textId="43B9C9AB" w:rsidR="00F90DDD" w:rsidRPr="00761703" w:rsidRDefault="00F90DDD" w:rsidP="00F32CD9">
      <w:pPr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Конкретные показатели снижения объемов незавершенного строительства и количества объектов за 1 полугодие </w:t>
      </w:r>
      <w:proofErr w:type="gramStart"/>
      <w:r w:rsidRPr="00761703">
        <w:rPr>
          <w:sz w:val="28"/>
          <w:szCs w:val="28"/>
        </w:rPr>
        <w:t>2025  года</w:t>
      </w:r>
      <w:proofErr w:type="gramEnd"/>
      <w:r w:rsidRPr="00761703">
        <w:rPr>
          <w:sz w:val="28"/>
          <w:szCs w:val="28"/>
        </w:rPr>
        <w:t xml:space="preserve"> вы видите на экране.</w:t>
      </w:r>
      <w:r w:rsidR="00F32CD9" w:rsidRPr="00761703">
        <w:rPr>
          <w:sz w:val="28"/>
          <w:szCs w:val="28"/>
        </w:rPr>
        <w:t xml:space="preserve"> </w:t>
      </w:r>
      <w:r w:rsidRPr="00761703">
        <w:rPr>
          <w:sz w:val="28"/>
          <w:szCs w:val="28"/>
        </w:rPr>
        <w:t>Следующие слайды отражают объекты незавершенного строительства в разрезе министерств и муниципальных образований.</w:t>
      </w:r>
    </w:p>
    <w:p w14:paraId="7B3DE037" w14:textId="77777777" w:rsidR="0018128A" w:rsidRPr="00761703" w:rsidRDefault="0018128A" w:rsidP="001E48C4">
      <w:pPr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Прошу министерства и муниципалитеты усилить работу по данному вопросу. </w:t>
      </w:r>
    </w:p>
    <w:bookmarkEnd w:id="1"/>
    <w:p w14:paraId="480FFD39" w14:textId="77777777" w:rsidR="00F32CD9" w:rsidRPr="00761703" w:rsidRDefault="00F32CD9" w:rsidP="001E48C4">
      <w:pPr>
        <w:suppressAutoHyphens/>
        <w:spacing w:line="278" w:lineRule="auto"/>
        <w:jc w:val="both"/>
        <w:rPr>
          <w:i/>
          <w:iCs/>
          <w:sz w:val="28"/>
          <w:szCs w:val="28"/>
        </w:rPr>
      </w:pPr>
    </w:p>
    <w:p w14:paraId="67B39251" w14:textId="77777777" w:rsidR="006278AA" w:rsidRPr="00761703" w:rsidRDefault="006278AA" w:rsidP="001E48C4">
      <w:pPr>
        <w:suppressAutoHyphens/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Далее </w:t>
      </w:r>
      <w:proofErr w:type="gramStart"/>
      <w:r w:rsidRPr="00761703">
        <w:rPr>
          <w:sz w:val="28"/>
          <w:szCs w:val="28"/>
        </w:rPr>
        <w:t xml:space="preserve">- </w:t>
      </w:r>
      <w:r w:rsidRPr="00761703">
        <w:rPr>
          <w:b/>
          <w:sz w:val="28"/>
          <w:szCs w:val="28"/>
        </w:rPr>
        <w:t xml:space="preserve"> о</w:t>
      </w:r>
      <w:proofErr w:type="gramEnd"/>
      <w:r w:rsidRPr="00761703">
        <w:rPr>
          <w:b/>
          <w:sz w:val="28"/>
          <w:szCs w:val="28"/>
        </w:rPr>
        <w:t xml:space="preserve"> работе</w:t>
      </w:r>
      <w:r w:rsidRPr="00761703">
        <w:rPr>
          <w:sz w:val="28"/>
          <w:szCs w:val="28"/>
        </w:rPr>
        <w:t xml:space="preserve"> </w:t>
      </w:r>
      <w:r w:rsidRPr="00761703">
        <w:rPr>
          <w:b/>
          <w:sz w:val="28"/>
          <w:szCs w:val="28"/>
        </w:rPr>
        <w:t>по финансовому контролю</w:t>
      </w:r>
      <w:r w:rsidRPr="00761703">
        <w:rPr>
          <w:sz w:val="28"/>
          <w:szCs w:val="28"/>
        </w:rPr>
        <w:t xml:space="preserve">. </w:t>
      </w:r>
    </w:p>
    <w:p w14:paraId="6F010EAE" w14:textId="77777777" w:rsidR="006278AA" w:rsidRPr="00761703" w:rsidRDefault="006278AA" w:rsidP="001E48C4">
      <w:pPr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Департаментом казначейства Министерства финансов Республики Татарстан за 1 полугодие 2025 года проведено 138 контрольных мероприятий в рамках исполнения полномочий по внутреннему государственному финансовому контролю. </w:t>
      </w:r>
    </w:p>
    <w:p w14:paraId="69E80455" w14:textId="252DD4AB" w:rsidR="00FB678E" w:rsidRPr="00761703" w:rsidRDefault="006278AA" w:rsidP="001E48C4">
      <w:pPr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По итогам проверок приняты соответствующие меры</w:t>
      </w:r>
      <w:r w:rsidR="002C5EA9" w:rsidRPr="00761703">
        <w:rPr>
          <w:sz w:val="28"/>
          <w:szCs w:val="28"/>
        </w:rPr>
        <w:t>, в доход бюджета возмещено более 85 млн. рублей.</w:t>
      </w:r>
      <w:r w:rsidRPr="00761703">
        <w:rPr>
          <w:sz w:val="28"/>
          <w:szCs w:val="28"/>
        </w:rPr>
        <w:t xml:space="preserve"> </w:t>
      </w:r>
    </w:p>
    <w:p w14:paraId="289B7568" w14:textId="77777777" w:rsidR="006278AA" w:rsidRPr="00761703" w:rsidRDefault="006278AA" w:rsidP="001E48C4">
      <w:pPr>
        <w:suppressAutoHyphens/>
        <w:spacing w:line="278" w:lineRule="auto"/>
        <w:jc w:val="both"/>
        <w:rPr>
          <w:sz w:val="28"/>
          <w:szCs w:val="28"/>
        </w:rPr>
      </w:pPr>
    </w:p>
    <w:p w14:paraId="1C91788F" w14:textId="6C836EA9" w:rsidR="001104F0" w:rsidRPr="00761703" w:rsidRDefault="001104F0" w:rsidP="001E48C4">
      <w:pPr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Среди </w:t>
      </w:r>
      <w:r w:rsidRPr="00761703">
        <w:rPr>
          <w:b/>
          <w:sz w:val="28"/>
          <w:szCs w:val="28"/>
        </w:rPr>
        <w:t>плановых мероприятий во 2-м квартале</w:t>
      </w:r>
      <w:r w:rsidRPr="00761703">
        <w:rPr>
          <w:sz w:val="28"/>
          <w:szCs w:val="28"/>
        </w:rPr>
        <w:t xml:space="preserve"> необходимо назвать завершение работы над годовым отчетом. В соответствии с Бюджетным кодексом Республики Татарстан отчет об исполнении бюджета республики за 2</w:t>
      </w:r>
      <w:r w:rsidR="0039344E" w:rsidRPr="00761703">
        <w:rPr>
          <w:sz w:val="28"/>
          <w:szCs w:val="28"/>
        </w:rPr>
        <w:t>4</w:t>
      </w:r>
      <w:r w:rsidRPr="00761703">
        <w:rPr>
          <w:sz w:val="28"/>
          <w:szCs w:val="28"/>
        </w:rPr>
        <w:t xml:space="preserve"> </w:t>
      </w:r>
      <w:r w:rsidRPr="00761703">
        <w:rPr>
          <w:sz w:val="28"/>
          <w:szCs w:val="28"/>
        </w:rPr>
        <w:lastRenderedPageBreak/>
        <w:t xml:space="preserve">год утвержден Государственным Советом, подписан </w:t>
      </w:r>
      <w:proofErr w:type="spellStart"/>
      <w:r w:rsidRPr="00761703">
        <w:rPr>
          <w:sz w:val="28"/>
          <w:szCs w:val="28"/>
        </w:rPr>
        <w:t>Раисом</w:t>
      </w:r>
      <w:proofErr w:type="spellEnd"/>
      <w:r w:rsidRPr="00761703">
        <w:rPr>
          <w:sz w:val="28"/>
          <w:szCs w:val="28"/>
        </w:rPr>
        <w:t xml:space="preserve"> Республики Татарстан </w:t>
      </w:r>
      <w:r w:rsidR="0039344E" w:rsidRPr="00761703">
        <w:rPr>
          <w:sz w:val="28"/>
          <w:szCs w:val="28"/>
        </w:rPr>
        <w:t>1</w:t>
      </w:r>
      <w:r w:rsidRPr="00761703">
        <w:rPr>
          <w:sz w:val="28"/>
          <w:szCs w:val="28"/>
        </w:rPr>
        <w:t>8 июня и опубликован в средствах массовой информации.</w:t>
      </w:r>
    </w:p>
    <w:p w14:paraId="13CABD2D" w14:textId="77777777" w:rsidR="001104F0" w:rsidRPr="00761703" w:rsidRDefault="001104F0" w:rsidP="001E48C4">
      <w:pPr>
        <w:suppressAutoHyphens/>
        <w:spacing w:line="278" w:lineRule="auto"/>
        <w:ind w:right="-2" w:firstLine="709"/>
        <w:jc w:val="both"/>
        <w:rPr>
          <w:sz w:val="28"/>
          <w:szCs w:val="28"/>
        </w:rPr>
      </w:pPr>
    </w:p>
    <w:p w14:paraId="2885FDD6" w14:textId="77777777" w:rsidR="00637875" w:rsidRPr="00761703" w:rsidRDefault="00637875" w:rsidP="001E48C4">
      <w:pPr>
        <w:suppressAutoHyphens/>
        <w:spacing w:line="278" w:lineRule="auto"/>
        <w:ind w:right="-2"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Отдельно остановлюсь на вопросе </w:t>
      </w:r>
      <w:r w:rsidRPr="00761703">
        <w:rPr>
          <w:b/>
          <w:bCs/>
          <w:sz w:val="28"/>
          <w:szCs w:val="28"/>
        </w:rPr>
        <w:t>реализации проектов по созданию объектов инфраструктуры индустриальных парков и технопарков в сфере высоких технологий</w:t>
      </w:r>
      <w:r w:rsidRPr="00761703">
        <w:rPr>
          <w:sz w:val="28"/>
          <w:szCs w:val="28"/>
        </w:rPr>
        <w:t xml:space="preserve"> </w:t>
      </w:r>
      <w:bookmarkStart w:id="2" w:name="_Hlk163740304"/>
      <w:r w:rsidRPr="00761703">
        <w:rPr>
          <w:sz w:val="28"/>
          <w:szCs w:val="28"/>
        </w:rPr>
        <w:t>в рамках постановления Правительства Российской Федерации за номером 1119.</w:t>
      </w:r>
    </w:p>
    <w:p w14:paraId="3767C419" w14:textId="77777777" w:rsidR="00637875" w:rsidRPr="00761703" w:rsidRDefault="00637875" w:rsidP="001E48C4">
      <w:pPr>
        <w:suppressAutoHyphens/>
        <w:spacing w:line="278" w:lineRule="auto"/>
        <w:ind w:right="-2"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На территории республики реализуются проекты </w:t>
      </w:r>
      <w:bookmarkStart w:id="3" w:name="_Hlk163746527"/>
      <w:r w:rsidRPr="00761703">
        <w:rPr>
          <w:sz w:val="28"/>
          <w:szCs w:val="28"/>
        </w:rPr>
        <w:t xml:space="preserve">пяти </w:t>
      </w:r>
      <w:bookmarkEnd w:id="3"/>
      <w:r w:rsidRPr="00761703">
        <w:rPr>
          <w:sz w:val="28"/>
          <w:szCs w:val="28"/>
        </w:rPr>
        <w:t xml:space="preserve">парков, прошедших федеральный отбор, перечень которых вы видите на экране. </w:t>
      </w:r>
    </w:p>
    <w:bookmarkEnd w:id="2"/>
    <w:p w14:paraId="22DAC641" w14:textId="77777777" w:rsidR="00637875" w:rsidRPr="00761703" w:rsidRDefault="00637875" w:rsidP="001E48C4">
      <w:pPr>
        <w:suppressAutoHyphens/>
        <w:spacing w:line="278" w:lineRule="auto"/>
        <w:ind w:right="-2"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В целях получения в текущем году средств из федерального бюджета в полном объеме управляющим компаниям необходимо обеспечить уплату резидентами налогов в федеральный бюджет, а также обеспечить достижение значений результатов реализации проектов по соглашениям. </w:t>
      </w:r>
    </w:p>
    <w:p w14:paraId="3DF476EB" w14:textId="77777777" w:rsidR="00637875" w:rsidRPr="00761703" w:rsidRDefault="00637875" w:rsidP="001E48C4">
      <w:pPr>
        <w:suppressAutoHyphens/>
        <w:spacing w:line="278" w:lineRule="auto"/>
        <w:ind w:right="-2"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Информация о достижении результатов по состоянию на 1 апреля 2025 года приведена на слайде.</w:t>
      </w:r>
    </w:p>
    <w:p w14:paraId="6682DDE6" w14:textId="77777777" w:rsidR="00637875" w:rsidRPr="00761703" w:rsidRDefault="00637875" w:rsidP="001E48C4">
      <w:pPr>
        <w:suppressAutoHyphens/>
        <w:spacing w:line="278" w:lineRule="auto"/>
        <w:ind w:right="-2"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Обращаю внимание, что по условиям Соглашений в случае недостижения значений результатов средства подлежат возврату в федеральный бюджет.</w:t>
      </w:r>
    </w:p>
    <w:p w14:paraId="0A4E9598" w14:textId="03CD9BC6" w:rsidR="00B624BB" w:rsidRPr="00761703" w:rsidRDefault="00B624BB" w:rsidP="001E48C4">
      <w:pPr>
        <w:suppressAutoHyphens/>
        <w:spacing w:line="278" w:lineRule="auto"/>
        <w:jc w:val="both"/>
        <w:rPr>
          <w:iCs/>
          <w:sz w:val="28"/>
          <w:szCs w:val="28"/>
        </w:rPr>
      </w:pPr>
    </w:p>
    <w:p w14:paraId="304A9F86" w14:textId="27DCC058" w:rsidR="00B624BB" w:rsidRPr="00761703" w:rsidRDefault="00B624BB" w:rsidP="001E48C4">
      <w:pPr>
        <w:pStyle w:val="af4"/>
        <w:suppressAutoHyphens/>
        <w:spacing w:line="278" w:lineRule="auto"/>
        <w:ind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О состоянии </w:t>
      </w:r>
      <w:r w:rsidRPr="00761703">
        <w:rPr>
          <w:b/>
          <w:sz w:val="28"/>
          <w:szCs w:val="28"/>
        </w:rPr>
        <w:t>государственного долга</w:t>
      </w:r>
      <w:r w:rsidRPr="00761703">
        <w:rPr>
          <w:sz w:val="28"/>
          <w:szCs w:val="28"/>
        </w:rPr>
        <w:t xml:space="preserve">.  </w:t>
      </w:r>
    </w:p>
    <w:p w14:paraId="42D506DE" w14:textId="10B980D4" w:rsidR="0015023A" w:rsidRPr="00761703" w:rsidRDefault="0015023A" w:rsidP="001E48C4">
      <w:pPr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На 1 июля 2025 года государственный долг Республики Татарстан </w:t>
      </w:r>
      <w:proofErr w:type="gramStart"/>
      <w:r w:rsidRPr="00761703">
        <w:rPr>
          <w:sz w:val="28"/>
          <w:szCs w:val="28"/>
        </w:rPr>
        <w:t>составил  99</w:t>
      </w:r>
      <w:proofErr w:type="gramEnd"/>
      <w:r w:rsidRPr="00761703">
        <w:rPr>
          <w:sz w:val="28"/>
          <w:szCs w:val="28"/>
        </w:rPr>
        <w:t xml:space="preserve">,1 млрд. рублей, в том числе объем обязательств по федеральным кредитам – 90,4 млрд. рублей, по государственным гарантиям – 8,7 млрд. рублей. </w:t>
      </w:r>
    </w:p>
    <w:p w14:paraId="37631212" w14:textId="77777777" w:rsidR="00881382" w:rsidRPr="00761703" w:rsidRDefault="00881382" w:rsidP="001E48C4">
      <w:pPr>
        <w:suppressAutoHyphens/>
        <w:spacing w:line="278" w:lineRule="auto"/>
        <w:ind w:firstLine="567"/>
        <w:jc w:val="both"/>
        <w:rPr>
          <w:sz w:val="28"/>
          <w:szCs w:val="28"/>
        </w:rPr>
      </w:pPr>
    </w:p>
    <w:p w14:paraId="0A7FDAB6" w14:textId="18BD75F6" w:rsidR="00B22742" w:rsidRPr="00761703" w:rsidRDefault="00B22742" w:rsidP="001E48C4">
      <w:pPr>
        <w:suppressAutoHyphens/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Отмечу, что по вопросам сокращения, реструктуризации, списания государственного долга ежегодно проводится масштабная планомерная работа. </w:t>
      </w:r>
    </w:p>
    <w:p w14:paraId="328B3A04" w14:textId="77777777" w:rsidR="00B22742" w:rsidRPr="00761703" w:rsidRDefault="00B22742" w:rsidP="001E48C4">
      <w:pPr>
        <w:suppressAutoHyphens/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В текущем году в целях списания двух третей задолженности по федеральным бюджетным кредитам в федеральные органы направлено заявление о намерениях участвовать в новом механизме списания. Предложения республики по направлению высвобождаемых средств на общую сумму 44,5 млрд. рублей в период с 2025 по 2027 годы одобрены Президиумом Правительственной комиссии по региональному развитию в Российской Федерации.  </w:t>
      </w:r>
    </w:p>
    <w:p w14:paraId="223D8BF7" w14:textId="77777777" w:rsidR="00B22742" w:rsidRPr="00761703" w:rsidRDefault="00B22742" w:rsidP="001E48C4">
      <w:pPr>
        <w:suppressAutoHyphens/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b/>
          <w:bCs/>
          <w:color w:val="FF0000"/>
          <w:sz w:val="28"/>
          <w:szCs w:val="28"/>
        </w:rPr>
        <w:t xml:space="preserve"> </w:t>
      </w:r>
      <w:r w:rsidRPr="00761703">
        <w:rPr>
          <w:sz w:val="28"/>
          <w:szCs w:val="28"/>
        </w:rPr>
        <w:t xml:space="preserve">Объем расходов бюджета Республики Татарстан за счет высвобождаемых средств за первое полугодие текущего года составил 5,9 </w:t>
      </w:r>
      <w:proofErr w:type="spellStart"/>
      <w:proofErr w:type="gramStart"/>
      <w:r w:rsidRPr="00761703">
        <w:rPr>
          <w:sz w:val="28"/>
          <w:szCs w:val="28"/>
        </w:rPr>
        <w:t>млрд.рублей</w:t>
      </w:r>
      <w:proofErr w:type="spellEnd"/>
      <w:proofErr w:type="gramEnd"/>
      <w:r w:rsidRPr="00761703">
        <w:rPr>
          <w:sz w:val="28"/>
          <w:szCs w:val="28"/>
        </w:rPr>
        <w:t xml:space="preserve">. </w:t>
      </w:r>
    </w:p>
    <w:p w14:paraId="386C4F38" w14:textId="77777777" w:rsidR="00B22742" w:rsidRPr="00761703" w:rsidRDefault="00B22742" w:rsidP="001E48C4">
      <w:pPr>
        <w:suppressAutoHyphens/>
        <w:spacing w:line="278" w:lineRule="auto"/>
        <w:ind w:right="-2"/>
        <w:jc w:val="both"/>
        <w:rPr>
          <w:sz w:val="28"/>
          <w:szCs w:val="28"/>
        </w:rPr>
      </w:pPr>
    </w:p>
    <w:p w14:paraId="6512AC9C" w14:textId="60C99B47" w:rsidR="006A180D" w:rsidRPr="00761703" w:rsidRDefault="00CE0A4C" w:rsidP="001E48C4">
      <w:pPr>
        <w:suppressAutoHyphens/>
        <w:spacing w:line="278" w:lineRule="auto"/>
        <w:ind w:firstLine="709"/>
        <w:contextualSpacing/>
        <w:jc w:val="both"/>
        <w:rPr>
          <w:b/>
          <w:sz w:val="28"/>
          <w:szCs w:val="28"/>
        </w:rPr>
      </w:pPr>
      <w:bookmarkStart w:id="4" w:name="_Hlk203039424"/>
      <w:r w:rsidRPr="00761703">
        <w:rPr>
          <w:sz w:val="28"/>
          <w:szCs w:val="28"/>
        </w:rPr>
        <w:t xml:space="preserve">Следующий блок </w:t>
      </w:r>
      <w:r w:rsidR="00C72BEB" w:rsidRPr="00761703">
        <w:rPr>
          <w:sz w:val="28"/>
          <w:szCs w:val="28"/>
        </w:rPr>
        <w:t xml:space="preserve">плановых </w:t>
      </w:r>
      <w:r w:rsidR="00C05BE6" w:rsidRPr="00761703">
        <w:rPr>
          <w:sz w:val="28"/>
          <w:szCs w:val="28"/>
        </w:rPr>
        <w:t>мероприятий</w:t>
      </w:r>
      <w:r w:rsidRPr="00761703">
        <w:rPr>
          <w:sz w:val="28"/>
          <w:szCs w:val="28"/>
        </w:rPr>
        <w:t xml:space="preserve"> – </w:t>
      </w:r>
      <w:r w:rsidRPr="00761703">
        <w:rPr>
          <w:b/>
          <w:sz w:val="28"/>
          <w:szCs w:val="28"/>
        </w:rPr>
        <w:t>формирование бюджета на очередные 3 года.</w:t>
      </w:r>
    </w:p>
    <w:p w14:paraId="0F235AED" w14:textId="5FDB2459" w:rsidR="000301E9" w:rsidRPr="00761703" w:rsidRDefault="000301E9" w:rsidP="001E48C4">
      <w:pPr>
        <w:pStyle w:val="af4"/>
        <w:suppressAutoHyphens/>
        <w:spacing w:line="278" w:lineRule="auto"/>
        <w:ind w:right="-2" w:firstLine="709"/>
        <w:jc w:val="both"/>
        <w:rPr>
          <w:sz w:val="28"/>
          <w:szCs w:val="28"/>
        </w:rPr>
      </w:pPr>
      <w:r w:rsidRPr="00761703">
        <w:rPr>
          <w:spacing w:val="-2"/>
          <w:sz w:val="28"/>
          <w:szCs w:val="28"/>
        </w:rPr>
        <w:t>Работа по формированию консолидированного бюджета на очередной финансовый год и плановый п</w:t>
      </w:r>
      <w:r w:rsidR="00DB366E" w:rsidRPr="00761703">
        <w:rPr>
          <w:spacing w:val="-2"/>
          <w:sz w:val="28"/>
          <w:szCs w:val="28"/>
        </w:rPr>
        <w:t xml:space="preserve">ериод ведется в соответствии </w:t>
      </w:r>
      <w:r w:rsidR="00DB366E" w:rsidRPr="00761703">
        <w:rPr>
          <w:b/>
          <w:spacing w:val="-2"/>
          <w:sz w:val="28"/>
          <w:szCs w:val="28"/>
        </w:rPr>
        <w:t>с г</w:t>
      </w:r>
      <w:r w:rsidRPr="00761703">
        <w:rPr>
          <w:b/>
          <w:spacing w:val="-2"/>
          <w:sz w:val="28"/>
          <w:szCs w:val="28"/>
        </w:rPr>
        <w:t>рафиком</w:t>
      </w:r>
      <w:r w:rsidRPr="00761703">
        <w:rPr>
          <w:spacing w:val="-2"/>
          <w:sz w:val="28"/>
          <w:szCs w:val="28"/>
        </w:rPr>
        <w:t>, составленным совместно с Министерством экономики.</w:t>
      </w:r>
      <w:r w:rsidRPr="00761703">
        <w:rPr>
          <w:sz w:val="28"/>
          <w:szCs w:val="28"/>
        </w:rPr>
        <w:t xml:space="preserve"> </w:t>
      </w:r>
    </w:p>
    <w:p w14:paraId="4ED9498A" w14:textId="3820B4DB" w:rsidR="00622B50" w:rsidRPr="00761703" w:rsidRDefault="00622B50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  <w:r w:rsidRPr="00761703">
        <w:rPr>
          <w:sz w:val="28"/>
          <w:szCs w:val="28"/>
        </w:rPr>
        <w:lastRenderedPageBreak/>
        <w:t xml:space="preserve">В министерства и ведомства, муниципальные образования направлены </w:t>
      </w:r>
      <w:r w:rsidR="00A22787" w:rsidRPr="00761703">
        <w:rPr>
          <w:sz w:val="28"/>
          <w:szCs w:val="28"/>
        </w:rPr>
        <w:t xml:space="preserve">согласованные с </w:t>
      </w:r>
      <w:proofErr w:type="spellStart"/>
      <w:r w:rsidR="00A22787" w:rsidRPr="00761703">
        <w:rPr>
          <w:sz w:val="28"/>
          <w:szCs w:val="28"/>
        </w:rPr>
        <w:t>Раисом</w:t>
      </w:r>
      <w:proofErr w:type="spellEnd"/>
      <w:r w:rsidR="00A22787" w:rsidRPr="00761703">
        <w:rPr>
          <w:sz w:val="28"/>
          <w:szCs w:val="28"/>
        </w:rPr>
        <w:t xml:space="preserve"> Республики Татарстан </w:t>
      </w:r>
      <w:r w:rsidRPr="00761703">
        <w:rPr>
          <w:b/>
          <w:sz w:val="28"/>
          <w:szCs w:val="28"/>
        </w:rPr>
        <w:t>индексы – дефляторы</w:t>
      </w:r>
      <w:r w:rsidRPr="00761703">
        <w:rPr>
          <w:sz w:val="28"/>
          <w:szCs w:val="28"/>
        </w:rPr>
        <w:t xml:space="preserve"> для расчета бюджетных показателей на 2</w:t>
      </w:r>
      <w:r w:rsidR="0039344E" w:rsidRPr="00761703">
        <w:rPr>
          <w:sz w:val="28"/>
          <w:szCs w:val="28"/>
        </w:rPr>
        <w:t>6</w:t>
      </w:r>
      <w:r w:rsidRPr="00761703">
        <w:rPr>
          <w:sz w:val="28"/>
          <w:szCs w:val="28"/>
        </w:rPr>
        <w:t>-2</w:t>
      </w:r>
      <w:r w:rsidR="0039344E" w:rsidRPr="00761703">
        <w:rPr>
          <w:sz w:val="28"/>
          <w:szCs w:val="28"/>
        </w:rPr>
        <w:t>8</w:t>
      </w:r>
      <w:r w:rsidRPr="00761703">
        <w:rPr>
          <w:sz w:val="28"/>
          <w:szCs w:val="28"/>
        </w:rPr>
        <w:t xml:space="preserve"> годы</w:t>
      </w:r>
      <w:r w:rsidR="00346D54" w:rsidRPr="00761703">
        <w:rPr>
          <w:sz w:val="28"/>
          <w:szCs w:val="28"/>
        </w:rPr>
        <w:t>.</w:t>
      </w:r>
      <w:r w:rsidRPr="00761703">
        <w:rPr>
          <w:sz w:val="28"/>
          <w:szCs w:val="28"/>
        </w:rPr>
        <w:t xml:space="preserve"> </w:t>
      </w:r>
    </w:p>
    <w:p w14:paraId="00E713DF" w14:textId="77777777" w:rsidR="00622B50" w:rsidRPr="00761703" w:rsidRDefault="00622B50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Министерством экономики произведены расчеты основных макроэкономических показателей. </w:t>
      </w:r>
    </w:p>
    <w:p w14:paraId="3324F3B5" w14:textId="77777777" w:rsidR="0015023A" w:rsidRPr="00761703" w:rsidRDefault="0015023A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В настоящее время проведена работа по </w:t>
      </w:r>
      <w:r w:rsidRPr="00761703">
        <w:rPr>
          <w:b/>
          <w:sz w:val="28"/>
          <w:szCs w:val="28"/>
        </w:rPr>
        <w:t>принятию республиканского закона</w:t>
      </w:r>
      <w:r w:rsidRPr="00761703">
        <w:rPr>
          <w:sz w:val="28"/>
          <w:szCs w:val="28"/>
        </w:rPr>
        <w:t xml:space="preserve"> в части пролонгации отдельных льгот по налогу на имущество организаций. Закон подписан 21 июня. Муниципальным образованиям также при необходимости нужно рассмотреть вопросы изменения ставок и льгот по местным налогам. </w:t>
      </w:r>
    </w:p>
    <w:p w14:paraId="6227FD15" w14:textId="77777777" w:rsidR="0015023A" w:rsidRPr="00761703" w:rsidRDefault="0015023A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</w:p>
    <w:p w14:paraId="1269C90A" w14:textId="6F8F372F" w:rsidR="00491C6A" w:rsidRPr="00761703" w:rsidRDefault="00097CB7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Кроме того, на сегодняшний день с </w:t>
      </w:r>
      <w:proofErr w:type="spellStart"/>
      <w:r w:rsidRPr="00761703">
        <w:rPr>
          <w:sz w:val="28"/>
          <w:szCs w:val="28"/>
        </w:rPr>
        <w:t>Раисом</w:t>
      </w:r>
      <w:proofErr w:type="spellEnd"/>
      <w:r w:rsidRPr="00761703">
        <w:rPr>
          <w:sz w:val="28"/>
          <w:szCs w:val="28"/>
        </w:rPr>
        <w:t xml:space="preserve"> Республики Татарстан </w:t>
      </w:r>
      <w:r w:rsidRPr="00761703">
        <w:rPr>
          <w:b/>
          <w:sz w:val="28"/>
          <w:szCs w:val="28"/>
        </w:rPr>
        <w:t>согласованы основные параметры</w:t>
      </w:r>
      <w:r w:rsidRPr="00761703">
        <w:rPr>
          <w:sz w:val="28"/>
          <w:szCs w:val="28"/>
        </w:rPr>
        <w:t xml:space="preserve"> нового бюджета. </w:t>
      </w:r>
    </w:p>
    <w:p w14:paraId="0EBDC095" w14:textId="475F696B" w:rsidR="009E5642" w:rsidRPr="00761703" w:rsidRDefault="001C7D9E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Ближайшие мероприятия </w:t>
      </w:r>
      <w:r w:rsidR="002D4E46" w:rsidRPr="00761703">
        <w:rPr>
          <w:sz w:val="28"/>
          <w:szCs w:val="28"/>
        </w:rPr>
        <w:t xml:space="preserve">по выполнению графика </w:t>
      </w:r>
      <w:r w:rsidRPr="00761703">
        <w:rPr>
          <w:sz w:val="28"/>
          <w:szCs w:val="28"/>
        </w:rPr>
        <w:t>– распределение расходов консолидированного бюджета по получателям бюджетных средств, муниципальным образованиям и совместное рассмотрение</w:t>
      </w:r>
      <w:r w:rsidR="00097CB7" w:rsidRPr="00761703">
        <w:rPr>
          <w:sz w:val="28"/>
          <w:szCs w:val="28"/>
        </w:rPr>
        <w:t xml:space="preserve"> </w:t>
      </w:r>
      <w:r w:rsidRPr="00761703">
        <w:rPr>
          <w:sz w:val="28"/>
          <w:szCs w:val="28"/>
        </w:rPr>
        <w:t>их предложений по формированию бюджета.</w:t>
      </w:r>
    </w:p>
    <w:p w14:paraId="70ECB6FE" w14:textId="77777777" w:rsidR="001E48C4" w:rsidRPr="00761703" w:rsidRDefault="001E48C4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</w:p>
    <w:p w14:paraId="30629806" w14:textId="437E122C" w:rsidR="009E5642" w:rsidRPr="00761703" w:rsidRDefault="009E5642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Одновременно серьезное внимание необходимо уделить выполнению </w:t>
      </w:r>
      <w:r w:rsidRPr="00761703">
        <w:rPr>
          <w:b/>
          <w:sz w:val="28"/>
          <w:szCs w:val="28"/>
        </w:rPr>
        <w:t>графика разработки нормативных правовых актов</w:t>
      </w:r>
      <w:r w:rsidRPr="00761703">
        <w:rPr>
          <w:sz w:val="28"/>
          <w:szCs w:val="28"/>
        </w:rPr>
        <w:t xml:space="preserve"> Республики Татарстан об утверждении нормативных затрат для расчета финансового обеспечения выполнения государственного, муниципального задания государственными, муниципальными учреждениями на </w:t>
      </w:r>
      <w:r w:rsidR="00106D47">
        <w:rPr>
          <w:sz w:val="28"/>
          <w:szCs w:val="28"/>
        </w:rPr>
        <w:t>20</w:t>
      </w:r>
      <w:r w:rsidRPr="00761703">
        <w:rPr>
          <w:sz w:val="28"/>
          <w:szCs w:val="28"/>
        </w:rPr>
        <w:t>2</w:t>
      </w:r>
      <w:r w:rsidR="0039344E" w:rsidRPr="00761703">
        <w:rPr>
          <w:sz w:val="28"/>
          <w:szCs w:val="28"/>
        </w:rPr>
        <w:t>6</w:t>
      </w:r>
      <w:r w:rsidRPr="00761703">
        <w:rPr>
          <w:sz w:val="28"/>
          <w:szCs w:val="28"/>
        </w:rPr>
        <w:t xml:space="preserve"> год. В разработке нормативных актов участвуют 9 министерств и ведомств. В результате будут приняты </w:t>
      </w:r>
      <w:r w:rsidR="00944B92" w:rsidRPr="00761703">
        <w:rPr>
          <w:sz w:val="28"/>
          <w:szCs w:val="28"/>
        </w:rPr>
        <w:t xml:space="preserve">сорок </w:t>
      </w:r>
      <w:r w:rsidR="00661CF8" w:rsidRPr="00761703">
        <w:rPr>
          <w:sz w:val="28"/>
          <w:szCs w:val="28"/>
        </w:rPr>
        <w:t>два</w:t>
      </w:r>
      <w:r w:rsidR="00944B92" w:rsidRPr="00761703">
        <w:rPr>
          <w:sz w:val="28"/>
          <w:szCs w:val="28"/>
        </w:rPr>
        <w:t xml:space="preserve"> </w:t>
      </w:r>
      <w:r w:rsidRPr="00761703">
        <w:rPr>
          <w:sz w:val="28"/>
          <w:szCs w:val="28"/>
        </w:rPr>
        <w:t>нормативных акта</w:t>
      </w:r>
      <w:r w:rsidR="004B53EE" w:rsidRPr="00761703">
        <w:rPr>
          <w:sz w:val="28"/>
          <w:szCs w:val="28"/>
        </w:rPr>
        <w:t>.</w:t>
      </w:r>
      <w:r w:rsidRPr="00761703">
        <w:rPr>
          <w:sz w:val="28"/>
          <w:szCs w:val="28"/>
        </w:rPr>
        <w:t xml:space="preserve"> Их полный перечень приведен на экране. </w:t>
      </w:r>
    </w:p>
    <w:p w14:paraId="516EE4B0" w14:textId="606CD067" w:rsidR="009E5642" w:rsidRPr="00761703" w:rsidRDefault="009E5642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Муниципальным образованиям также необходимо проводить работу по формированию местных бюджетов и обеспечить своевременное принятие соответствующих муниципальных правовых актов.</w:t>
      </w:r>
    </w:p>
    <w:p w14:paraId="436ADC5A" w14:textId="58FE1654" w:rsidR="001E48C4" w:rsidRPr="00761703" w:rsidRDefault="00414654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Все республиканские и муниципальные акты станут основой расчетов расходной части бюджетов всех уровней.</w:t>
      </w:r>
      <w:bookmarkEnd w:id="4"/>
    </w:p>
    <w:p w14:paraId="47420C21" w14:textId="443514C7" w:rsidR="00817485" w:rsidRPr="00761703" w:rsidRDefault="00944B92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  <w:r w:rsidRPr="00761703">
        <w:rPr>
          <w:b/>
          <w:sz w:val="28"/>
          <w:szCs w:val="28"/>
        </w:rPr>
        <w:t>Дальнейшие</w:t>
      </w:r>
      <w:r w:rsidR="00414654" w:rsidRPr="00761703">
        <w:rPr>
          <w:b/>
          <w:sz w:val="28"/>
          <w:szCs w:val="28"/>
        </w:rPr>
        <w:t xml:space="preserve"> направлени</w:t>
      </w:r>
      <w:r w:rsidR="00817485" w:rsidRPr="00761703">
        <w:rPr>
          <w:b/>
          <w:sz w:val="28"/>
          <w:szCs w:val="28"/>
        </w:rPr>
        <w:t xml:space="preserve">я </w:t>
      </w:r>
      <w:r w:rsidR="00817485" w:rsidRPr="00761703">
        <w:rPr>
          <w:sz w:val="28"/>
          <w:szCs w:val="28"/>
        </w:rPr>
        <w:t xml:space="preserve">формирования консолидированного бюджета на очередной период </w:t>
      </w:r>
      <w:r w:rsidR="005F457C" w:rsidRPr="00761703">
        <w:rPr>
          <w:sz w:val="28"/>
          <w:szCs w:val="28"/>
        </w:rPr>
        <w:t>отражены</w:t>
      </w:r>
      <w:r w:rsidR="00817485" w:rsidRPr="00761703">
        <w:rPr>
          <w:sz w:val="28"/>
          <w:szCs w:val="28"/>
        </w:rPr>
        <w:t xml:space="preserve"> на слайде. </w:t>
      </w:r>
    </w:p>
    <w:p w14:paraId="41D2D765" w14:textId="283C9205" w:rsidR="00100AFD" w:rsidRPr="00761703" w:rsidRDefault="00100AFD" w:rsidP="001E48C4">
      <w:pPr>
        <w:suppressAutoHyphens/>
        <w:spacing w:line="278" w:lineRule="auto"/>
        <w:jc w:val="both"/>
        <w:rPr>
          <w:sz w:val="28"/>
          <w:szCs w:val="28"/>
          <w:lang w:val="tt-RU"/>
        </w:rPr>
      </w:pPr>
    </w:p>
    <w:p w14:paraId="4573908D" w14:textId="08573DC8" w:rsidR="00926263" w:rsidRPr="00761703" w:rsidRDefault="00926263" w:rsidP="00926263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Подводя </w:t>
      </w:r>
      <w:r w:rsidRPr="00761703">
        <w:rPr>
          <w:b/>
          <w:sz w:val="28"/>
          <w:szCs w:val="28"/>
        </w:rPr>
        <w:t xml:space="preserve">итоги исполнения бюджета за первое полугодие </w:t>
      </w:r>
      <w:r w:rsidRPr="00761703">
        <w:rPr>
          <w:sz w:val="28"/>
          <w:szCs w:val="28"/>
        </w:rPr>
        <w:t xml:space="preserve">отмечу, что в течение года необходимо в доходной части бюджета в условиях прогнозируемого значительного снижения налога на прибыль обеспечить </w:t>
      </w:r>
      <w:proofErr w:type="spellStart"/>
      <w:r w:rsidRPr="00761703">
        <w:rPr>
          <w:sz w:val="28"/>
          <w:szCs w:val="28"/>
        </w:rPr>
        <w:t>скоорди</w:t>
      </w:r>
      <w:proofErr w:type="spellEnd"/>
      <w:r w:rsidRPr="00761703">
        <w:rPr>
          <w:sz w:val="28"/>
          <w:szCs w:val="28"/>
          <w:lang w:val="tt-RU"/>
        </w:rPr>
        <w:t>ни</w:t>
      </w:r>
      <w:proofErr w:type="spellStart"/>
      <w:r w:rsidRPr="00761703">
        <w:rPr>
          <w:sz w:val="28"/>
          <w:szCs w:val="28"/>
        </w:rPr>
        <w:t>рованную</w:t>
      </w:r>
      <w:proofErr w:type="spellEnd"/>
      <w:r w:rsidRPr="00761703">
        <w:rPr>
          <w:sz w:val="28"/>
          <w:szCs w:val="28"/>
        </w:rPr>
        <w:t xml:space="preserve"> работу всех органов власти, предприятий и организаций по максимальному сбору налоговых и неналоговых доходов, сокращению задолженности. В расходной части обеспечить эффективное и своевременное освоение бюджетных средств и средств от оказания платных услуг. Также, одна </w:t>
      </w:r>
      <w:r w:rsidRPr="00761703">
        <w:rPr>
          <w:sz w:val="28"/>
          <w:szCs w:val="28"/>
        </w:rPr>
        <w:lastRenderedPageBreak/>
        <w:t>из первоочередных задач – качественно сформировать бюджет на будущий период</w:t>
      </w:r>
      <w:r w:rsidR="002C5EA9" w:rsidRPr="00761703">
        <w:rPr>
          <w:sz w:val="28"/>
          <w:szCs w:val="28"/>
        </w:rPr>
        <w:t xml:space="preserve"> и своевременно внести его на рассмотрение Государственного Совета.</w:t>
      </w:r>
      <w:r w:rsidRPr="00761703">
        <w:rPr>
          <w:sz w:val="28"/>
          <w:szCs w:val="28"/>
        </w:rPr>
        <w:t xml:space="preserve"> </w:t>
      </w:r>
    </w:p>
    <w:p w14:paraId="0002BCD4" w14:textId="545A224E" w:rsidR="0015023A" w:rsidRPr="00761703" w:rsidRDefault="00B31551" w:rsidP="001E48C4">
      <w:pPr>
        <w:suppressAutoHyphens/>
        <w:spacing w:line="278" w:lineRule="auto"/>
        <w:ind w:firstLine="709"/>
        <w:contextualSpacing/>
        <w:jc w:val="both"/>
        <w:rPr>
          <w:sz w:val="28"/>
          <w:szCs w:val="28"/>
        </w:rPr>
      </w:pPr>
      <w:r w:rsidRPr="00761703">
        <w:rPr>
          <w:sz w:val="28"/>
          <w:szCs w:val="28"/>
        </w:rPr>
        <w:t xml:space="preserve">Реализация вышеуказанных задач требует совместных усилий министерств, ведомств, муниципальных образований, финансовых, казначейских и налоговых органов республики. </w:t>
      </w:r>
    </w:p>
    <w:p w14:paraId="1AB25F5A" w14:textId="77777777" w:rsidR="00B31551" w:rsidRPr="00761703" w:rsidRDefault="00B31551" w:rsidP="001E48C4">
      <w:pPr>
        <w:suppressAutoHyphens/>
        <w:spacing w:line="278" w:lineRule="auto"/>
        <w:ind w:firstLine="567"/>
        <w:jc w:val="both"/>
        <w:rPr>
          <w:sz w:val="28"/>
          <w:szCs w:val="28"/>
        </w:rPr>
      </w:pPr>
    </w:p>
    <w:p w14:paraId="145217B5" w14:textId="4384CF04" w:rsidR="00CE26FB" w:rsidRPr="00761703" w:rsidRDefault="00CE26FB" w:rsidP="001E48C4">
      <w:pPr>
        <w:suppressAutoHyphens/>
        <w:spacing w:line="278" w:lineRule="auto"/>
        <w:ind w:firstLine="567"/>
        <w:jc w:val="both"/>
        <w:rPr>
          <w:sz w:val="28"/>
          <w:szCs w:val="28"/>
        </w:rPr>
      </w:pPr>
      <w:r w:rsidRPr="00761703">
        <w:rPr>
          <w:sz w:val="28"/>
          <w:szCs w:val="28"/>
        </w:rPr>
        <w:t>Благодарю за внимание</w:t>
      </w:r>
      <w:r w:rsidR="003F1808" w:rsidRPr="00761703">
        <w:rPr>
          <w:sz w:val="28"/>
          <w:szCs w:val="28"/>
        </w:rPr>
        <w:t>, доклад окончен.</w:t>
      </w:r>
    </w:p>
    <w:sectPr w:rsidR="00CE26FB" w:rsidRPr="00761703" w:rsidSect="00912115">
      <w:footerReference w:type="even" r:id="rId8"/>
      <w:footerReference w:type="default" r:id="rId9"/>
      <w:footerReference w:type="first" r:id="rId10"/>
      <w:pgSz w:w="11906" w:h="16838" w:code="9"/>
      <w:pgMar w:top="680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5E229" w14:textId="77777777" w:rsidR="000361B8" w:rsidRDefault="000361B8">
      <w:r>
        <w:separator/>
      </w:r>
    </w:p>
  </w:endnote>
  <w:endnote w:type="continuationSeparator" w:id="0">
    <w:p w14:paraId="37E98864" w14:textId="77777777" w:rsidR="000361B8" w:rsidRDefault="0003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1B11" w14:textId="77777777" w:rsidR="00855878" w:rsidRDefault="00D96665" w:rsidP="005C4F8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5587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55878">
      <w:rPr>
        <w:rStyle w:val="a9"/>
        <w:noProof/>
      </w:rPr>
      <w:t>2</w:t>
    </w:r>
    <w:r>
      <w:rPr>
        <w:rStyle w:val="a9"/>
      </w:rPr>
      <w:fldChar w:fldCharType="end"/>
    </w:r>
  </w:p>
  <w:p w14:paraId="05E1449B" w14:textId="77777777" w:rsidR="00855878" w:rsidRDefault="00855878" w:rsidP="008767E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D2A45" w14:textId="77777777" w:rsidR="00855878" w:rsidRDefault="00D96665">
    <w:pPr>
      <w:pStyle w:val="a7"/>
      <w:jc w:val="right"/>
    </w:pPr>
    <w:r>
      <w:fldChar w:fldCharType="begin"/>
    </w:r>
    <w:r w:rsidR="00A43B9B">
      <w:instrText xml:space="preserve"> PAGE   \* MERGEFORMAT </w:instrText>
    </w:r>
    <w:r>
      <w:fldChar w:fldCharType="separate"/>
    </w:r>
    <w:r w:rsidR="000E4047">
      <w:rPr>
        <w:noProof/>
      </w:rPr>
      <w:t>12</w:t>
    </w:r>
    <w:r>
      <w:rPr>
        <w:noProof/>
      </w:rPr>
      <w:fldChar w:fldCharType="end"/>
    </w:r>
  </w:p>
  <w:p w14:paraId="754B8EDA" w14:textId="77777777" w:rsidR="00855878" w:rsidRDefault="00855878" w:rsidP="008767EA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75653" w14:textId="77777777" w:rsidR="00855878" w:rsidRDefault="00855878">
    <w:pPr>
      <w:pStyle w:val="a7"/>
    </w:pPr>
  </w:p>
  <w:p w14:paraId="75D775B5" w14:textId="77777777" w:rsidR="00855878" w:rsidRPr="008525C0" w:rsidRDefault="00855878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A7093" w14:textId="77777777" w:rsidR="000361B8" w:rsidRDefault="000361B8">
      <w:r>
        <w:separator/>
      </w:r>
    </w:p>
  </w:footnote>
  <w:footnote w:type="continuationSeparator" w:id="0">
    <w:p w14:paraId="5AF64796" w14:textId="77777777" w:rsidR="000361B8" w:rsidRDefault="00036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0D4"/>
    <w:multiLevelType w:val="hybridMultilevel"/>
    <w:tmpl w:val="3D764FE8"/>
    <w:lvl w:ilvl="0" w:tplc="517C7E7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E41784"/>
    <w:multiLevelType w:val="hybridMultilevel"/>
    <w:tmpl w:val="1B60B9E0"/>
    <w:lvl w:ilvl="0" w:tplc="F2BE1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2B23DF"/>
    <w:multiLevelType w:val="hybridMultilevel"/>
    <w:tmpl w:val="12C0900C"/>
    <w:lvl w:ilvl="0" w:tplc="18C80C6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81D4DF4"/>
    <w:multiLevelType w:val="hybridMultilevel"/>
    <w:tmpl w:val="A89CF80E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390AA0"/>
    <w:multiLevelType w:val="hybridMultilevel"/>
    <w:tmpl w:val="D83E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D62D0"/>
    <w:multiLevelType w:val="hybridMultilevel"/>
    <w:tmpl w:val="FC804AF6"/>
    <w:lvl w:ilvl="0" w:tplc="5A9C89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E1A0A7C"/>
    <w:multiLevelType w:val="hybridMultilevel"/>
    <w:tmpl w:val="E6B2D258"/>
    <w:lvl w:ilvl="0" w:tplc="3E50F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2461D6E"/>
    <w:multiLevelType w:val="hybridMultilevel"/>
    <w:tmpl w:val="970C157C"/>
    <w:lvl w:ilvl="0" w:tplc="320EA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127D34"/>
    <w:multiLevelType w:val="hybridMultilevel"/>
    <w:tmpl w:val="FB1620BC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D51239"/>
    <w:multiLevelType w:val="hybridMultilevel"/>
    <w:tmpl w:val="763088BC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C07255"/>
    <w:multiLevelType w:val="hybridMultilevel"/>
    <w:tmpl w:val="79A6541C"/>
    <w:lvl w:ilvl="0" w:tplc="CFE2C46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52A5AE1"/>
    <w:multiLevelType w:val="hybridMultilevel"/>
    <w:tmpl w:val="3B964C36"/>
    <w:lvl w:ilvl="0" w:tplc="0C50D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63C6C98"/>
    <w:multiLevelType w:val="hybridMultilevel"/>
    <w:tmpl w:val="AD8C7B76"/>
    <w:lvl w:ilvl="0" w:tplc="1D7C6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BE080C"/>
    <w:multiLevelType w:val="hybridMultilevel"/>
    <w:tmpl w:val="DE7820D8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8CA560A"/>
    <w:multiLevelType w:val="hybridMultilevel"/>
    <w:tmpl w:val="9CA4E40C"/>
    <w:lvl w:ilvl="0" w:tplc="5A84E07C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C0C52"/>
    <w:multiLevelType w:val="hybridMultilevel"/>
    <w:tmpl w:val="EB62C4DA"/>
    <w:lvl w:ilvl="0" w:tplc="87DA2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27537C"/>
    <w:multiLevelType w:val="hybridMultilevel"/>
    <w:tmpl w:val="EF9A96EE"/>
    <w:lvl w:ilvl="0" w:tplc="DA6A8F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A76460"/>
    <w:multiLevelType w:val="hybridMultilevel"/>
    <w:tmpl w:val="8BCA67D6"/>
    <w:lvl w:ilvl="0" w:tplc="FF80665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5F994908"/>
    <w:multiLevelType w:val="hybridMultilevel"/>
    <w:tmpl w:val="E424DA16"/>
    <w:lvl w:ilvl="0" w:tplc="0CB83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E8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C3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3C0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058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DE7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820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468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6DC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6D5363"/>
    <w:multiLevelType w:val="hybridMultilevel"/>
    <w:tmpl w:val="83EA3EC6"/>
    <w:lvl w:ilvl="0" w:tplc="3E50F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F0324DE"/>
    <w:multiLevelType w:val="hybridMultilevel"/>
    <w:tmpl w:val="1AF4572A"/>
    <w:lvl w:ilvl="0" w:tplc="3E50F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4"/>
  </w:num>
  <w:num w:numId="5">
    <w:abstractNumId w:val="11"/>
  </w:num>
  <w:num w:numId="6">
    <w:abstractNumId w:val="10"/>
  </w:num>
  <w:num w:numId="7">
    <w:abstractNumId w:val="14"/>
  </w:num>
  <w:num w:numId="8">
    <w:abstractNumId w:val="2"/>
  </w:num>
  <w:num w:numId="9">
    <w:abstractNumId w:val="15"/>
  </w:num>
  <w:num w:numId="10">
    <w:abstractNumId w:val="7"/>
  </w:num>
  <w:num w:numId="11">
    <w:abstractNumId w:val="8"/>
  </w:num>
  <w:num w:numId="12">
    <w:abstractNumId w:val="20"/>
  </w:num>
  <w:num w:numId="13">
    <w:abstractNumId w:val="19"/>
  </w:num>
  <w:num w:numId="14">
    <w:abstractNumId w:val="6"/>
  </w:num>
  <w:num w:numId="15">
    <w:abstractNumId w:val="9"/>
  </w:num>
  <w:num w:numId="16">
    <w:abstractNumId w:val="3"/>
  </w:num>
  <w:num w:numId="17">
    <w:abstractNumId w:val="13"/>
  </w:num>
  <w:num w:numId="18">
    <w:abstractNumId w:val="16"/>
  </w:num>
  <w:num w:numId="19">
    <w:abstractNumId w:val="1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25"/>
    <w:rsid w:val="000000C1"/>
    <w:rsid w:val="00000152"/>
    <w:rsid w:val="0000028F"/>
    <w:rsid w:val="00000A13"/>
    <w:rsid w:val="00000D96"/>
    <w:rsid w:val="000013FA"/>
    <w:rsid w:val="00002B98"/>
    <w:rsid w:val="0000352B"/>
    <w:rsid w:val="00003B74"/>
    <w:rsid w:val="000043AD"/>
    <w:rsid w:val="000044EC"/>
    <w:rsid w:val="00004820"/>
    <w:rsid w:val="0000500A"/>
    <w:rsid w:val="0000509E"/>
    <w:rsid w:val="00005781"/>
    <w:rsid w:val="0000579E"/>
    <w:rsid w:val="00005FD0"/>
    <w:rsid w:val="00006556"/>
    <w:rsid w:val="00007093"/>
    <w:rsid w:val="00007A89"/>
    <w:rsid w:val="0001039F"/>
    <w:rsid w:val="00010653"/>
    <w:rsid w:val="00010701"/>
    <w:rsid w:val="0001086C"/>
    <w:rsid w:val="00010B41"/>
    <w:rsid w:val="00010CFC"/>
    <w:rsid w:val="000114D7"/>
    <w:rsid w:val="00011D18"/>
    <w:rsid w:val="000120ED"/>
    <w:rsid w:val="00012108"/>
    <w:rsid w:val="000124CA"/>
    <w:rsid w:val="00012A8F"/>
    <w:rsid w:val="00012EA4"/>
    <w:rsid w:val="00013418"/>
    <w:rsid w:val="00013C9B"/>
    <w:rsid w:val="0001450E"/>
    <w:rsid w:val="000147B9"/>
    <w:rsid w:val="00014EB1"/>
    <w:rsid w:val="00014FC1"/>
    <w:rsid w:val="0001506D"/>
    <w:rsid w:val="000160A8"/>
    <w:rsid w:val="0001615E"/>
    <w:rsid w:val="00016DB3"/>
    <w:rsid w:val="000170A2"/>
    <w:rsid w:val="0001774C"/>
    <w:rsid w:val="00017C4D"/>
    <w:rsid w:val="00021856"/>
    <w:rsid w:val="00021F9D"/>
    <w:rsid w:val="00022250"/>
    <w:rsid w:val="000225A7"/>
    <w:rsid w:val="000226C1"/>
    <w:rsid w:val="0002275B"/>
    <w:rsid w:val="000231E9"/>
    <w:rsid w:val="00023593"/>
    <w:rsid w:val="000238D0"/>
    <w:rsid w:val="00023BFE"/>
    <w:rsid w:val="000243CB"/>
    <w:rsid w:val="000243E2"/>
    <w:rsid w:val="00024631"/>
    <w:rsid w:val="000248E3"/>
    <w:rsid w:val="0002500D"/>
    <w:rsid w:val="000253B2"/>
    <w:rsid w:val="00025587"/>
    <w:rsid w:val="000258A8"/>
    <w:rsid w:val="0002590D"/>
    <w:rsid w:val="00025C43"/>
    <w:rsid w:val="00025FF8"/>
    <w:rsid w:val="00026013"/>
    <w:rsid w:val="00026B9F"/>
    <w:rsid w:val="00026C3E"/>
    <w:rsid w:val="00027701"/>
    <w:rsid w:val="000301E9"/>
    <w:rsid w:val="00030671"/>
    <w:rsid w:val="0003161C"/>
    <w:rsid w:val="00032033"/>
    <w:rsid w:val="000320D4"/>
    <w:rsid w:val="00032347"/>
    <w:rsid w:val="00032521"/>
    <w:rsid w:val="00032AA8"/>
    <w:rsid w:val="00032BFB"/>
    <w:rsid w:val="00033637"/>
    <w:rsid w:val="00033650"/>
    <w:rsid w:val="00034974"/>
    <w:rsid w:val="000351A9"/>
    <w:rsid w:val="000356C1"/>
    <w:rsid w:val="00035FEC"/>
    <w:rsid w:val="00036104"/>
    <w:rsid w:val="000361B8"/>
    <w:rsid w:val="00036BAD"/>
    <w:rsid w:val="00036C71"/>
    <w:rsid w:val="00036E31"/>
    <w:rsid w:val="0003759C"/>
    <w:rsid w:val="00037884"/>
    <w:rsid w:val="00037AE6"/>
    <w:rsid w:val="00037D18"/>
    <w:rsid w:val="000400F2"/>
    <w:rsid w:val="00040D44"/>
    <w:rsid w:val="00041114"/>
    <w:rsid w:val="000412DA"/>
    <w:rsid w:val="00041BC6"/>
    <w:rsid w:val="00041DCB"/>
    <w:rsid w:val="00042A59"/>
    <w:rsid w:val="00042B4D"/>
    <w:rsid w:val="0004343E"/>
    <w:rsid w:val="00043E56"/>
    <w:rsid w:val="0004476F"/>
    <w:rsid w:val="00044DF2"/>
    <w:rsid w:val="00044E41"/>
    <w:rsid w:val="0004503F"/>
    <w:rsid w:val="000452C0"/>
    <w:rsid w:val="00045F34"/>
    <w:rsid w:val="000469FD"/>
    <w:rsid w:val="00047411"/>
    <w:rsid w:val="00047567"/>
    <w:rsid w:val="0004761B"/>
    <w:rsid w:val="000500DA"/>
    <w:rsid w:val="0005158F"/>
    <w:rsid w:val="000519D8"/>
    <w:rsid w:val="00051C85"/>
    <w:rsid w:val="00052AD7"/>
    <w:rsid w:val="00052BB4"/>
    <w:rsid w:val="00052CCE"/>
    <w:rsid w:val="00052E7E"/>
    <w:rsid w:val="00053AA1"/>
    <w:rsid w:val="00053CC6"/>
    <w:rsid w:val="0005420C"/>
    <w:rsid w:val="00054966"/>
    <w:rsid w:val="00055654"/>
    <w:rsid w:val="00055FB2"/>
    <w:rsid w:val="00056954"/>
    <w:rsid w:val="00056A06"/>
    <w:rsid w:val="00057182"/>
    <w:rsid w:val="000571C0"/>
    <w:rsid w:val="00060FA9"/>
    <w:rsid w:val="00061C16"/>
    <w:rsid w:val="00061ED9"/>
    <w:rsid w:val="00062332"/>
    <w:rsid w:val="00063026"/>
    <w:rsid w:val="0006381C"/>
    <w:rsid w:val="0006478C"/>
    <w:rsid w:val="00065313"/>
    <w:rsid w:val="0006558E"/>
    <w:rsid w:val="00065E41"/>
    <w:rsid w:val="00066190"/>
    <w:rsid w:val="00066219"/>
    <w:rsid w:val="0006640A"/>
    <w:rsid w:val="00066E3A"/>
    <w:rsid w:val="00066EE3"/>
    <w:rsid w:val="00066FAF"/>
    <w:rsid w:val="00067857"/>
    <w:rsid w:val="00067A86"/>
    <w:rsid w:val="00067D99"/>
    <w:rsid w:val="00070B45"/>
    <w:rsid w:val="000723A8"/>
    <w:rsid w:val="00072CA0"/>
    <w:rsid w:val="000731D0"/>
    <w:rsid w:val="000736FC"/>
    <w:rsid w:val="00074A33"/>
    <w:rsid w:val="000750C4"/>
    <w:rsid w:val="0007525E"/>
    <w:rsid w:val="00075712"/>
    <w:rsid w:val="00075EB0"/>
    <w:rsid w:val="00076825"/>
    <w:rsid w:val="00076FCC"/>
    <w:rsid w:val="00077DC8"/>
    <w:rsid w:val="00080443"/>
    <w:rsid w:val="00080C27"/>
    <w:rsid w:val="0008103B"/>
    <w:rsid w:val="0008187C"/>
    <w:rsid w:val="00081F4C"/>
    <w:rsid w:val="00082039"/>
    <w:rsid w:val="00082782"/>
    <w:rsid w:val="00082B03"/>
    <w:rsid w:val="00083C74"/>
    <w:rsid w:val="00083CCB"/>
    <w:rsid w:val="0008450E"/>
    <w:rsid w:val="00084FE4"/>
    <w:rsid w:val="0008707B"/>
    <w:rsid w:val="000901C2"/>
    <w:rsid w:val="00090311"/>
    <w:rsid w:val="0009036C"/>
    <w:rsid w:val="000907BF"/>
    <w:rsid w:val="00092053"/>
    <w:rsid w:val="0009206F"/>
    <w:rsid w:val="000929FC"/>
    <w:rsid w:val="00093C3D"/>
    <w:rsid w:val="00093C6A"/>
    <w:rsid w:val="00094237"/>
    <w:rsid w:val="000943FD"/>
    <w:rsid w:val="000951A4"/>
    <w:rsid w:val="00095768"/>
    <w:rsid w:val="000959EE"/>
    <w:rsid w:val="00095B90"/>
    <w:rsid w:val="00096238"/>
    <w:rsid w:val="000963C1"/>
    <w:rsid w:val="00096947"/>
    <w:rsid w:val="000974F0"/>
    <w:rsid w:val="000975D4"/>
    <w:rsid w:val="000978D5"/>
    <w:rsid w:val="00097CB7"/>
    <w:rsid w:val="00097CFF"/>
    <w:rsid w:val="00097FEF"/>
    <w:rsid w:val="000A01E0"/>
    <w:rsid w:val="000A03A9"/>
    <w:rsid w:val="000A090C"/>
    <w:rsid w:val="000A0C39"/>
    <w:rsid w:val="000A119C"/>
    <w:rsid w:val="000A1442"/>
    <w:rsid w:val="000A1524"/>
    <w:rsid w:val="000A19C7"/>
    <w:rsid w:val="000A1D3B"/>
    <w:rsid w:val="000A2820"/>
    <w:rsid w:val="000A2C23"/>
    <w:rsid w:val="000A3034"/>
    <w:rsid w:val="000A329E"/>
    <w:rsid w:val="000A3732"/>
    <w:rsid w:val="000A380B"/>
    <w:rsid w:val="000A39E9"/>
    <w:rsid w:val="000A3BD4"/>
    <w:rsid w:val="000A3BD8"/>
    <w:rsid w:val="000A424E"/>
    <w:rsid w:val="000A4572"/>
    <w:rsid w:val="000A55F4"/>
    <w:rsid w:val="000A5937"/>
    <w:rsid w:val="000A6DDC"/>
    <w:rsid w:val="000A751A"/>
    <w:rsid w:val="000A7748"/>
    <w:rsid w:val="000A78C4"/>
    <w:rsid w:val="000A793D"/>
    <w:rsid w:val="000A7CE0"/>
    <w:rsid w:val="000B03E2"/>
    <w:rsid w:val="000B086F"/>
    <w:rsid w:val="000B0A90"/>
    <w:rsid w:val="000B1B3D"/>
    <w:rsid w:val="000B20EA"/>
    <w:rsid w:val="000B2B82"/>
    <w:rsid w:val="000B3029"/>
    <w:rsid w:val="000B31FA"/>
    <w:rsid w:val="000B33A7"/>
    <w:rsid w:val="000B38F3"/>
    <w:rsid w:val="000B3AA8"/>
    <w:rsid w:val="000B4290"/>
    <w:rsid w:val="000B5726"/>
    <w:rsid w:val="000B61AC"/>
    <w:rsid w:val="000B61CE"/>
    <w:rsid w:val="000B6D39"/>
    <w:rsid w:val="000B73E7"/>
    <w:rsid w:val="000B7C4F"/>
    <w:rsid w:val="000C020F"/>
    <w:rsid w:val="000C04FA"/>
    <w:rsid w:val="000C0794"/>
    <w:rsid w:val="000C0943"/>
    <w:rsid w:val="000C1B85"/>
    <w:rsid w:val="000C23D9"/>
    <w:rsid w:val="000C2924"/>
    <w:rsid w:val="000C2E6D"/>
    <w:rsid w:val="000C2E7D"/>
    <w:rsid w:val="000C305E"/>
    <w:rsid w:val="000C36F5"/>
    <w:rsid w:val="000C38E1"/>
    <w:rsid w:val="000C3F48"/>
    <w:rsid w:val="000C5254"/>
    <w:rsid w:val="000C584C"/>
    <w:rsid w:val="000C5B38"/>
    <w:rsid w:val="000C5DE0"/>
    <w:rsid w:val="000C5E5B"/>
    <w:rsid w:val="000C63FA"/>
    <w:rsid w:val="000C6DA6"/>
    <w:rsid w:val="000C70FB"/>
    <w:rsid w:val="000C7104"/>
    <w:rsid w:val="000C7250"/>
    <w:rsid w:val="000C73C5"/>
    <w:rsid w:val="000C7656"/>
    <w:rsid w:val="000C77F0"/>
    <w:rsid w:val="000D0307"/>
    <w:rsid w:val="000D12ED"/>
    <w:rsid w:val="000D1D84"/>
    <w:rsid w:val="000D220A"/>
    <w:rsid w:val="000D23F6"/>
    <w:rsid w:val="000D3395"/>
    <w:rsid w:val="000D3461"/>
    <w:rsid w:val="000D3635"/>
    <w:rsid w:val="000D3824"/>
    <w:rsid w:val="000D3F5B"/>
    <w:rsid w:val="000D4050"/>
    <w:rsid w:val="000D4287"/>
    <w:rsid w:val="000D4765"/>
    <w:rsid w:val="000D4F6F"/>
    <w:rsid w:val="000D5250"/>
    <w:rsid w:val="000D5BAA"/>
    <w:rsid w:val="000D64F2"/>
    <w:rsid w:val="000D6825"/>
    <w:rsid w:val="000D6D72"/>
    <w:rsid w:val="000D7032"/>
    <w:rsid w:val="000D7084"/>
    <w:rsid w:val="000D7154"/>
    <w:rsid w:val="000E0005"/>
    <w:rsid w:val="000E0358"/>
    <w:rsid w:val="000E102D"/>
    <w:rsid w:val="000E13FF"/>
    <w:rsid w:val="000E1FC9"/>
    <w:rsid w:val="000E2B8C"/>
    <w:rsid w:val="000E32B2"/>
    <w:rsid w:val="000E34BC"/>
    <w:rsid w:val="000E3C77"/>
    <w:rsid w:val="000E4047"/>
    <w:rsid w:val="000E41C8"/>
    <w:rsid w:val="000E4290"/>
    <w:rsid w:val="000E540D"/>
    <w:rsid w:val="000E59F2"/>
    <w:rsid w:val="000E66D2"/>
    <w:rsid w:val="000E6ACD"/>
    <w:rsid w:val="000E70D3"/>
    <w:rsid w:val="000E7662"/>
    <w:rsid w:val="000F050B"/>
    <w:rsid w:val="000F090E"/>
    <w:rsid w:val="000F0CB3"/>
    <w:rsid w:val="000F0DB2"/>
    <w:rsid w:val="000F2504"/>
    <w:rsid w:val="000F2767"/>
    <w:rsid w:val="000F435B"/>
    <w:rsid w:val="000F46E2"/>
    <w:rsid w:val="000F477E"/>
    <w:rsid w:val="000F4A5F"/>
    <w:rsid w:val="000F4FEC"/>
    <w:rsid w:val="000F5176"/>
    <w:rsid w:val="000F60BB"/>
    <w:rsid w:val="000F7951"/>
    <w:rsid w:val="001005BA"/>
    <w:rsid w:val="00100637"/>
    <w:rsid w:val="0010079C"/>
    <w:rsid w:val="00100AFD"/>
    <w:rsid w:val="00100B7B"/>
    <w:rsid w:val="001017B0"/>
    <w:rsid w:val="001019B1"/>
    <w:rsid w:val="001019FE"/>
    <w:rsid w:val="00101E18"/>
    <w:rsid w:val="00102747"/>
    <w:rsid w:val="00102876"/>
    <w:rsid w:val="00102A17"/>
    <w:rsid w:val="00102D8A"/>
    <w:rsid w:val="00103C51"/>
    <w:rsid w:val="0010622B"/>
    <w:rsid w:val="00106A81"/>
    <w:rsid w:val="00106D47"/>
    <w:rsid w:val="001073AD"/>
    <w:rsid w:val="001078B0"/>
    <w:rsid w:val="001103F5"/>
    <w:rsid w:val="001104F0"/>
    <w:rsid w:val="0011072F"/>
    <w:rsid w:val="0011081B"/>
    <w:rsid w:val="00111B4C"/>
    <w:rsid w:val="00111F70"/>
    <w:rsid w:val="00113150"/>
    <w:rsid w:val="00113CBF"/>
    <w:rsid w:val="00113F2F"/>
    <w:rsid w:val="00114396"/>
    <w:rsid w:val="00114915"/>
    <w:rsid w:val="00115068"/>
    <w:rsid w:val="001151D7"/>
    <w:rsid w:val="00115538"/>
    <w:rsid w:val="001156D8"/>
    <w:rsid w:val="0011611C"/>
    <w:rsid w:val="00116541"/>
    <w:rsid w:val="00116644"/>
    <w:rsid w:val="00116810"/>
    <w:rsid w:val="001168DC"/>
    <w:rsid w:val="00116D24"/>
    <w:rsid w:val="00117362"/>
    <w:rsid w:val="0011736F"/>
    <w:rsid w:val="00117F5B"/>
    <w:rsid w:val="001200AC"/>
    <w:rsid w:val="00120319"/>
    <w:rsid w:val="0012069B"/>
    <w:rsid w:val="00122246"/>
    <w:rsid w:val="0012316C"/>
    <w:rsid w:val="0012354F"/>
    <w:rsid w:val="001244D4"/>
    <w:rsid w:val="001244D7"/>
    <w:rsid w:val="00125113"/>
    <w:rsid w:val="001255F7"/>
    <w:rsid w:val="001259A4"/>
    <w:rsid w:val="00125E20"/>
    <w:rsid w:val="0012602D"/>
    <w:rsid w:val="0012666E"/>
    <w:rsid w:val="00126FA1"/>
    <w:rsid w:val="00126FF4"/>
    <w:rsid w:val="00130016"/>
    <w:rsid w:val="00130C94"/>
    <w:rsid w:val="00130D22"/>
    <w:rsid w:val="00130F39"/>
    <w:rsid w:val="001310F3"/>
    <w:rsid w:val="00131404"/>
    <w:rsid w:val="001318ED"/>
    <w:rsid w:val="001318F7"/>
    <w:rsid w:val="00131965"/>
    <w:rsid w:val="0013206C"/>
    <w:rsid w:val="00132449"/>
    <w:rsid w:val="001331CD"/>
    <w:rsid w:val="00133EBC"/>
    <w:rsid w:val="00134116"/>
    <w:rsid w:val="001347EB"/>
    <w:rsid w:val="001353CE"/>
    <w:rsid w:val="0013547B"/>
    <w:rsid w:val="0013582C"/>
    <w:rsid w:val="00135951"/>
    <w:rsid w:val="0013649D"/>
    <w:rsid w:val="00136627"/>
    <w:rsid w:val="00136ADC"/>
    <w:rsid w:val="00136E99"/>
    <w:rsid w:val="00137008"/>
    <w:rsid w:val="0014080B"/>
    <w:rsid w:val="00140913"/>
    <w:rsid w:val="00141CA6"/>
    <w:rsid w:val="00141CB4"/>
    <w:rsid w:val="001431A4"/>
    <w:rsid w:val="0014341B"/>
    <w:rsid w:val="001435A5"/>
    <w:rsid w:val="00143A3E"/>
    <w:rsid w:val="00143CFD"/>
    <w:rsid w:val="00144911"/>
    <w:rsid w:val="00146621"/>
    <w:rsid w:val="001468BC"/>
    <w:rsid w:val="0015023A"/>
    <w:rsid w:val="001507DC"/>
    <w:rsid w:val="00150C02"/>
    <w:rsid w:val="00150C27"/>
    <w:rsid w:val="00152A07"/>
    <w:rsid w:val="001535D9"/>
    <w:rsid w:val="001535E7"/>
    <w:rsid w:val="0015372D"/>
    <w:rsid w:val="001539A8"/>
    <w:rsid w:val="00154BAC"/>
    <w:rsid w:val="00155297"/>
    <w:rsid w:val="00155E9D"/>
    <w:rsid w:val="00156670"/>
    <w:rsid w:val="0015686F"/>
    <w:rsid w:val="001569A2"/>
    <w:rsid w:val="00156A6E"/>
    <w:rsid w:val="00156E6A"/>
    <w:rsid w:val="00157530"/>
    <w:rsid w:val="00157898"/>
    <w:rsid w:val="001579BB"/>
    <w:rsid w:val="00157A8E"/>
    <w:rsid w:val="00160161"/>
    <w:rsid w:val="00161240"/>
    <w:rsid w:val="0016205E"/>
    <w:rsid w:val="00162654"/>
    <w:rsid w:val="0016304D"/>
    <w:rsid w:val="0016409C"/>
    <w:rsid w:val="001641AC"/>
    <w:rsid w:val="00164C12"/>
    <w:rsid w:val="00165423"/>
    <w:rsid w:val="001654E9"/>
    <w:rsid w:val="001657F8"/>
    <w:rsid w:val="001661ED"/>
    <w:rsid w:val="00166AD6"/>
    <w:rsid w:val="001677BC"/>
    <w:rsid w:val="00167892"/>
    <w:rsid w:val="0016795A"/>
    <w:rsid w:val="00167E11"/>
    <w:rsid w:val="001702D4"/>
    <w:rsid w:val="00171127"/>
    <w:rsid w:val="001712DB"/>
    <w:rsid w:val="00172078"/>
    <w:rsid w:val="00174CB8"/>
    <w:rsid w:val="001752EB"/>
    <w:rsid w:val="00175768"/>
    <w:rsid w:val="001757DE"/>
    <w:rsid w:val="00175C77"/>
    <w:rsid w:val="00175F93"/>
    <w:rsid w:val="00176474"/>
    <w:rsid w:val="0017707B"/>
    <w:rsid w:val="001778F7"/>
    <w:rsid w:val="00177D6B"/>
    <w:rsid w:val="00177E5A"/>
    <w:rsid w:val="00180367"/>
    <w:rsid w:val="00180EC3"/>
    <w:rsid w:val="0018116D"/>
    <w:rsid w:val="0018123E"/>
    <w:rsid w:val="0018128A"/>
    <w:rsid w:val="00181867"/>
    <w:rsid w:val="00182E25"/>
    <w:rsid w:val="001833D6"/>
    <w:rsid w:val="001834EA"/>
    <w:rsid w:val="00183F89"/>
    <w:rsid w:val="00184621"/>
    <w:rsid w:val="0018541B"/>
    <w:rsid w:val="00185A3F"/>
    <w:rsid w:val="00190E86"/>
    <w:rsid w:val="001924AA"/>
    <w:rsid w:val="001926FD"/>
    <w:rsid w:val="00192CFB"/>
    <w:rsid w:val="001937C6"/>
    <w:rsid w:val="0019437C"/>
    <w:rsid w:val="00194AF9"/>
    <w:rsid w:val="00195003"/>
    <w:rsid w:val="0019528C"/>
    <w:rsid w:val="00195CAC"/>
    <w:rsid w:val="00195E63"/>
    <w:rsid w:val="001961F3"/>
    <w:rsid w:val="001961F9"/>
    <w:rsid w:val="001962EE"/>
    <w:rsid w:val="00196529"/>
    <w:rsid w:val="001965CF"/>
    <w:rsid w:val="001A0416"/>
    <w:rsid w:val="001A0A80"/>
    <w:rsid w:val="001A0AC0"/>
    <w:rsid w:val="001A1269"/>
    <w:rsid w:val="001A12D8"/>
    <w:rsid w:val="001A1369"/>
    <w:rsid w:val="001A1A4C"/>
    <w:rsid w:val="001A22B7"/>
    <w:rsid w:val="001A2AA4"/>
    <w:rsid w:val="001A4757"/>
    <w:rsid w:val="001A5750"/>
    <w:rsid w:val="001A6531"/>
    <w:rsid w:val="001B088F"/>
    <w:rsid w:val="001B0C16"/>
    <w:rsid w:val="001B1256"/>
    <w:rsid w:val="001B152C"/>
    <w:rsid w:val="001B1ED6"/>
    <w:rsid w:val="001B201F"/>
    <w:rsid w:val="001B31D2"/>
    <w:rsid w:val="001B3372"/>
    <w:rsid w:val="001B3511"/>
    <w:rsid w:val="001B38D4"/>
    <w:rsid w:val="001B3CA1"/>
    <w:rsid w:val="001B42E3"/>
    <w:rsid w:val="001B4526"/>
    <w:rsid w:val="001B455C"/>
    <w:rsid w:val="001B569C"/>
    <w:rsid w:val="001B58C9"/>
    <w:rsid w:val="001B6481"/>
    <w:rsid w:val="001B6663"/>
    <w:rsid w:val="001B7CE8"/>
    <w:rsid w:val="001C0681"/>
    <w:rsid w:val="001C0A73"/>
    <w:rsid w:val="001C0B79"/>
    <w:rsid w:val="001C146A"/>
    <w:rsid w:val="001C1947"/>
    <w:rsid w:val="001C1FB4"/>
    <w:rsid w:val="001C346A"/>
    <w:rsid w:val="001C3EF3"/>
    <w:rsid w:val="001C427F"/>
    <w:rsid w:val="001C4538"/>
    <w:rsid w:val="001C4CB0"/>
    <w:rsid w:val="001C4DD6"/>
    <w:rsid w:val="001C601D"/>
    <w:rsid w:val="001C6098"/>
    <w:rsid w:val="001C731C"/>
    <w:rsid w:val="001C746F"/>
    <w:rsid w:val="001C787E"/>
    <w:rsid w:val="001C7A68"/>
    <w:rsid w:val="001C7C3F"/>
    <w:rsid w:val="001C7CAC"/>
    <w:rsid w:val="001C7D9E"/>
    <w:rsid w:val="001D0F01"/>
    <w:rsid w:val="001D1E31"/>
    <w:rsid w:val="001D2287"/>
    <w:rsid w:val="001D2679"/>
    <w:rsid w:val="001D2864"/>
    <w:rsid w:val="001D292F"/>
    <w:rsid w:val="001D2985"/>
    <w:rsid w:val="001D37B7"/>
    <w:rsid w:val="001D3C87"/>
    <w:rsid w:val="001D454B"/>
    <w:rsid w:val="001D4659"/>
    <w:rsid w:val="001D4A08"/>
    <w:rsid w:val="001D51B0"/>
    <w:rsid w:val="001D5796"/>
    <w:rsid w:val="001D6863"/>
    <w:rsid w:val="001D6C49"/>
    <w:rsid w:val="001D739A"/>
    <w:rsid w:val="001E0633"/>
    <w:rsid w:val="001E0B2C"/>
    <w:rsid w:val="001E0BF1"/>
    <w:rsid w:val="001E1596"/>
    <w:rsid w:val="001E1A0C"/>
    <w:rsid w:val="001E1AC8"/>
    <w:rsid w:val="001E1FD9"/>
    <w:rsid w:val="001E2214"/>
    <w:rsid w:val="001E2981"/>
    <w:rsid w:val="001E2CD6"/>
    <w:rsid w:val="001E34B0"/>
    <w:rsid w:val="001E3700"/>
    <w:rsid w:val="001E39A0"/>
    <w:rsid w:val="001E48C4"/>
    <w:rsid w:val="001E5118"/>
    <w:rsid w:val="001E53AA"/>
    <w:rsid w:val="001E5E95"/>
    <w:rsid w:val="001E5F84"/>
    <w:rsid w:val="001E6069"/>
    <w:rsid w:val="001F0352"/>
    <w:rsid w:val="001F0C16"/>
    <w:rsid w:val="001F1082"/>
    <w:rsid w:val="001F12CF"/>
    <w:rsid w:val="001F19DF"/>
    <w:rsid w:val="001F1FC1"/>
    <w:rsid w:val="001F2A11"/>
    <w:rsid w:val="001F2C7C"/>
    <w:rsid w:val="001F377D"/>
    <w:rsid w:val="001F380C"/>
    <w:rsid w:val="001F38C9"/>
    <w:rsid w:val="001F38DC"/>
    <w:rsid w:val="001F3C71"/>
    <w:rsid w:val="001F465C"/>
    <w:rsid w:val="001F50FF"/>
    <w:rsid w:val="001F6494"/>
    <w:rsid w:val="001F64F6"/>
    <w:rsid w:val="001F732C"/>
    <w:rsid w:val="00200AC2"/>
    <w:rsid w:val="00200CEC"/>
    <w:rsid w:val="00200D70"/>
    <w:rsid w:val="00200FC1"/>
    <w:rsid w:val="00201093"/>
    <w:rsid w:val="00201A54"/>
    <w:rsid w:val="00201A92"/>
    <w:rsid w:val="00201ECA"/>
    <w:rsid w:val="00201FA4"/>
    <w:rsid w:val="002031BB"/>
    <w:rsid w:val="002032EE"/>
    <w:rsid w:val="0020449B"/>
    <w:rsid w:val="00205277"/>
    <w:rsid w:val="00205F6D"/>
    <w:rsid w:val="002061DF"/>
    <w:rsid w:val="0020770A"/>
    <w:rsid w:val="0020784A"/>
    <w:rsid w:val="00207957"/>
    <w:rsid w:val="00207F89"/>
    <w:rsid w:val="00210454"/>
    <w:rsid w:val="00211F3F"/>
    <w:rsid w:val="002122E2"/>
    <w:rsid w:val="00212A63"/>
    <w:rsid w:val="00212EC4"/>
    <w:rsid w:val="002131F1"/>
    <w:rsid w:val="00213285"/>
    <w:rsid w:val="00213ED2"/>
    <w:rsid w:val="00213EDD"/>
    <w:rsid w:val="00214238"/>
    <w:rsid w:val="00215180"/>
    <w:rsid w:val="0021637C"/>
    <w:rsid w:val="00217C92"/>
    <w:rsid w:val="0022044B"/>
    <w:rsid w:val="002207D0"/>
    <w:rsid w:val="002214D6"/>
    <w:rsid w:val="00221EDB"/>
    <w:rsid w:val="00221F73"/>
    <w:rsid w:val="002220D3"/>
    <w:rsid w:val="00222862"/>
    <w:rsid w:val="00222CAA"/>
    <w:rsid w:val="002236AF"/>
    <w:rsid w:val="002239C1"/>
    <w:rsid w:val="002244AA"/>
    <w:rsid w:val="0022492E"/>
    <w:rsid w:val="00224A84"/>
    <w:rsid w:val="002256FA"/>
    <w:rsid w:val="0022593A"/>
    <w:rsid w:val="00225BE0"/>
    <w:rsid w:val="00226BE8"/>
    <w:rsid w:val="00226ECB"/>
    <w:rsid w:val="00227601"/>
    <w:rsid w:val="00227B50"/>
    <w:rsid w:val="00230AFB"/>
    <w:rsid w:val="00230D4C"/>
    <w:rsid w:val="00231592"/>
    <w:rsid w:val="00231A27"/>
    <w:rsid w:val="00231E25"/>
    <w:rsid w:val="00231EA1"/>
    <w:rsid w:val="0023212F"/>
    <w:rsid w:val="0023268A"/>
    <w:rsid w:val="00232CFC"/>
    <w:rsid w:val="00232D52"/>
    <w:rsid w:val="00233B05"/>
    <w:rsid w:val="002343A1"/>
    <w:rsid w:val="0023469B"/>
    <w:rsid w:val="002361AA"/>
    <w:rsid w:val="00236263"/>
    <w:rsid w:val="002372C6"/>
    <w:rsid w:val="0023737C"/>
    <w:rsid w:val="00237C39"/>
    <w:rsid w:val="002400F6"/>
    <w:rsid w:val="0024067A"/>
    <w:rsid w:val="00240C93"/>
    <w:rsid w:val="0024116A"/>
    <w:rsid w:val="002411DF"/>
    <w:rsid w:val="002415D3"/>
    <w:rsid w:val="00241B28"/>
    <w:rsid w:val="00241B6A"/>
    <w:rsid w:val="002425D5"/>
    <w:rsid w:val="00242723"/>
    <w:rsid w:val="00242CFA"/>
    <w:rsid w:val="002430B7"/>
    <w:rsid w:val="002433CC"/>
    <w:rsid w:val="002435B4"/>
    <w:rsid w:val="00243EC5"/>
    <w:rsid w:val="00244250"/>
    <w:rsid w:val="002449CB"/>
    <w:rsid w:val="0024530E"/>
    <w:rsid w:val="00245B8D"/>
    <w:rsid w:val="00245D7A"/>
    <w:rsid w:val="00246097"/>
    <w:rsid w:val="00247749"/>
    <w:rsid w:val="00247830"/>
    <w:rsid w:val="00250F1B"/>
    <w:rsid w:val="00250F5D"/>
    <w:rsid w:val="00251697"/>
    <w:rsid w:val="0025172D"/>
    <w:rsid w:val="002521B8"/>
    <w:rsid w:val="00252255"/>
    <w:rsid w:val="002523AE"/>
    <w:rsid w:val="00252764"/>
    <w:rsid w:val="0025358E"/>
    <w:rsid w:val="00254868"/>
    <w:rsid w:val="00254AFC"/>
    <w:rsid w:val="00254D3A"/>
    <w:rsid w:val="00256138"/>
    <w:rsid w:val="00256F6C"/>
    <w:rsid w:val="00256FF8"/>
    <w:rsid w:val="00257176"/>
    <w:rsid w:val="002572C9"/>
    <w:rsid w:val="00257354"/>
    <w:rsid w:val="00257826"/>
    <w:rsid w:val="00260CE4"/>
    <w:rsid w:val="002620FF"/>
    <w:rsid w:val="002624E4"/>
    <w:rsid w:val="0026354B"/>
    <w:rsid w:val="0026365A"/>
    <w:rsid w:val="0026379C"/>
    <w:rsid w:val="00263A08"/>
    <w:rsid w:val="00263D71"/>
    <w:rsid w:val="0026486E"/>
    <w:rsid w:val="0026639E"/>
    <w:rsid w:val="00266CDC"/>
    <w:rsid w:val="00267579"/>
    <w:rsid w:val="00267E6E"/>
    <w:rsid w:val="00270034"/>
    <w:rsid w:val="00270056"/>
    <w:rsid w:val="0027049A"/>
    <w:rsid w:val="0027054F"/>
    <w:rsid w:val="00270A2C"/>
    <w:rsid w:val="00270F95"/>
    <w:rsid w:val="002714C3"/>
    <w:rsid w:val="00271CF6"/>
    <w:rsid w:val="00272987"/>
    <w:rsid w:val="00272EE7"/>
    <w:rsid w:val="00273ACF"/>
    <w:rsid w:val="00274081"/>
    <w:rsid w:val="00275149"/>
    <w:rsid w:val="0027602C"/>
    <w:rsid w:val="00276069"/>
    <w:rsid w:val="002760BF"/>
    <w:rsid w:val="0027619E"/>
    <w:rsid w:val="00276DE5"/>
    <w:rsid w:val="00276FBD"/>
    <w:rsid w:val="0027775D"/>
    <w:rsid w:val="00281592"/>
    <w:rsid w:val="00281FF1"/>
    <w:rsid w:val="00282490"/>
    <w:rsid w:val="00282A93"/>
    <w:rsid w:val="00282F8D"/>
    <w:rsid w:val="002848A4"/>
    <w:rsid w:val="0028506F"/>
    <w:rsid w:val="00285234"/>
    <w:rsid w:val="00285C83"/>
    <w:rsid w:val="00285C92"/>
    <w:rsid w:val="002862BB"/>
    <w:rsid w:val="002863E3"/>
    <w:rsid w:val="00286D3F"/>
    <w:rsid w:val="00287747"/>
    <w:rsid w:val="0028775D"/>
    <w:rsid w:val="0029112A"/>
    <w:rsid w:val="00291529"/>
    <w:rsid w:val="00291539"/>
    <w:rsid w:val="00291816"/>
    <w:rsid w:val="00291C87"/>
    <w:rsid w:val="002925D8"/>
    <w:rsid w:val="00292956"/>
    <w:rsid w:val="00292BE8"/>
    <w:rsid w:val="00292D29"/>
    <w:rsid w:val="00293338"/>
    <w:rsid w:val="002936FC"/>
    <w:rsid w:val="00293E41"/>
    <w:rsid w:val="00293F6F"/>
    <w:rsid w:val="00294284"/>
    <w:rsid w:val="0029449E"/>
    <w:rsid w:val="00294BCA"/>
    <w:rsid w:val="002951D2"/>
    <w:rsid w:val="0029619A"/>
    <w:rsid w:val="00296959"/>
    <w:rsid w:val="0029731A"/>
    <w:rsid w:val="002978FB"/>
    <w:rsid w:val="00297AAB"/>
    <w:rsid w:val="00297CA9"/>
    <w:rsid w:val="00297DD9"/>
    <w:rsid w:val="002A0421"/>
    <w:rsid w:val="002A0CA1"/>
    <w:rsid w:val="002A1635"/>
    <w:rsid w:val="002A19E7"/>
    <w:rsid w:val="002A1FF9"/>
    <w:rsid w:val="002A2649"/>
    <w:rsid w:val="002A3C1F"/>
    <w:rsid w:val="002A4458"/>
    <w:rsid w:val="002A478C"/>
    <w:rsid w:val="002A5445"/>
    <w:rsid w:val="002A5A2C"/>
    <w:rsid w:val="002A6242"/>
    <w:rsid w:val="002A6A9D"/>
    <w:rsid w:val="002B0340"/>
    <w:rsid w:val="002B0867"/>
    <w:rsid w:val="002B196A"/>
    <w:rsid w:val="002B1EB1"/>
    <w:rsid w:val="002B2A83"/>
    <w:rsid w:val="002B332E"/>
    <w:rsid w:val="002B44BD"/>
    <w:rsid w:val="002B46D0"/>
    <w:rsid w:val="002B519E"/>
    <w:rsid w:val="002B61AD"/>
    <w:rsid w:val="002B64E7"/>
    <w:rsid w:val="002C0406"/>
    <w:rsid w:val="002C120C"/>
    <w:rsid w:val="002C131A"/>
    <w:rsid w:val="002C191D"/>
    <w:rsid w:val="002C206F"/>
    <w:rsid w:val="002C422E"/>
    <w:rsid w:val="002C4EF6"/>
    <w:rsid w:val="002C505A"/>
    <w:rsid w:val="002C5892"/>
    <w:rsid w:val="002C5CEF"/>
    <w:rsid w:val="002C5EA9"/>
    <w:rsid w:val="002C5FE1"/>
    <w:rsid w:val="002C7024"/>
    <w:rsid w:val="002C74A6"/>
    <w:rsid w:val="002C74D0"/>
    <w:rsid w:val="002C789E"/>
    <w:rsid w:val="002C7911"/>
    <w:rsid w:val="002D08D3"/>
    <w:rsid w:val="002D0982"/>
    <w:rsid w:val="002D0E33"/>
    <w:rsid w:val="002D27F1"/>
    <w:rsid w:val="002D2F95"/>
    <w:rsid w:val="002D40FD"/>
    <w:rsid w:val="002D4164"/>
    <w:rsid w:val="002D41E0"/>
    <w:rsid w:val="002D4E46"/>
    <w:rsid w:val="002D684E"/>
    <w:rsid w:val="002D7614"/>
    <w:rsid w:val="002E0564"/>
    <w:rsid w:val="002E082C"/>
    <w:rsid w:val="002E1307"/>
    <w:rsid w:val="002E1772"/>
    <w:rsid w:val="002E2E87"/>
    <w:rsid w:val="002E37D2"/>
    <w:rsid w:val="002E3E95"/>
    <w:rsid w:val="002E426E"/>
    <w:rsid w:val="002E455B"/>
    <w:rsid w:val="002E45BF"/>
    <w:rsid w:val="002E4EA9"/>
    <w:rsid w:val="002E549C"/>
    <w:rsid w:val="002E5700"/>
    <w:rsid w:val="002E5F42"/>
    <w:rsid w:val="002E5F72"/>
    <w:rsid w:val="002E6DB3"/>
    <w:rsid w:val="002E7524"/>
    <w:rsid w:val="002F06D1"/>
    <w:rsid w:val="002F09A5"/>
    <w:rsid w:val="002F0E9C"/>
    <w:rsid w:val="002F1C52"/>
    <w:rsid w:val="002F229A"/>
    <w:rsid w:val="002F29A1"/>
    <w:rsid w:val="002F32F4"/>
    <w:rsid w:val="002F4B0B"/>
    <w:rsid w:val="002F4D12"/>
    <w:rsid w:val="002F4E7D"/>
    <w:rsid w:val="002F5813"/>
    <w:rsid w:val="002F5EE1"/>
    <w:rsid w:val="002F628E"/>
    <w:rsid w:val="002F75CA"/>
    <w:rsid w:val="002F7C91"/>
    <w:rsid w:val="003009E9"/>
    <w:rsid w:val="00301438"/>
    <w:rsid w:val="00302515"/>
    <w:rsid w:val="00302728"/>
    <w:rsid w:val="00302B27"/>
    <w:rsid w:val="00302B6C"/>
    <w:rsid w:val="00302ED3"/>
    <w:rsid w:val="00303ED6"/>
    <w:rsid w:val="00304AEC"/>
    <w:rsid w:val="00304EB6"/>
    <w:rsid w:val="0030500A"/>
    <w:rsid w:val="0030565B"/>
    <w:rsid w:val="00305812"/>
    <w:rsid w:val="00305F4B"/>
    <w:rsid w:val="003064BF"/>
    <w:rsid w:val="00306BEA"/>
    <w:rsid w:val="00306F42"/>
    <w:rsid w:val="003077B8"/>
    <w:rsid w:val="00307837"/>
    <w:rsid w:val="00310012"/>
    <w:rsid w:val="0031149F"/>
    <w:rsid w:val="003115CA"/>
    <w:rsid w:val="0031361E"/>
    <w:rsid w:val="003145BB"/>
    <w:rsid w:val="0031493C"/>
    <w:rsid w:val="00315821"/>
    <w:rsid w:val="00315EBC"/>
    <w:rsid w:val="003169AA"/>
    <w:rsid w:val="00316F8E"/>
    <w:rsid w:val="00316FB5"/>
    <w:rsid w:val="0031720C"/>
    <w:rsid w:val="003200A9"/>
    <w:rsid w:val="00320421"/>
    <w:rsid w:val="00320BE0"/>
    <w:rsid w:val="00320C54"/>
    <w:rsid w:val="00320F4E"/>
    <w:rsid w:val="00321B28"/>
    <w:rsid w:val="00321DE6"/>
    <w:rsid w:val="00321EFD"/>
    <w:rsid w:val="00322552"/>
    <w:rsid w:val="0032369C"/>
    <w:rsid w:val="00323953"/>
    <w:rsid w:val="00323CC0"/>
    <w:rsid w:val="003241CF"/>
    <w:rsid w:val="00324763"/>
    <w:rsid w:val="00326172"/>
    <w:rsid w:val="00326194"/>
    <w:rsid w:val="00326902"/>
    <w:rsid w:val="00326959"/>
    <w:rsid w:val="00326CF2"/>
    <w:rsid w:val="00326E4D"/>
    <w:rsid w:val="003275EC"/>
    <w:rsid w:val="00327A8A"/>
    <w:rsid w:val="00327C86"/>
    <w:rsid w:val="00327DB0"/>
    <w:rsid w:val="0033010E"/>
    <w:rsid w:val="00330AD5"/>
    <w:rsid w:val="0033156E"/>
    <w:rsid w:val="00331574"/>
    <w:rsid w:val="00331EE2"/>
    <w:rsid w:val="003324FA"/>
    <w:rsid w:val="003325D9"/>
    <w:rsid w:val="00332670"/>
    <w:rsid w:val="00332DDE"/>
    <w:rsid w:val="00333386"/>
    <w:rsid w:val="00335176"/>
    <w:rsid w:val="003353BE"/>
    <w:rsid w:val="0033566E"/>
    <w:rsid w:val="00335679"/>
    <w:rsid w:val="003359C3"/>
    <w:rsid w:val="00335EF1"/>
    <w:rsid w:val="0033681D"/>
    <w:rsid w:val="003368D7"/>
    <w:rsid w:val="00336B18"/>
    <w:rsid w:val="00337795"/>
    <w:rsid w:val="0034005D"/>
    <w:rsid w:val="003402B5"/>
    <w:rsid w:val="003403D8"/>
    <w:rsid w:val="00340A51"/>
    <w:rsid w:val="00341975"/>
    <w:rsid w:val="003437F6"/>
    <w:rsid w:val="00345ACE"/>
    <w:rsid w:val="00345E54"/>
    <w:rsid w:val="00346744"/>
    <w:rsid w:val="00346B2E"/>
    <w:rsid w:val="00346D54"/>
    <w:rsid w:val="003471E8"/>
    <w:rsid w:val="00347573"/>
    <w:rsid w:val="00350610"/>
    <w:rsid w:val="003508F3"/>
    <w:rsid w:val="00350BB8"/>
    <w:rsid w:val="0035114E"/>
    <w:rsid w:val="00351432"/>
    <w:rsid w:val="00351EBA"/>
    <w:rsid w:val="00352A57"/>
    <w:rsid w:val="00352B52"/>
    <w:rsid w:val="0035355A"/>
    <w:rsid w:val="00354085"/>
    <w:rsid w:val="003541B2"/>
    <w:rsid w:val="00354F8E"/>
    <w:rsid w:val="00355A4F"/>
    <w:rsid w:val="00355BFE"/>
    <w:rsid w:val="00355C06"/>
    <w:rsid w:val="0035695C"/>
    <w:rsid w:val="003571B8"/>
    <w:rsid w:val="003573B9"/>
    <w:rsid w:val="00360124"/>
    <w:rsid w:val="003607A0"/>
    <w:rsid w:val="003607A9"/>
    <w:rsid w:val="00360B45"/>
    <w:rsid w:val="00360D26"/>
    <w:rsid w:val="00361835"/>
    <w:rsid w:val="00361B39"/>
    <w:rsid w:val="003623A3"/>
    <w:rsid w:val="003634AE"/>
    <w:rsid w:val="0036384C"/>
    <w:rsid w:val="00363B12"/>
    <w:rsid w:val="003640E1"/>
    <w:rsid w:val="00364727"/>
    <w:rsid w:val="003650B6"/>
    <w:rsid w:val="003659C0"/>
    <w:rsid w:val="00366277"/>
    <w:rsid w:val="00366449"/>
    <w:rsid w:val="00366E0C"/>
    <w:rsid w:val="00367100"/>
    <w:rsid w:val="0036772E"/>
    <w:rsid w:val="00367FB0"/>
    <w:rsid w:val="00370726"/>
    <w:rsid w:val="00370F74"/>
    <w:rsid w:val="00370FA8"/>
    <w:rsid w:val="003715E4"/>
    <w:rsid w:val="003716D3"/>
    <w:rsid w:val="0037205E"/>
    <w:rsid w:val="0037436D"/>
    <w:rsid w:val="0037467F"/>
    <w:rsid w:val="00374E20"/>
    <w:rsid w:val="00375392"/>
    <w:rsid w:val="00375C07"/>
    <w:rsid w:val="003763F5"/>
    <w:rsid w:val="00377673"/>
    <w:rsid w:val="003776F5"/>
    <w:rsid w:val="0038000C"/>
    <w:rsid w:val="003807D5"/>
    <w:rsid w:val="0038083D"/>
    <w:rsid w:val="003808B1"/>
    <w:rsid w:val="00380CEB"/>
    <w:rsid w:val="00381537"/>
    <w:rsid w:val="00381B24"/>
    <w:rsid w:val="003823B5"/>
    <w:rsid w:val="003825FF"/>
    <w:rsid w:val="00383019"/>
    <w:rsid w:val="0038325F"/>
    <w:rsid w:val="003844D6"/>
    <w:rsid w:val="003845C3"/>
    <w:rsid w:val="0038746E"/>
    <w:rsid w:val="00387E44"/>
    <w:rsid w:val="00387F7A"/>
    <w:rsid w:val="0039106F"/>
    <w:rsid w:val="00391071"/>
    <w:rsid w:val="00391A7B"/>
    <w:rsid w:val="00391DF6"/>
    <w:rsid w:val="00392693"/>
    <w:rsid w:val="0039344E"/>
    <w:rsid w:val="0039377B"/>
    <w:rsid w:val="00393A89"/>
    <w:rsid w:val="00394439"/>
    <w:rsid w:val="00395059"/>
    <w:rsid w:val="00395269"/>
    <w:rsid w:val="003953D3"/>
    <w:rsid w:val="00395E03"/>
    <w:rsid w:val="00396181"/>
    <w:rsid w:val="00397016"/>
    <w:rsid w:val="00397787"/>
    <w:rsid w:val="003A0A34"/>
    <w:rsid w:val="003A14C8"/>
    <w:rsid w:val="003A2608"/>
    <w:rsid w:val="003A38CC"/>
    <w:rsid w:val="003A465A"/>
    <w:rsid w:val="003A4899"/>
    <w:rsid w:val="003A496C"/>
    <w:rsid w:val="003A4EEC"/>
    <w:rsid w:val="003A568D"/>
    <w:rsid w:val="003A59D4"/>
    <w:rsid w:val="003A6845"/>
    <w:rsid w:val="003A6882"/>
    <w:rsid w:val="003A6F27"/>
    <w:rsid w:val="003B01F3"/>
    <w:rsid w:val="003B064D"/>
    <w:rsid w:val="003B0919"/>
    <w:rsid w:val="003B10FD"/>
    <w:rsid w:val="003B1892"/>
    <w:rsid w:val="003B1DA4"/>
    <w:rsid w:val="003B216B"/>
    <w:rsid w:val="003B24F5"/>
    <w:rsid w:val="003B2B1C"/>
    <w:rsid w:val="003B2FE8"/>
    <w:rsid w:val="003B3759"/>
    <w:rsid w:val="003B3A7E"/>
    <w:rsid w:val="003B4610"/>
    <w:rsid w:val="003B4C5C"/>
    <w:rsid w:val="003B5840"/>
    <w:rsid w:val="003B5CBF"/>
    <w:rsid w:val="003B6238"/>
    <w:rsid w:val="003B6D21"/>
    <w:rsid w:val="003B7042"/>
    <w:rsid w:val="003B72C5"/>
    <w:rsid w:val="003B75A2"/>
    <w:rsid w:val="003B7936"/>
    <w:rsid w:val="003C0FB2"/>
    <w:rsid w:val="003C133F"/>
    <w:rsid w:val="003C13D8"/>
    <w:rsid w:val="003C1E13"/>
    <w:rsid w:val="003C23C1"/>
    <w:rsid w:val="003C2474"/>
    <w:rsid w:val="003C2EB2"/>
    <w:rsid w:val="003C42E1"/>
    <w:rsid w:val="003C431B"/>
    <w:rsid w:val="003C4600"/>
    <w:rsid w:val="003C570B"/>
    <w:rsid w:val="003C614D"/>
    <w:rsid w:val="003C7AE0"/>
    <w:rsid w:val="003C7AE2"/>
    <w:rsid w:val="003C7C15"/>
    <w:rsid w:val="003D05B1"/>
    <w:rsid w:val="003D0666"/>
    <w:rsid w:val="003D0CB4"/>
    <w:rsid w:val="003D0CFB"/>
    <w:rsid w:val="003D141E"/>
    <w:rsid w:val="003D173A"/>
    <w:rsid w:val="003D19D7"/>
    <w:rsid w:val="003D24CE"/>
    <w:rsid w:val="003D2688"/>
    <w:rsid w:val="003D2A4E"/>
    <w:rsid w:val="003D341F"/>
    <w:rsid w:val="003D35A8"/>
    <w:rsid w:val="003D3A59"/>
    <w:rsid w:val="003D45AC"/>
    <w:rsid w:val="003D4D8D"/>
    <w:rsid w:val="003D4E57"/>
    <w:rsid w:val="003D5E3B"/>
    <w:rsid w:val="003D67AC"/>
    <w:rsid w:val="003D6B4B"/>
    <w:rsid w:val="003D7C4A"/>
    <w:rsid w:val="003E0399"/>
    <w:rsid w:val="003E06E7"/>
    <w:rsid w:val="003E0A8A"/>
    <w:rsid w:val="003E1308"/>
    <w:rsid w:val="003E1316"/>
    <w:rsid w:val="003E1D6E"/>
    <w:rsid w:val="003E3532"/>
    <w:rsid w:val="003E3870"/>
    <w:rsid w:val="003E4872"/>
    <w:rsid w:val="003E490C"/>
    <w:rsid w:val="003E4F95"/>
    <w:rsid w:val="003E6122"/>
    <w:rsid w:val="003E61E4"/>
    <w:rsid w:val="003E635C"/>
    <w:rsid w:val="003E6728"/>
    <w:rsid w:val="003E67DF"/>
    <w:rsid w:val="003E7158"/>
    <w:rsid w:val="003E7A5C"/>
    <w:rsid w:val="003F06C2"/>
    <w:rsid w:val="003F0E7D"/>
    <w:rsid w:val="003F0FD8"/>
    <w:rsid w:val="003F105B"/>
    <w:rsid w:val="003F1521"/>
    <w:rsid w:val="003F1808"/>
    <w:rsid w:val="003F1895"/>
    <w:rsid w:val="003F1CB9"/>
    <w:rsid w:val="003F25C5"/>
    <w:rsid w:val="003F2ED3"/>
    <w:rsid w:val="003F31EB"/>
    <w:rsid w:val="003F45D8"/>
    <w:rsid w:val="003F4E47"/>
    <w:rsid w:val="003F5557"/>
    <w:rsid w:val="003F5729"/>
    <w:rsid w:val="003F5BE2"/>
    <w:rsid w:val="003F67A0"/>
    <w:rsid w:val="003F7AAD"/>
    <w:rsid w:val="003F7BAB"/>
    <w:rsid w:val="003F7D28"/>
    <w:rsid w:val="00400112"/>
    <w:rsid w:val="00401436"/>
    <w:rsid w:val="004018CF"/>
    <w:rsid w:val="00401DA9"/>
    <w:rsid w:val="00402316"/>
    <w:rsid w:val="0040315C"/>
    <w:rsid w:val="004038A9"/>
    <w:rsid w:val="00403CB9"/>
    <w:rsid w:val="00403F04"/>
    <w:rsid w:val="0040409A"/>
    <w:rsid w:val="00404549"/>
    <w:rsid w:val="00404E6A"/>
    <w:rsid w:val="00405C11"/>
    <w:rsid w:val="00405CD4"/>
    <w:rsid w:val="00405DE3"/>
    <w:rsid w:val="00406D16"/>
    <w:rsid w:val="004078D8"/>
    <w:rsid w:val="00407A5D"/>
    <w:rsid w:val="00407BFF"/>
    <w:rsid w:val="004105E7"/>
    <w:rsid w:val="00410640"/>
    <w:rsid w:val="00410A1E"/>
    <w:rsid w:val="00411635"/>
    <w:rsid w:val="00411EFF"/>
    <w:rsid w:val="004128BB"/>
    <w:rsid w:val="004131FF"/>
    <w:rsid w:val="004138DD"/>
    <w:rsid w:val="00413ABF"/>
    <w:rsid w:val="00414654"/>
    <w:rsid w:val="00414699"/>
    <w:rsid w:val="00414A9F"/>
    <w:rsid w:val="00414CCB"/>
    <w:rsid w:val="00414DBA"/>
    <w:rsid w:val="00415068"/>
    <w:rsid w:val="00415B1F"/>
    <w:rsid w:val="0041634D"/>
    <w:rsid w:val="0041644C"/>
    <w:rsid w:val="004167AE"/>
    <w:rsid w:val="00416E96"/>
    <w:rsid w:val="00416F17"/>
    <w:rsid w:val="004174CA"/>
    <w:rsid w:val="0042012A"/>
    <w:rsid w:val="00420C3A"/>
    <w:rsid w:val="004210D5"/>
    <w:rsid w:val="00421E07"/>
    <w:rsid w:val="004228D4"/>
    <w:rsid w:val="00422FC5"/>
    <w:rsid w:val="00424061"/>
    <w:rsid w:val="00424C68"/>
    <w:rsid w:val="00424E5A"/>
    <w:rsid w:val="004250AD"/>
    <w:rsid w:val="0042588E"/>
    <w:rsid w:val="004260EF"/>
    <w:rsid w:val="0042634C"/>
    <w:rsid w:val="00426752"/>
    <w:rsid w:val="00426757"/>
    <w:rsid w:val="00426875"/>
    <w:rsid w:val="00427FBD"/>
    <w:rsid w:val="0043042A"/>
    <w:rsid w:val="00430F1E"/>
    <w:rsid w:val="00431E17"/>
    <w:rsid w:val="00432649"/>
    <w:rsid w:val="004331BA"/>
    <w:rsid w:val="004333EC"/>
    <w:rsid w:val="004337ED"/>
    <w:rsid w:val="00434BF8"/>
    <w:rsid w:val="00434E22"/>
    <w:rsid w:val="00435C51"/>
    <w:rsid w:val="004363CF"/>
    <w:rsid w:val="004374DD"/>
    <w:rsid w:val="00437DC4"/>
    <w:rsid w:val="00437E8D"/>
    <w:rsid w:val="00440101"/>
    <w:rsid w:val="00440727"/>
    <w:rsid w:val="00440F86"/>
    <w:rsid w:val="00441850"/>
    <w:rsid w:val="00441ECA"/>
    <w:rsid w:val="00441F58"/>
    <w:rsid w:val="00442655"/>
    <w:rsid w:val="00442A79"/>
    <w:rsid w:val="00442C31"/>
    <w:rsid w:val="00442C9A"/>
    <w:rsid w:val="0044315F"/>
    <w:rsid w:val="0044318C"/>
    <w:rsid w:val="004433BF"/>
    <w:rsid w:val="00444384"/>
    <w:rsid w:val="0044597B"/>
    <w:rsid w:val="00445ACF"/>
    <w:rsid w:val="00447541"/>
    <w:rsid w:val="00447554"/>
    <w:rsid w:val="00447628"/>
    <w:rsid w:val="00450BA7"/>
    <w:rsid w:val="00452092"/>
    <w:rsid w:val="0045283D"/>
    <w:rsid w:val="00453301"/>
    <w:rsid w:val="00454015"/>
    <w:rsid w:val="00455F01"/>
    <w:rsid w:val="0045660F"/>
    <w:rsid w:val="00456654"/>
    <w:rsid w:val="00456A20"/>
    <w:rsid w:val="00456FF5"/>
    <w:rsid w:val="00457292"/>
    <w:rsid w:val="00457A8E"/>
    <w:rsid w:val="00457AC6"/>
    <w:rsid w:val="0046005D"/>
    <w:rsid w:val="00460229"/>
    <w:rsid w:val="0046045F"/>
    <w:rsid w:val="004604A5"/>
    <w:rsid w:val="004615E6"/>
    <w:rsid w:val="0046166C"/>
    <w:rsid w:val="00461FFA"/>
    <w:rsid w:val="004620E9"/>
    <w:rsid w:val="00462614"/>
    <w:rsid w:val="004629B8"/>
    <w:rsid w:val="00463856"/>
    <w:rsid w:val="004639B1"/>
    <w:rsid w:val="004643F6"/>
    <w:rsid w:val="004644FC"/>
    <w:rsid w:val="00464B1C"/>
    <w:rsid w:val="00465076"/>
    <w:rsid w:val="004651D4"/>
    <w:rsid w:val="004652EA"/>
    <w:rsid w:val="0046567F"/>
    <w:rsid w:val="0046580E"/>
    <w:rsid w:val="004659C4"/>
    <w:rsid w:val="00465FB4"/>
    <w:rsid w:val="004661D1"/>
    <w:rsid w:val="004662EF"/>
    <w:rsid w:val="00466EED"/>
    <w:rsid w:val="0046705C"/>
    <w:rsid w:val="00467DA6"/>
    <w:rsid w:val="004701D2"/>
    <w:rsid w:val="00470536"/>
    <w:rsid w:val="004724D6"/>
    <w:rsid w:val="004727A7"/>
    <w:rsid w:val="00474ABA"/>
    <w:rsid w:val="00474D7D"/>
    <w:rsid w:val="00474ED3"/>
    <w:rsid w:val="004752AA"/>
    <w:rsid w:val="00475742"/>
    <w:rsid w:val="00475876"/>
    <w:rsid w:val="00475E7D"/>
    <w:rsid w:val="004761A7"/>
    <w:rsid w:val="00476D91"/>
    <w:rsid w:val="004774F2"/>
    <w:rsid w:val="00477748"/>
    <w:rsid w:val="00477DB1"/>
    <w:rsid w:val="00480106"/>
    <w:rsid w:val="004809B2"/>
    <w:rsid w:val="00480EBA"/>
    <w:rsid w:val="00481ED2"/>
    <w:rsid w:val="00482264"/>
    <w:rsid w:val="00482454"/>
    <w:rsid w:val="004829BE"/>
    <w:rsid w:val="00482FAC"/>
    <w:rsid w:val="00483635"/>
    <w:rsid w:val="00485567"/>
    <w:rsid w:val="00485F6B"/>
    <w:rsid w:val="00485FCB"/>
    <w:rsid w:val="0048664D"/>
    <w:rsid w:val="00486E04"/>
    <w:rsid w:val="004874D4"/>
    <w:rsid w:val="00487646"/>
    <w:rsid w:val="0048799C"/>
    <w:rsid w:val="00487BF5"/>
    <w:rsid w:val="00487D25"/>
    <w:rsid w:val="00487E2F"/>
    <w:rsid w:val="004907D0"/>
    <w:rsid w:val="004909AC"/>
    <w:rsid w:val="00490D9B"/>
    <w:rsid w:val="00490FCA"/>
    <w:rsid w:val="004910FC"/>
    <w:rsid w:val="00491C6A"/>
    <w:rsid w:val="00491D31"/>
    <w:rsid w:val="00491D3B"/>
    <w:rsid w:val="00492D70"/>
    <w:rsid w:val="00492F01"/>
    <w:rsid w:val="00493304"/>
    <w:rsid w:val="00493B94"/>
    <w:rsid w:val="00494A75"/>
    <w:rsid w:val="004975AA"/>
    <w:rsid w:val="004A0C1B"/>
    <w:rsid w:val="004A0E7C"/>
    <w:rsid w:val="004A1B93"/>
    <w:rsid w:val="004A2C17"/>
    <w:rsid w:val="004A2E15"/>
    <w:rsid w:val="004A2E8E"/>
    <w:rsid w:val="004A3872"/>
    <w:rsid w:val="004A4317"/>
    <w:rsid w:val="004A46B7"/>
    <w:rsid w:val="004A56A3"/>
    <w:rsid w:val="004A6F8D"/>
    <w:rsid w:val="004B1266"/>
    <w:rsid w:val="004B1576"/>
    <w:rsid w:val="004B1808"/>
    <w:rsid w:val="004B1909"/>
    <w:rsid w:val="004B2092"/>
    <w:rsid w:val="004B2682"/>
    <w:rsid w:val="004B3391"/>
    <w:rsid w:val="004B34B2"/>
    <w:rsid w:val="004B44EE"/>
    <w:rsid w:val="004B4C62"/>
    <w:rsid w:val="004B53EE"/>
    <w:rsid w:val="004B5816"/>
    <w:rsid w:val="004B6362"/>
    <w:rsid w:val="004B75F5"/>
    <w:rsid w:val="004C0D05"/>
    <w:rsid w:val="004C2A65"/>
    <w:rsid w:val="004C2B17"/>
    <w:rsid w:val="004C3E63"/>
    <w:rsid w:val="004C40DA"/>
    <w:rsid w:val="004C43C1"/>
    <w:rsid w:val="004C4A19"/>
    <w:rsid w:val="004C4FDB"/>
    <w:rsid w:val="004C55F9"/>
    <w:rsid w:val="004C5B4C"/>
    <w:rsid w:val="004C6178"/>
    <w:rsid w:val="004C63D8"/>
    <w:rsid w:val="004C6E2E"/>
    <w:rsid w:val="004C7238"/>
    <w:rsid w:val="004C728A"/>
    <w:rsid w:val="004C73A5"/>
    <w:rsid w:val="004C7664"/>
    <w:rsid w:val="004D0019"/>
    <w:rsid w:val="004D08E0"/>
    <w:rsid w:val="004D1038"/>
    <w:rsid w:val="004D1237"/>
    <w:rsid w:val="004D123E"/>
    <w:rsid w:val="004D1397"/>
    <w:rsid w:val="004D1619"/>
    <w:rsid w:val="004D201C"/>
    <w:rsid w:val="004D31F6"/>
    <w:rsid w:val="004D33DA"/>
    <w:rsid w:val="004D37ED"/>
    <w:rsid w:val="004D3A4E"/>
    <w:rsid w:val="004D413C"/>
    <w:rsid w:val="004D4337"/>
    <w:rsid w:val="004D4474"/>
    <w:rsid w:val="004D45BC"/>
    <w:rsid w:val="004D4777"/>
    <w:rsid w:val="004D4FD1"/>
    <w:rsid w:val="004D545B"/>
    <w:rsid w:val="004D5826"/>
    <w:rsid w:val="004D584F"/>
    <w:rsid w:val="004D6393"/>
    <w:rsid w:val="004D6476"/>
    <w:rsid w:val="004D6EA9"/>
    <w:rsid w:val="004D719B"/>
    <w:rsid w:val="004D7245"/>
    <w:rsid w:val="004E0F5F"/>
    <w:rsid w:val="004E113A"/>
    <w:rsid w:val="004E1BA6"/>
    <w:rsid w:val="004E1E17"/>
    <w:rsid w:val="004E29BD"/>
    <w:rsid w:val="004E2C46"/>
    <w:rsid w:val="004E2C53"/>
    <w:rsid w:val="004E2CAF"/>
    <w:rsid w:val="004E329E"/>
    <w:rsid w:val="004E350C"/>
    <w:rsid w:val="004E3681"/>
    <w:rsid w:val="004E381E"/>
    <w:rsid w:val="004E3D4F"/>
    <w:rsid w:val="004E4B8B"/>
    <w:rsid w:val="004E4E35"/>
    <w:rsid w:val="004E529E"/>
    <w:rsid w:val="004E70F8"/>
    <w:rsid w:val="004E7699"/>
    <w:rsid w:val="004E78CE"/>
    <w:rsid w:val="004F107D"/>
    <w:rsid w:val="004F1650"/>
    <w:rsid w:val="004F26E5"/>
    <w:rsid w:val="004F2952"/>
    <w:rsid w:val="004F2FEB"/>
    <w:rsid w:val="004F34B6"/>
    <w:rsid w:val="004F37FA"/>
    <w:rsid w:val="004F4102"/>
    <w:rsid w:val="004F4BB3"/>
    <w:rsid w:val="004F51D4"/>
    <w:rsid w:val="004F570F"/>
    <w:rsid w:val="004F6159"/>
    <w:rsid w:val="00501011"/>
    <w:rsid w:val="005021BE"/>
    <w:rsid w:val="005026F1"/>
    <w:rsid w:val="005030D6"/>
    <w:rsid w:val="0050316A"/>
    <w:rsid w:val="005035E4"/>
    <w:rsid w:val="00503E7F"/>
    <w:rsid w:val="005050B9"/>
    <w:rsid w:val="00505A1F"/>
    <w:rsid w:val="00505C01"/>
    <w:rsid w:val="00506011"/>
    <w:rsid w:val="005064CB"/>
    <w:rsid w:val="00506D3B"/>
    <w:rsid w:val="005071A0"/>
    <w:rsid w:val="00507510"/>
    <w:rsid w:val="00507749"/>
    <w:rsid w:val="00507D6D"/>
    <w:rsid w:val="00507F10"/>
    <w:rsid w:val="00510133"/>
    <w:rsid w:val="00511510"/>
    <w:rsid w:val="005116F9"/>
    <w:rsid w:val="00511938"/>
    <w:rsid w:val="005124EC"/>
    <w:rsid w:val="00512B8E"/>
    <w:rsid w:val="00512D3F"/>
    <w:rsid w:val="00512EFD"/>
    <w:rsid w:val="00512FA5"/>
    <w:rsid w:val="005130A7"/>
    <w:rsid w:val="0051396E"/>
    <w:rsid w:val="00514074"/>
    <w:rsid w:val="00514EF6"/>
    <w:rsid w:val="00514F95"/>
    <w:rsid w:val="00515488"/>
    <w:rsid w:val="005154D7"/>
    <w:rsid w:val="00516C64"/>
    <w:rsid w:val="00520163"/>
    <w:rsid w:val="00520B63"/>
    <w:rsid w:val="00520EA4"/>
    <w:rsid w:val="00521890"/>
    <w:rsid w:val="005224B2"/>
    <w:rsid w:val="00522782"/>
    <w:rsid w:val="00523214"/>
    <w:rsid w:val="005246EA"/>
    <w:rsid w:val="00524D78"/>
    <w:rsid w:val="00524EDA"/>
    <w:rsid w:val="005259F9"/>
    <w:rsid w:val="00525F16"/>
    <w:rsid w:val="0052724E"/>
    <w:rsid w:val="005275F1"/>
    <w:rsid w:val="0053043D"/>
    <w:rsid w:val="00530515"/>
    <w:rsid w:val="00530576"/>
    <w:rsid w:val="0053080C"/>
    <w:rsid w:val="00530886"/>
    <w:rsid w:val="00531953"/>
    <w:rsid w:val="00531A3F"/>
    <w:rsid w:val="00531D90"/>
    <w:rsid w:val="005325A3"/>
    <w:rsid w:val="00532A15"/>
    <w:rsid w:val="0053301C"/>
    <w:rsid w:val="00533231"/>
    <w:rsid w:val="0053340D"/>
    <w:rsid w:val="00533414"/>
    <w:rsid w:val="00533731"/>
    <w:rsid w:val="0053389E"/>
    <w:rsid w:val="00534F3D"/>
    <w:rsid w:val="005355BF"/>
    <w:rsid w:val="00535914"/>
    <w:rsid w:val="0053617F"/>
    <w:rsid w:val="00536A2F"/>
    <w:rsid w:val="00536BE2"/>
    <w:rsid w:val="00536E75"/>
    <w:rsid w:val="0053770A"/>
    <w:rsid w:val="00537E30"/>
    <w:rsid w:val="0054058F"/>
    <w:rsid w:val="0054095E"/>
    <w:rsid w:val="00540F24"/>
    <w:rsid w:val="0054144C"/>
    <w:rsid w:val="00541D73"/>
    <w:rsid w:val="00542718"/>
    <w:rsid w:val="00542A27"/>
    <w:rsid w:val="00543066"/>
    <w:rsid w:val="005444C0"/>
    <w:rsid w:val="0054470F"/>
    <w:rsid w:val="00544D3F"/>
    <w:rsid w:val="00544F18"/>
    <w:rsid w:val="00545484"/>
    <w:rsid w:val="00545A6F"/>
    <w:rsid w:val="00546172"/>
    <w:rsid w:val="0054655B"/>
    <w:rsid w:val="00546BEC"/>
    <w:rsid w:val="0054734F"/>
    <w:rsid w:val="00547A21"/>
    <w:rsid w:val="00547C07"/>
    <w:rsid w:val="00547DD8"/>
    <w:rsid w:val="00552480"/>
    <w:rsid w:val="00552CD3"/>
    <w:rsid w:val="00552FE6"/>
    <w:rsid w:val="0055336B"/>
    <w:rsid w:val="00553657"/>
    <w:rsid w:val="00553A30"/>
    <w:rsid w:val="00553F86"/>
    <w:rsid w:val="00554483"/>
    <w:rsid w:val="00554B8C"/>
    <w:rsid w:val="00554BB8"/>
    <w:rsid w:val="0055520F"/>
    <w:rsid w:val="00557168"/>
    <w:rsid w:val="0055799B"/>
    <w:rsid w:val="0056043F"/>
    <w:rsid w:val="005607B5"/>
    <w:rsid w:val="00561170"/>
    <w:rsid w:val="00562551"/>
    <w:rsid w:val="00562AC8"/>
    <w:rsid w:val="00562C23"/>
    <w:rsid w:val="00562D21"/>
    <w:rsid w:val="00563221"/>
    <w:rsid w:val="0056336F"/>
    <w:rsid w:val="00563A1E"/>
    <w:rsid w:val="00563D72"/>
    <w:rsid w:val="00563E9D"/>
    <w:rsid w:val="005658E9"/>
    <w:rsid w:val="00565CED"/>
    <w:rsid w:val="00566F88"/>
    <w:rsid w:val="00567BDF"/>
    <w:rsid w:val="00571043"/>
    <w:rsid w:val="005733F2"/>
    <w:rsid w:val="005743D4"/>
    <w:rsid w:val="00574BC6"/>
    <w:rsid w:val="00574C6D"/>
    <w:rsid w:val="00574F15"/>
    <w:rsid w:val="005751F8"/>
    <w:rsid w:val="00575847"/>
    <w:rsid w:val="005767E1"/>
    <w:rsid w:val="00577C90"/>
    <w:rsid w:val="00577FCB"/>
    <w:rsid w:val="00581E1F"/>
    <w:rsid w:val="005820A8"/>
    <w:rsid w:val="005820D0"/>
    <w:rsid w:val="00582585"/>
    <w:rsid w:val="005838AD"/>
    <w:rsid w:val="00583F18"/>
    <w:rsid w:val="0058461E"/>
    <w:rsid w:val="00584661"/>
    <w:rsid w:val="005846E8"/>
    <w:rsid w:val="0058491F"/>
    <w:rsid w:val="005859A9"/>
    <w:rsid w:val="0058633D"/>
    <w:rsid w:val="00586841"/>
    <w:rsid w:val="005900F0"/>
    <w:rsid w:val="0059019E"/>
    <w:rsid w:val="0059041C"/>
    <w:rsid w:val="00590CB9"/>
    <w:rsid w:val="005918C4"/>
    <w:rsid w:val="00591A87"/>
    <w:rsid w:val="00591AB2"/>
    <w:rsid w:val="00591D82"/>
    <w:rsid w:val="0059221B"/>
    <w:rsid w:val="005924A8"/>
    <w:rsid w:val="00592CCD"/>
    <w:rsid w:val="005932CC"/>
    <w:rsid w:val="0059342B"/>
    <w:rsid w:val="005935FF"/>
    <w:rsid w:val="00593ABD"/>
    <w:rsid w:val="00594E08"/>
    <w:rsid w:val="00595090"/>
    <w:rsid w:val="005951CB"/>
    <w:rsid w:val="005956BB"/>
    <w:rsid w:val="00597419"/>
    <w:rsid w:val="005A0075"/>
    <w:rsid w:val="005A107C"/>
    <w:rsid w:val="005A10F3"/>
    <w:rsid w:val="005A1532"/>
    <w:rsid w:val="005A2A71"/>
    <w:rsid w:val="005A34F4"/>
    <w:rsid w:val="005A3E1E"/>
    <w:rsid w:val="005A441B"/>
    <w:rsid w:val="005A6681"/>
    <w:rsid w:val="005A7AC9"/>
    <w:rsid w:val="005A7AEB"/>
    <w:rsid w:val="005B04F4"/>
    <w:rsid w:val="005B0AE2"/>
    <w:rsid w:val="005B0C8A"/>
    <w:rsid w:val="005B0E6F"/>
    <w:rsid w:val="005B1428"/>
    <w:rsid w:val="005B1A92"/>
    <w:rsid w:val="005B287D"/>
    <w:rsid w:val="005B2AE7"/>
    <w:rsid w:val="005B2B85"/>
    <w:rsid w:val="005B302A"/>
    <w:rsid w:val="005B3758"/>
    <w:rsid w:val="005B3C30"/>
    <w:rsid w:val="005B4636"/>
    <w:rsid w:val="005B4993"/>
    <w:rsid w:val="005B51E8"/>
    <w:rsid w:val="005B59CD"/>
    <w:rsid w:val="005B5F91"/>
    <w:rsid w:val="005B6237"/>
    <w:rsid w:val="005B6370"/>
    <w:rsid w:val="005B7292"/>
    <w:rsid w:val="005B735A"/>
    <w:rsid w:val="005C124A"/>
    <w:rsid w:val="005C1858"/>
    <w:rsid w:val="005C188C"/>
    <w:rsid w:val="005C20F8"/>
    <w:rsid w:val="005C21D0"/>
    <w:rsid w:val="005C23BF"/>
    <w:rsid w:val="005C25A4"/>
    <w:rsid w:val="005C2866"/>
    <w:rsid w:val="005C4377"/>
    <w:rsid w:val="005C4DC0"/>
    <w:rsid w:val="005C4E8E"/>
    <w:rsid w:val="005C4F85"/>
    <w:rsid w:val="005C636B"/>
    <w:rsid w:val="005C6792"/>
    <w:rsid w:val="005C7E44"/>
    <w:rsid w:val="005D044A"/>
    <w:rsid w:val="005D0D69"/>
    <w:rsid w:val="005D1129"/>
    <w:rsid w:val="005D1250"/>
    <w:rsid w:val="005D1315"/>
    <w:rsid w:val="005D142A"/>
    <w:rsid w:val="005D1C55"/>
    <w:rsid w:val="005D24CA"/>
    <w:rsid w:val="005D2691"/>
    <w:rsid w:val="005D2DF8"/>
    <w:rsid w:val="005D3BDC"/>
    <w:rsid w:val="005D3DD0"/>
    <w:rsid w:val="005D4A2E"/>
    <w:rsid w:val="005D5130"/>
    <w:rsid w:val="005D5263"/>
    <w:rsid w:val="005D5F77"/>
    <w:rsid w:val="005D6919"/>
    <w:rsid w:val="005D6BD1"/>
    <w:rsid w:val="005D7065"/>
    <w:rsid w:val="005D7657"/>
    <w:rsid w:val="005E0121"/>
    <w:rsid w:val="005E0DD1"/>
    <w:rsid w:val="005E0E8F"/>
    <w:rsid w:val="005E1000"/>
    <w:rsid w:val="005E13E5"/>
    <w:rsid w:val="005E1448"/>
    <w:rsid w:val="005E192A"/>
    <w:rsid w:val="005E20A2"/>
    <w:rsid w:val="005E20C5"/>
    <w:rsid w:val="005E22BB"/>
    <w:rsid w:val="005E290D"/>
    <w:rsid w:val="005E2B79"/>
    <w:rsid w:val="005E2E2D"/>
    <w:rsid w:val="005E2EE7"/>
    <w:rsid w:val="005E31AE"/>
    <w:rsid w:val="005E382F"/>
    <w:rsid w:val="005E3C35"/>
    <w:rsid w:val="005E4B76"/>
    <w:rsid w:val="005E4E26"/>
    <w:rsid w:val="005E4FB9"/>
    <w:rsid w:val="005E56A1"/>
    <w:rsid w:val="005E5BB7"/>
    <w:rsid w:val="005E60C2"/>
    <w:rsid w:val="005E61EF"/>
    <w:rsid w:val="005E63C2"/>
    <w:rsid w:val="005E6B60"/>
    <w:rsid w:val="005E6E01"/>
    <w:rsid w:val="005E76EF"/>
    <w:rsid w:val="005E7862"/>
    <w:rsid w:val="005E78EF"/>
    <w:rsid w:val="005E7B2E"/>
    <w:rsid w:val="005F00B4"/>
    <w:rsid w:val="005F185C"/>
    <w:rsid w:val="005F1A60"/>
    <w:rsid w:val="005F2297"/>
    <w:rsid w:val="005F35E6"/>
    <w:rsid w:val="005F3BA9"/>
    <w:rsid w:val="005F457C"/>
    <w:rsid w:val="005F47BB"/>
    <w:rsid w:val="005F51DD"/>
    <w:rsid w:val="005F6688"/>
    <w:rsid w:val="005F66D1"/>
    <w:rsid w:val="005F6ED0"/>
    <w:rsid w:val="005F7A06"/>
    <w:rsid w:val="005F7C72"/>
    <w:rsid w:val="005F7EC0"/>
    <w:rsid w:val="00600BDC"/>
    <w:rsid w:val="0060130E"/>
    <w:rsid w:val="00601A98"/>
    <w:rsid w:val="0060344E"/>
    <w:rsid w:val="006039D3"/>
    <w:rsid w:val="00604060"/>
    <w:rsid w:val="0060424D"/>
    <w:rsid w:val="0060437B"/>
    <w:rsid w:val="0060448C"/>
    <w:rsid w:val="006049BA"/>
    <w:rsid w:val="00604B4D"/>
    <w:rsid w:val="0060554A"/>
    <w:rsid w:val="00605926"/>
    <w:rsid w:val="00605AC5"/>
    <w:rsid w:val="006064E6"/>
    <w:rsid w:val="0060748D"/>
    <w:rsid w:val="006077BC"/>
    <w:rsid w:val="00607C85"/>
    <w:rsid w:val="006100FA"/>
    <w:rsid w:val="006103B2"/>
    <w:rsid w:val="00611442"/>
    <w:rsid w:val="006116C1"/>
    <w:rsid w:val="00611C24"/>
    <w:rsid w:val="00611E08"/>
    <w:rsid w:val="00612B11"/>
    <w:rsid w:val="00612E95"/>
    <w:rsid w:val="006135CF"/>
    <w:rsid w:val="00614903"/>
    <w:rsid w:val="00615E97"/>
    <w:rsid w:val="00616138"/>
    <w:rsid w:val="00616776"/>
    <w:rsid w:val="00616BA6"/>
    <w:rsid w:val="00617014"/>
    <w:rsid w:val="006174E7"/>
    <w:rsid w:val="006176F3"/>
    <w:rsid w:val="00617B03"/>
    <w:rsid w:val="00617FCE"/>
    <w:rsid w:val="00621307"/>
    <w:rsid w:val="006217C1"/>
    <w:rsid w:val="00621ACB"/>
    <w:rsid w:val="00621E95"/>
    <w:rsid w:val="006224A4"/>
    <w:rsid w:val="006228F3"/>
    <w:rsid w:val="00622AD1"/>
    <w:rsid w:val="00622B50"/>
    <w:rsid w:val="00622D97"/>
    <w:rsid w:val="006232BD"/>
    <w:rsid w:val="0062390C"/>
    <w:rsid w:val="00623C0B"/>
    <w:rsid w:val="00624DE4"/>
    <w:rsid w:val="00625CE6"/>
    <w:rsid w:val="0062638A"/>
    <w:rsid w:val="00626588"/>
    <w:rsid w:val="00626BD1"/>
    <w:rsid w:val="00626EC0"/>
    <w:rsid w:val="00626F58"/>
    <w:rsid w:val="006277CA"/>
    <w:rsid w:val="006278AA"/>
    <w:rsid w:val="00627AF0"/>
    <w:rsid w:val="006301B5"/>
    <w:rsid w:val="0063146C"/>
    <w:rsid w:val="0063207B"/>
    <w:rsid w:val="00632138"/>
    <w:rsid w:val="006323A5"/>
    <w:rsid w:val="006325FB"/>
    <w:rsid w:val="00633296"/>
    <w:rsid w:val="006338CD"/>
    <w:rsid w:val="006340CD"/>
    <w:rsid w:val="00634DAB"/>
    <w:rsid w:val="00635F33"/>
    <w:rsid w:val="00635F6E"/>
    <w:rsid w:val="00636617"/>
    <w:rsid w:val="006368BC"/>
    <w:rsid w:val="00637875"/>
    <w:rsid w:val="00640BBA"/>
    <w:rsid w:val="00640D96"/>
    <w:rsid w:val="00641037"/>
    <w:rsid w:val="006455A6"/>
    <w:rsid w:val="006456A2"/>
    <w:rsid w:val="0064570E"/>
    <w:rsid w:val="00645B48"/>
    <w:rsid w:val="00646061"/>
    <w:rsid w:val="00647918"/>
    <w:rsid w:val="006503C8"/>
    <w:rsid w:val="00650B49"/>
    <w:rsid w:val="00651552"/>
    <w:rsid w:val="00651679"/>
    <w:rsid w:val="00651E62"/>
    <w:rsid w:val="00652066"/>
    <w:rsid w:val="00652261"/>
    <w:rsid w:val="0065266B"/>
    <w:rsid w:val="006530BC"/>
    <w:rsid w:val="00653331"/>
    <w:rsid w:val="00653584"/>
    <w:rsid w:val="006546C3"/>
    <w:rsid w:val="0065502C"/>
    <w:rsid w:val="00655DD7"/>
    <w:rsid w:val="00656181"/>
    <w:rsid w:val="00656792"/>
    <w:rsid w:val="00656D60"/>
    <w:rsid w:val="00656E96"/>
    <w:rsid w:val="00657613"/>
    <w:rsid w:val="00657F0F"/>
    <w:rsid w:val="006603C3"/>
    <w:rsid w:val="00661A19"/>
    <w:rsid w:val="00661CF8"/>
    <w:rsid w:val="00661D7F"/>
    <w:rsid w:val="006620F7"/>
    <w:rsid w:val="00662E40"/>
    <w:rsid w:val="00663529"/>
    <w:rsid w:val="006637A9"/>
    <w:rsid w:val="00663E40"/>
    <w:rsid w:val="00663E77"/>
    <w:rsid w:val="00664551"/>
    <w:rsid w:val="006646D9"/>
    <w:rsid w:val="00665B2D"/>
    <w:rsid w:val="00667494"/>
    <w:rsid w:val="006702E6"/>
    <w:rsid w:val="00670773"/>
    <w:rsid w:val="0067091D"/>
    <w:rsid w:val="006713D6"/>
    <w:rsid w:val="0067231C"/>
    <w:rsid w:val="006723DC"/>
    <w:rsid w:val="006730FE"/>
    <w:rsid w:val="00673FFF"/>
    <w:rsid w:val="006747D5"/>
    <w:rsid w:val="00674AC5"/>
    <w:rsid w:val="00674C77"/>
    <w:rsid w:val="006759AA"/>
    <w:rsid w:val="00675BB3"/>
    <w:rsid w:val="00676914"/>
    <w:rsid w:val="00676F0F"/>
    <w:rsid w:val="00677035"/>
    <w:rsid w:val="00677827"/>
    <w:rsid w:val="006779DB"/>
    <w:rsid w:val="00680961"/>
    <w:rsid w:val="00680AA1"/>
    <w:rsid w:val="00680B57"/>
    <w:rsid w:val="00680B7E"/>
    <w:rsid w:val="006811C4"/>
    <w:rsid w:val="0068133D"/>
    <w:rsid w:val="00681940"/>
    <w:rsid w:val="00681F78"/>
    <w:rsid w:val="00682848"/>
    <w:rsid w:val="00682889"/>
    <w:rsid w:val="00684123"/>
    <w:rsid w:val="00684362"/>
    <w:rsid w:val="00684BE9"/>
    <w:rsid w:val="00684E5E"/>
    <w:rsid w:val="0068525E"/>
    <w:rsid w:val="00685315"/>
    <w:rsid w:val="0068553B"/>
    <w:rsid w:val="0068571F"/>
    <w:rsid w:val="00685D63"/>
    <w:rsid w:val="00685EB2"/>
    <w:rsid w:val="006862BD"/>
    <w:rsid w:val="00686335"/>
    <w:rsid w:val="00686C08"/>
    <w:rsid w:val="00687046"/>
    <w:rsid w:val="006870EA"/>
    <w:rsid w:val="0068738D"/>
    <w:rsid w:val="00690059"/>
    <w:rsid w:val="006905B1"/>
    <w:rsid w:val="0069155B"/>
    <w:rsid w:val="00691AB2"/>
    <w:rsid w:val="00692617"/>
    <w:rsid w:val="00692ADA"/>
    <w:rsid w:val="00692B4D"/>
    <w:rsid w:val="00692EC8"/>
    <w:rsid w:val="0069420D"/>
    <w:rsid w:val="00694505"/>
    <w:rsid w:val="0069450F"/>
    <w:rsid w:val="00695857"/>
    <w:rsid w:val="00695C3A"/>
    <w:rsid w:val="00696068"/>
    <w:rsid w:val="0069636B"/>
    <w:rsid w:val="006966A5"/>
    <w:rsid w:val="0069695B"/>
    <w:rsid w:val="00696CD1"/>
    <w:rsid w:val="00696FC1"/>
    <w:rsid w:val="0069760E"/>
    <w:rsid w:val="00697843"/>
    <w:rsid w:val="006A04B6"/>
    <w:rsid w:val="006A0E6B"/>
    <w:rsid w:val="006A103D"/>
    <w:rsid w:val="006A180D"/>
    <w:rsid w:val="006A201F"/>
    <w:rsid w:val="006A23B3"/>
    <w:rsid w:val="006A3FE1"/>
    <w:rsid w:val="006A4877"/>
    <w:rsid w:val="006A489E"/>
    <w:rsid w:val="006A61F7"/>
    <w:rsid w:val="006A6203"/>
    <w:rsid w:val="006A650F"/>
    <w:rsid w:val="006A6EC4"/>
    <w:rsid w:val="006A7FD8"/>
    <w:rsid w:val="006B0646"/>
    <w:rsid w:val="006B091D"/>
    <w:rsid w:val="006B0A7A"/>
    <w:rsid w:val="006B1B7E"/>
    <w:rsid w:val="006B21F3"/>
    <w:rsid w:val="006B2940"/>
    <w:rsid w:val="006B34AF"/>
    <w:rsid w:val="006B34FC"/>
    <w:rsid w:val="006B6086"/>
    <w:rsid w:val="006B61EB"/>
    <w:rsid w:val="006B6CC7"/>
    <w:rsid w:val="006B6E5A"/>
    <w:rsid w:val="006B7AFC"/>
    <w:rsid w:val="006B7AFE"/>
    <w:rsid w:val="006B7E07"/>
    <w:rsid w:val="006B7E37"/>
    <w:rsid w:val="006C0F7A"/>
    <w:rsid w:val="006C16A2"/>
    <w:rsid w:val="006C1E19"/>
    <w:rsid w:val="006C1F7F"/>
    <w:rsid w:val="006C1FCB"/>
    <w:rsid w:val="006C2174"/>
    <w:rsid w:val="006C34C5"/>
    <w:rsid w:val="006C37E4"/>
    <w:rsid w:val="006C4664"/>
    <w:rsid w:val="006C5CE1"/>
    <w:rsid w:val="006C648A"/>
    <w:rsid w:val="006C64CD"/>
    <w:rsid w:val="006C6FE7"/>
    <w:rsid w:val="006C706D"/>
    <w:rsid w:val="006C7354"/>
    <w:rsid w:val="006C7F91"/>
    <w:rsid w:val="006D0F09"/>
    <w:rsid w:val="006D1026"/>
    <w:rsid w:val="006D10E7"/>
    <w:rsid w:val="006D149C"/>
    <w:rsid w:val="006D1A22"/>
    <w:rsid w:val="006D242C"/>
    <w:rsid w:val="006D26E6"/>
    <w:rsid w:val="006D38E0"/>
    <w:rsid w:val="006D42A7"/>
    <w:rsid w:val="006D4A50"/>
    <w:rsid w:val="006D4DB0"/>
    <w:rsid w:val="006D59E2"/>
    <w:rsid w:val="006D7861"/>
    <w:rsid w:val="006D7961"/>
    <w:rsid w:val="006D7E82"/>
    <w:rsid w:val="006E063F"/>
    <w:rsid w:val="006E0F3B"/>
    <w:rsid w:val="006E11B0"/>
    <w:rsid w:val="006E140B"/>
    <w:rsid w:val="006E15A8"/>
    <w:rsid w:val="006E1E8B"/>
    <w:rsid w:val="006E1F82"/>
    <w:rsid w:val="006E558A"/>
    <w:rsid w:val="006E5C30"/>
    <w:rsid w:val="006E6286"/>
    <w:rsid w:val="006E7497"/>
    <w:rsid w:val="006E7DF8"/>
    <w:rsid w:val="006F08A3"/>
    <w:rsid w:val="006F0A09"/>
    <w:rsid w:val="006F1690"/>
    <w:rsid w:val="006F1AC3"/>
    <w:rsid w:val="006F1AF5"/>
    <w:rsid w:val="006F2222"/>
    <w:rsid w:val="006F2541"/>
    <w:rsid w:val="006F2BC5"/>
    <w:rsid w:val="006F31C1"/>
    <w:rsid w:val="006F3800"/>
    <w:rsid w:val="006F3ADE"/>
    <w:rsid w:val="006F4584"/>
    <w:rsid w:val="006F4764"/>
    <w:rsid w:val="006F492E"/>
    <w:rsid w:val="006F4BFE"/>
    <w:rsid w:val="006F4CC2"/>
    <w:rsid w:val="006F5294"/>
    <w:rsid w:val="006F5F1B"/>
    <w:rsid w:val="006F60A6"/>
    <w:rsid w:val="006F60E8"/>
    <w:rsid w:val="006F6A6B"/>
    <w:rsid w:val="006F6F99"/>
    <w:rsid w:val="006F7A65"/>
    <w:rsid w:val="006F7AF4"/>
    <w:rsid w:val="00700533"/>
    <w:rsid w:val="00700C03"/>
    <w:rsid w:val="00700F44"/>
    <w:rsid w:val="00701050"/>
    <w:rsid w:val="007019BF"/>
    <w:rsid w:val="00702A68"/>
    <w:rsid w:val="00703142"/>
    <w:rsid w:val="0070320D"/>
    <w:rsid w:val="0070396E"/>
    <w:rsid w:val="00704021"/>
    <w:rsid w:val="0070404E"/>
    <w:rsid w:val="0070437B"/>
    <w:rsid w:val="0070507D"/>
    <w:rsid w:val="00705840"/>
    <w:rsid w:val="00705A0D"/>
    <w:rsid w:val="00706362"/>
    <w:rsid w:val="00706978"/>
    <w:rsid w:val="007072F8"/>
    <w:rsid w:val="007100BF"/>
    <w:rsid w:val="0071042E"/>
    <w:rsid w:val="00710E5F"/>
    <w:rsid w:val="00711204"/>
    <w:rsid w:val="00712FA5"/>
    <w:rsid w:val="00713142"/>
    <w:rsid w:val="0071331F"/>
    <w:rsid w:val="007137F2"/>
    <w:rsid w:val="00713895"/>
    <w:rsid w:val="00713D2E"/>
    <w:rsid w:val="0071488C"/>
    <w:rsid w:val="00714E37"/>
    <w:rsid w:val="0071524F"/>
    <w:rsid w:val="007165DA"/>
    <w:rsid w:val="00716841"/>
    <w:rsid w:val="00716B47"/>
    <w:rsid w:val="00716D4B"/>
    <w:rsid w:val="00716DEA"/>
    <w:rsid w:val="00717A0D"/>
    <w:rsid w:val="00717DDD"/>
    <w:rsid w:val="00717F24"/>
    <w:rsid w:val="00721AC5"/>
    <w:rsid w:val="007222FF"/>
    <w:rsid w:val="00722834"/>
    <w:rsid w:val="0072320A"/>
    <w:rsid w:val="007237D6"/>
    <w:rsid w:val="00723AB5"/>
    <w:rsid w:val="00723B30"/>
    <w:rsid w:val="00724044"/>
    <w:rsid w:val="00724246"/>
    <w:rsid w:val="00725433"/>
    <w:rsid w:val="007264A7"/>
    <w:rsid w:val="0072793A"/>
    <w:rsid w:val="00727C80"/>
    <w:rsid w:val="007304A2"/>
    <w:rsid w:val="0073057C"/>
    <w:rsid w:val="00730AC4"/>
    <w:rsid w:val="00730B91"/>
    <w:rsid w:val="0073113F"/>
    <w:rsid w:val="00731B9A"/>
    <w:rsid w:val="00732B83"/>
    <w:rsid w:val="00733AC7"/>
    <w:rsid w:val="00733DCA"/>
    <w:rsid w:val="00733E7F"/>
    <w:rsid w:val="007340ED"/>
    <w:rsid w:val="007343E5"/>
    <w:rsid w:val="00734A9F"/>
    <w:rsid w:val="00734B67"/>
    <w:rsid w:val="0073547F"/>
    <w:rsid w:val="007358C2"/>
    <w:rsid w:val="00737BDA"/>
    <w:rsid w:val="00737C87"/>
    <w:rsid w:val="00737F57"/>
    <w:rsid w:val="0074166B"/>
    <w:rsid w:val="007417A3"/>
    <w:rsid w:val="00742A2D"/>
    <w:rsid w:val="00743452"/>
    <w:rsid w:val="00743A8D"/>
    <w:rsid w:val="00744259"/>
    <w:rsid w:val="00744913"/>
    <w:rsid w:val="00744CC2"/>
    <w:rsid w:val="00745336"/>
    <w:rsid w:val="00745DA5"/>
    <w:rsid w:val="00746DBE"/>
    <w:rsid w:val="00746F6F"/>
    <w:rsid w:val="0074709A"/>
    <w:rsid w:val="007479D9"/>
    <w:rsid w:val="00750181"/>
    <w:rsid w:val="00750C1C"/>
    <w:rsid w:val="00750F00"/>
    <w:rsid w:val="00752C96"/>
    <w:rsid w:val="007535AB"/>
    <w:rsid w:val="0075376E"/>
    <w:rsid w:val="00753919"/>
    <w:rsid w:val="00753AC0"/>
    <w:rsid w:val="00753D3E"/>
    <w:rsid w:val="0075456B"/>
    <w:rsid w:val="007555C8"/>
    <w:rsid w:val="00756980"/>
    <w:rsid w:val="0075721C"/>
    <w:rsid w:val="00757DA6"/>
    <w:rsid w:val="007603BC"/>
    <w:rsid w:val="00760501"/>
    <w:rsid w:val="007606E9"/>
    <w:rsid w:val="00760956"/>
    <w:rsid w:val="00760A07"/>
    <w:rsid w:val="007611D3"/>
    <w:rsid w:val="00761703"/>
    <w:rsid w:val="00761A5C"/>
    <w:rsid w:val="00761D8C"/>
    <w:rsid w:val="0076217E"/>
    <w:rsid w:val="00763DD7"/>
    <w:rsid w:val="00763E89"/>
    <w:rsid w:val="00763F0A"/>
    <w:rsid w:val="00764141"/>
    <w:rsid w:val="0076508C"/>
    <w:rsid w:val="00765C64"/>
    <w:rsid w:val="00766536"/>
    <w:rsid w:val="00766B9F"/>
    <w:rsid w:val="007710A4"/>
    <w:rsid w:val="00771CA8"/>
    <w:rsid w:val="00771CE4"/>
    <w:rsid w:val="007727EF"/>
    <w:rsid w:val="00773072"/>
    <w:rsid w:val="00775611"/>
    <w:rsid w:val="00775C68"/>
    <w:rsid w:val="00776760"/>
    <w:rsid w:val="0077677F"/>
    <w:rsid w:val="007770E8"/>
    <w:rsid w:val="00777DAD"/>
    <w:rsid w:val="00777E7C"/>
    <w:rsid w:val="00777F58"/>
    <w:rsid w:val="00780663"/>
    <w:rsid w:val="00780D83"/>
    <w:rsid w:val="0078159B"/>
    <w:rsid w:val="007817E3"/>
    <w:rsid w:val="00781A1F"/>
    <w:rsid w:val="00781C78"/>
    <w:rsid w:val="00782627"/>
    <w:rsid w:val="0078278E"/>
    <w:rsid w:val="00782FA9"/>
    <w:rsid w:val="0078376D"/>
    <w:rsid w:val="0078397E"/>
    <w:rsid w:val="00783A73"/>
    <w:rsid w:val="00785A1B"/>
    <w:rsid w:val="00785D2B"/>
    <w:rsid w:val="00785EC8"/>
    <w:rsid w:val="007864E3"/>
    <w:rsid w:val="00786F85"/>
    <w:rsid w:val="0078713A"/>
    <w:rsid w:val="007871B7"/>
    <w:rsid w:val="0078768B"/>
    <w:rsid w:val="007902EF"/>
    <w:rsid w:val="007907F7"/>
    <w:rsid w:val="0079157A"/>
    <w:rsid w:val="00791E50"/>
    <w:rsid w:val="00791FB5"/>
    <w:rsid w:val="007928AC"/>
    <w:rsid w:val="00792F45"/>
    <w:rsid w:val="00793261"/>
    <w:rsid w:val="00793F91"/>
    <w:rsid w:val="007947B2"/>
    <w:rsid w:val="00794B97"/>
    <w:rsid w:val="00796156"/>
    <w:rsid w:val="00796E87"/>
    <w:rsid w:val="00797AE6"/>
    <w:rsid w:val="007A005C"/>
    <w:rsid w:val="007A154C"/>
    <w:rsid w:val="007A1FFA"/>
    <w:rsid w:val="007A2242"/>
    <w:rsid w:val="007A234D"/>
    <w:rsid w:val="007A2623"/>
    <w:rsid w:val="007A2893"/>
    <w:rsid w:val="007A3614"/>
    <w:rsid w:val="007A4243"/>
    <w:rsid w:val="007A4A7C"/>
    <w:rsid w:val="007A4DE4"/>
    <w:rsid w:val="007A53CB"/>
    <w:rsid w:val="007A5B97"/>
    <w:rsid w:val="007A6432"/>
    <w:rsid w:val="007A65E7"/>
    <w:rsid w:val="007A688C"/>
    <w:rsid w:val="007A7404"/>
    <w:rsid w:val="007A786A"/>
    <w:rsid w:val="007B00D8"/>
    <w:rsid w:val="007B010A"/>
    <w:rsid w:val="007B070F"/>
    <w:rsid w:val="007B1872"/>
    <w:rsid w:val="007B192D"/>
    <w:rsid w:val="007B199B"/>
    <w:rsid w:val="007B230C"/>
    <w:rsid w:val="007B3E7F"/>
    <w:rsid w:val="007B3E86"/>
    <w:rsid w:val="007B4530"/>
    <w:rsid w:val="007B4588"/>
    <w:rsid w:val="007B4943"/>
    <w:rsid w:val="007B4A6C"/>
    <w:rsid w:val="007B4C67"/>
    <w:rsid w:val="007B563F"/>
    <w:rsid w:val="007B577B"/>
    <w:rsid w:val="007B63C2"/>
    <w:rsid w:val="007B660B"/>
    <w:rsid w:val="007B668C"/>
    <w:rsid w:val="007B6A94"/>
    <w:rsid w:val="007B78CA"/>
    <w:rsid w:val="007B7E25"/>
    <w:rsid w:val="007C0079"/>
    <w:rsid w:val="007C00CD"/>
    <w:rsid w:val="007C0B92"/>
    <w:rsid w:val="007C0D38"/>
    <w:rsid w:val="007C0F07"/>
    <w:rsid w:val="007C1399"/>
    <w:rsid w:val="007C13EC"/>
    <w:rsid w:val="007C1917"/>
    <w:rsid w:val="007C1DE7"/>
    <w:rsid w:val="007C26FB"/>
    <w:rsid w:val="007C3F15"/>
    <w:rsid w:val="007C461D"/>
    <w:rsid w:val="007C4670"/>
    <w:rsid w:val="007C48B2"/>
    <w:rsid w:val="007C5194"/>
    <w:rsid w:val="007C62DA"/>
    <w:rsid w:val="007C6482"/>
    <w:rsid w:val="007C66BD"/>
    <w:rsid w:val="007C6EDD"/>
    <w:rsid w:val="007C7218"/>
    <w:rsid w:val="007C7660"/>
    <w:rsid w:val="007D07DD"/>
    <w:rsid w:val="007D08F0"/>
    <w:rsid w:val="007D0F30"/>
    <w:rsid w:val="007D156E"/>
    <w:rsid w:val="007D1BF3"/>
    <w:rsid w:val="007D23E3"/>
    <w:rsid w:val="007D273C"/>
    <w:rsid w:val="007D279E"/>
    <w:rsid w:val="007D2AD8"/>
    <w:rsid w:val="007D2E11"/>
    <w:rsid w:val="007D2E34"/>
    <w:rsid w:val="007D2EDC"/>
    <w:rsid w:val="007D300D"/>
    <w:rsid w:val="007D31E5"/>
    <w:rsid w:val="007D354A"/>
    <w:rsid w:val="007D39F7"/>
    <w:rsid w:val="007D4018"/>
    <w:rsid w:val="007D41B2"/>
    <w:rsid w:val="007D41FE"/>
    <w:rsid w:val="007D514A"/>
    <w:rsid w:val="007D574E"/>
    <w:rsid w:val="007D6348"/>
    <w:rsid w:val="007D70EB"/>
    <w:rsid w:val="007D73BA"/>
    <w:rsid w:val="007E0378"/>
    <w:rsid w:val="007E0B06"/>
    <w:rsid w:val="007E0D60"/>
    <w:rsid w:val="007E0EED"/>
    <w:rsid w:val="007E0F68"/>
    <w:rsid w:val="007E16A8"/>
    <w:rsid w:val="007E1EF4"/>
    <w:rsid w:val="007E21AF"/>
    <w:rsid w:val="007E2AA5"/>
    <w:rsid w:val="007E48D6"/>
    <w:rsid w:val="007E5E62"/>
    <w:rsid w:val="007E5EB4"/>
    <w:rsid w:val="007E6EAD"/>
    <w:rsid w:val="007E72A8"/>
    <w:rsid w:val="007E7EF5"/>
    <w:rsid w:val="007F0131"/>
    <w:rsid w:val="007F03D0"/>
    <w:rsid w:val="007F0A08"/>
    <w:rsid w:val="007F0AB3"/>
    <w:rsid w:val="007F18AB"/>
    <w:rsid w:val="007F1B4D"/>
    <w:rsid w:val="007F228A"/>
    <w:rsid w:val="007F2368"/>
    <w:rsid w:val="007F24FF"/>
    <w:rsid w:val="007F34EC"/>
    <w:rsid w:val="007F3A82"/>
    <w:rsid w:val="007F3B52"/>
    <w:rsid w:val="007F3C06"/>
    <w:rsid w:val="007F3FD1"/>
    <w:rsid w:val="007F4043"/>
    <w:rsid w:val="007F4205"/>
    <w:rsid w:val="007F4283"/>
    <w:rsid w:val="007F4EB2"/>
    <w:rsid w:val="007F50D2"/>
    <w:rsid w:val="007F517A"/>
    <w:rsid w:val="007F55BB"/>
    <w:rsid w:val="007F5634"/>
    <w:rsid w:val="007F5EF0"/>
    <w:rsid w:val="007F6093"/>
    <w:rsid w:val="007F6575"/>
    <w:rsid w:val="007F679D"/>
    <w:rsid w:val="007F760E"/>
    <w:rsid w:val="007F7745"/>
    <w:rsid w:val="007F7890"/>
    <w:rsid w:val="008000EE"/>
    <w:rsid w:val="00800C0F"/>
    <w:rsid w:val="00801594"/>
    <w:rsid w:val="008016FF"/>
    <w:rsid w:val="00802444"/>
    <w:rsid w:val="008026FF"/>
    <w:rsid w:val="008029CA"/>
    <w:rsid w:val="008031C4"/>
    <w:rsid w:val="0080404E"/>
    <w:rsid w:val="00804268"/>
    <w:rsid w:val="0080554D"/>
    <w:rsid w:val="00805CEB"/>
    <w:rsid w:val="008064A5"/>
    <w:rsid w:val="008069D2"/>
    <w:rsid w:val="00806DE4"/>
    <w:rsid w:val="00807A40"/>
    <w:rsid w:val="00807B85"/>
    <w:rsid w:val="00807C02"/>
    <w:rsid w:val="00807C91"/>
    <w:rsid w:val="00810813"/>
    <w:rsid w:val="0081200F"/>
    <w:rsid w:val="00813C16"/>
    <w:rsid w:val="0081607E"/>
    <w:rsid w:val="008166A6"/>
    <w:rsid w:val="008168C2"/>
    <w:rsid w:val="008172BB"/>
    <w:rsid w:val="00817485"/>
    <w:rsid w:val="00817B5F"/>
    <w:rsid w:val="00817D29"/>
    <w:rsid w:val="00821FF3"/>
    <w:rsid w:val="00822125"/>
    <w:rsid w:val="00822446"/>
    <w:rsid w:val="0082297C"/>
    <w:rsid w:val="008232BB"/>
    <w:rsid w:val="00823B55"/>
    <w:rsid w:val="00824315"/>
    <w:rsid w:val="00824538"/>
    <w:rsid w:val="008255AC"/>
    <w:rsid w:val="00825C95"/>
    <w:rsid w:val="00825E75"/>
    <w:rsid w:val="008269F2"/>
    <w:rsid w:val="00826E87"/>
    <w:rsid w:val="00827864"/>
    <w:rsid w:val="008302FF"/>
    <w:rsid w:val="00830CFB"/>
    <w:rsid w:val="0083122E"/>
    <w:rsid w:val="00831467"/>
    <w:rsid w:val="00831B56"/>
    <w:rsid w:val="00832174"/>
    <w:rsid w:val="008327EA"/>
    <w:rsid w:val="00832B47"/>
    <w:rsid w:val="00833AA2"/>
    <w:rsid w:val="008340E6"/>
    <w:rsid w:val="0083429E"/>
    <w:rsid w:val="00834530"/>
    <w:rsid w:val="00834BAA"/>
    <w:rsid w:val="008350DB"/>
    <w:rsid w:val="0083519E"/>
    <w:rsid w:val="0083572A"/>
    <w:rsid w:val="0083594E"/>
    <w:rsid w:val="00835A28"/>
    <w:rsid w:val="00835D45"/>
    <w:rsid w:val="0083675E"/>
    <w:rsid w:val="00836F88"/>
    <w:rsid w:val="0083752B"/>
    <w:rsid w:val="00840A55"/>
    <w:rsid w:val="00841842"/>
    <w:rsid w:val="00841850"/>
    <w:rsid w:val="00841DB1"/>
    <w:rsid w:val="008421B2"/>
    <w:rsid w:val="00843953"/>
    <w:rsid w:val="00844207"/>
    <w:rsid w:val="008462C9"/>
    <w:rsid w:val="00846CC2"/>
    <w:rsid w:val="00846D90"/>
    <w:rsid w:val="00847937"/>
    <w:rsid w:val="00847EC8"/>
    <w:rsid w:val="00847F55"/>
    <w:rsid w:val="00850126"/>
    <w:rsid w:val="008504D3"/>
    <w:rsid w:val="00850BA2"/>
    <w:rsid w:val="00850CFC"/>
    <w:rsid w:val="00850FAC"/>
    <w:rsid w:val="00851122"/>
    <w:rsid w:val="0085129B"/>
    <w:rsid w:val="0085204E"/>
    <w:rsid w:val="00852078"/>
    <w:rsid w:val="008525C0"/>
    <w:rsid w:val="00852805"/>
    <w:rsid w:val="0085404D"/>
    <w:rsid w:val="00854C2E"/>
    <w:rsid w:val="00855878"/>
    <w:rsid w:val="0085610E"/>
    <w:rsid w:val="00856A93"/>
    <w:rsid w:val="00856E2F"/>
    <w:rsid w:val="008573FF"/>
    <w:rsid w:val="00857F7F"/>
    <w:rsid w:val="00860498"/>
    <w:rsid w:val="00860866"/>
    <w:rsid w:val="00860F43"/>
    <w:rsid w:val="0086103E"/>
    <w:rsid w:val="0086149E"/>
    <w:rsid w:val="0086182C"/>
    <w:rsid w:val="0086240F"/>
    <w:rsid w:val="00862551"/>
    <w:rsid w:val="008625E8"/>
    <w:rsid w:val="00862A47"/>
    <w:rsid w:val="00863552"/>
    <w:rsid w:val="00863638"/>
    <w:rsid w:val="00863901"/>
    <w:rsid w:val="00864079"/>
    <w:rsid w:val="008644E9"/>
    <w:rsid w:val="00864A6E"/>
    <w:rsid w:val="00864D48"/>
    <w:rsid w:val="00865929"/>
    <w:rsid w:val="00865E60"/>
    <w:rsid w:val="008661D5"/>
    <w:rsid w:val="0086673F"/>
    <w:rsid w:val="00866D86"/>
    <w:rsid w:val="00867C63"/>
    <w:rsid w:val="00867CE5"/>
    <w:rsid w:val="0087122C"/>
    <w:rsid w:val="008714AF"/>
    <w:rsid w:val="00871682"/>
    <w:rsid w:val="00871A91"/>
    <w:rsid w:val="00872AA9"/>
    <w:rsid w:val="00873294"/>
    <w:rsid w:val="008733CC"/>
    <w:rsid w:val="00873831"/>
    <w:rsid w:val="008741C3"/>
    <w:rsid w:val="00874791"/>
    <w:rsid w:val="0087559D"/>
    <w:rsid w:val="00876574"/>
    <w:rsid w:val="0087675E"/>
    <w:rsid w:val="008767EA"/>
    <w:rsid w:val="00876856"/>
    <w:rsid w:val="0088129D"/>
    <w:rsid w:val="00881382"/>
    <w:rsid w:val="00881432"/>
    <w:rsid w:val="008817A1"/>
    <w:rsid w:val="00881B58"/>
    <w:rsid w:val="00881EB8"/>
    <w:rsid w:val="00881F00"/>
    <w:rsid w:val="008827F2"/>
    <w:rsid w:val="00882879"/>
    <w:rsid w:val="00882944"/>
    <w:rsid w:val="00883FAC"/>
    <w:rsid w:val="00887272"/>
    <w:rsid w:val="00890680"/>
    <w:rsid w:val="00890B03"/>
    <w:rsid w:val="0089200E"/>
    <w:rsid w:val="00892CDE"/>
    <w:rsid w:val="0089304A"/>
    <w:rsid w:val="0089325A"/>
    <w:rsid w:val="0089332F"/>
    <w:rsid w:val="00893F44"/>
    <w:rsid w:val="008941B1"/>
    <w:rsid w:val="00894388"/>
    <w:rsid w:val="00894C4A"/>
    <w:rsid w:val="00895E10"/>
    <w:rsid w:val="008961D5"/>
    <w:rsid w:val="00896EF1"/>
    <w:rsid w:val="008A01EA"/>
    <w:rsid w:val="008A0A8E"/>
    <w:rsid w:val="008A16DA"/>
    <w:rsid w:val="008A241A"/>
    <w:rsid w:val="008A251B"/>
    <w:rsid w:val="008A26D9"/>
    <w:rsid w:val="008A2994"/>
    <w:rsid w:val="008A2C80"/>
    <w:rsid w:val="008A2F0B"/>
    <w:rsid w:val="008A3799"/>
    <w:rsid w:val="008A3820"/>
    <w:rsid w:val="008A441C"/>
    <w:rsid w:val="008A45C5"/>
    <w:rsid w:val="008A4E8A"/>
    <w:rsid w:val="008A56CA"/>
    <w:rsid w:val="008A5E3F"/>
    <w:rsid w:val="008A5F02"/>
    <w:rsid w:val="008A62F6"/>
    <w:rsid w:val="008A63DF"/>
    <w:rsid w:val="008A734F"/>
    <w:rsid w:val="008A7CA5"/>
    <w:rsid w:val="008B0CAD"/>
    <w:rsid w:val="008B0D4C"/>
    <w:rsid w:val="008B140B"/>
    <w:rsid w:val="008B199E"/>
    <w:rsid w:val="008B1D7E"/>
    <w:rsid w:val="008B2EA5"/>
    <w:rsid w:val="008B35F9"/>
    <w:rsid w:val="008B364A"/>
    <w:rsid w:val="008B4363"/>
    <w:rsid w:val="008B4B5B"/>
    <w:rsid w:val="008B5239"/>
    <w:rsid w:val="008B56F9"/>
    <w:rsid w:val="008B57F9"/>
    <w:rsid w:val="008B5BE4"/>
    <w:rsid w:val="008B609D"/>
    <w:rsid w:val="008B6498"/>
    <w:rsid w:val="008B67CE"/>
    <w:rsid w:val="008B6D47"/>
    <w:rsid w:val="008B7702"/>
    <w:rsid w:val="008B782E"/>
    <w:rsid w:val="008B7AB0"/>
    <w:rsid w:val="008C0453"/>
    <w:rsid w:val="008C0D17"/>
    <w:rsid w:val="008C1B61"/>
    <w:rsid w:val="008C1BCE"/>
    <w:rsid w:val="008C2304"/>
    <w:rsid w:val="008C3930"/>
    <w:rsid w:val="008C50FB"/>
    <w:rsid w:val="008C5149"/>
    <w:rsid w:val="008C51DF"/>
    <w:rsid w:val="008C55F4"/>
    <w:rsid w:val="008C6841"/>
    <w:rsid w:val="008C7718"/>
    <w:rsid w:val="008D0012"/>
    <w:rsid w:val="008D04F9"/>
    <w:rsid w:val="008D0A14"/>
    <w:rsid w:val="008D0DCA"/>
    <w:rsid w:val="008D1BC2"/>
    <w:rsid w:val="008D2A56"/>
    <w:rsid w:val="008D37CB"/>
    <w:rsid w:val="008D41F6"/>
    <w:rsid w:val="008D49CE"/>
    <w:rsid w:val="008D4FEA"/>
    <w:rsid w:val="008D650A"/>
    <w:rsid w:val="008D688D"/>
    <w:rsid w:val="008D7B72"/>
    <w:rsid w:val="008D7D76"/>
    <w:rsid w:val="008D7F56"/>
    <w:rsid w:val="008E0F40"/>
    <w:rsid w:val="008E0FEE"/>
    <w:rsid w:val="008E31DD"/>
    <w:rsid w:val="008E3728"/>
    <w:rsid w:val="008E3BB3"/>
    <w:rsid w:val="008E3BC2"/>
    <w:rsid w:val="008E443C"/>
    <w:rsid w:val="008E4B1E"/>
    <w:rsid w:val="008E4CD1"/>
    <w:rsid w:val="008E56F5"/>
    <w:rsid w:val="008E6046"/>
    <w:rsid w:val="008F09A6"/>
    <w:rsid w:val="008F09FD"/>
    <w:rsid w:val="008F0DC1"/>
    <w:rsid w:val="008F105C"/>
    <w:rsid w:val="008F1F31"/>
    <w:rsid w:val="008F1F45"/>
    <w:rsid w:val="008F22F7"/>
    <w:rsid w:val="008F25AD"/>
    <w:rsid w:val="008F2746"/>
    <w:rsid w:val="008F34C9"/>
    <w:rsid w:val="008F3960"/>
    <w:rsid w:val="008F3AE5"/>
    <w:rsid w:val="008F4245"/>
    <w:rsid w:val="008F45B7"/>
    <w:rsid w:val="008F4ADF"/>
    <w:rsid w:val="008F5E13"/>
    <w:rsid w:val="008F64BD"/>
    <w:rsid w:val="008F664F"/>
    <w:rsid w:val="008F6F43"/>
    <w:rsid w:val="008F70EE"/>
    <w:rsid w:val="008F7373"/>
    <w:rsid w:val="00900272"/>
    <w:rsid w:val="00900276"/>
    <w:rsid w:val="00901A72"/>
    <w:rsid w:val="00902118"/>
    <w:rsid w:val="009021A9"/>
    <w:rsid w:val="00902276"/>
    <w:rsid w:val="0090228D"/>
    <w:rsid w:val="009038CF"/>
    <w:rsid w:val="009038E1"/>
    <w:rsid w:val="00903B65"/>
    <w:rsid w:val="0090401D"/>
    <w:rsid w:val="00904790"/>
    <w:rsid w:val="00904C0F"/>
    <w:rsid w:val="009051FC"/>
    <w:rsid w:val="0090559C"/>
    <w:rsid w:val="00905F25"/>
    <w:rsid w:val="00906163"/>
    <w:rsid w:val="009061E4"/>
    <w:rsid w:val="0090713A"/>
    <w:rsid w:val="00907704"/>
    <w:rsid w:val="00907B4F"/>
    <w:rsid w:val="0091007D"/>
    <w:rsid w:val="0091019D"/>
    <w:rsid w:val="00910883"/>
    <w:rsid w:val="0091200D"/>
    <w:rsid w:val="00912115"/>
    <w:rsid w:val="009121AA"/>
    <w:rsid w:val="00912210"/>
    <w:rsid w:val="00912FA9"/>
    <w:rsid w:val="00913A4C"/>
    <w:rsid w:val="00914411"/>
    <w:rsid w:val="00914B9F"/>
    <w:rsid w:val="00914F0A"/>
    <w:rsid w:val="009158D4"/>
    <w:rsid w:val="00915E74"/>
    <w:rsid w:val="00915FB9"/>
    <w:rsid w:val="009162DB"/>
    <w:rsid w:val="0091634E"/>
    <w:rsid w:val="0091729E"/>
    <w:rsid w:val="00917838"/>
    <w:rsid w:val="0091792B"/>
    <w:rsid w:val="009202D2"/>
    <w:rsid w:val="009203A7"/>
    <w:rsid w:val="00920CCB"/>
    <w:rsid w:val="009216E7"/>
    <w:rsid w:val="00921A2C"/>
    <w:rsid w:val="00921F32"/>
    <w:rsid w:val="00921F9A"/>
    <w:rsid w:val="0092246D"/>
    <w:rsid w:val="009225C9"/>
    <w:rsid w:val="009230B4"/>
    <w:rsid w:val="009232CA"/>
    <w:rsid w:val="009236F1"/>
    <w:rsid w:val="00923D45"/>
    <w:rsid w:val="00923F44"/>
    <w:rsid w:val="009242E1"/>
    <w:rsid w:val="00924B79"/>
    <w:rsid w:val="0092527C"/>
    <w:rsid w:val="00925ACF"/>
    <w:rsid w:val="009261C4"/>
    <w:rsid w:val="0092621E"/>
    <w:rsid w:val="00926263"/>
    <w:rsid w:val="009273B2"/>
    <w:rsid w:val="009273CC"/>
    <w:rsid w:val="00927A55"/>
    <w:rsid w:val="00927EB5"/>
    <w:rsid w:val="0093043B"/>
    <w:rsid w:val="009305B5"/>
    <w:rsid w:val="00930EE0"/>
    <w:rsid w:val="00930EF6"/>
    <w:rsid w:val="00930FE8"/>
    <w:rsid w:val="00931319"/>
    <w:rsid w:val="00931717"/>
    <w:rsid w:val="009317F0"/>
    <w:rsid w:val="00931F11"/>
    <w:rsid w:val="0093383C"/>
    <w:rsid w:val="00933A97"/>
    <w:rsid w:val="00933CE6"/>
    <w:rsid w:val="009342D6"/>
    <w:rsid w:val="009347A4"/>
    <w:rsid w:val="009360FB"/>
    <w:rsid w:val="00936969"/>
    <w:rsid w:val="00937075"/>
    <w:rsid w:val="009371AA"/>
    <w:rsid w:val="0093730F"/>
    <w:rsid w:val="00937AD0"/>
    <w:rsid w:val="00940ADC"/>
    <w:rsid w:val="00941271"/>
    <w:rsid w:val="00941422"/>
    <w:rsid w:val="00942A49"/>
    <w:rsid w:val="00942CF9"/>
    <w:rsid w:val="009437D5"/>
    <w:rsid w:val="0094456B"/>
    <w:rsid w:val="00944B92"/>
    <w:rsid w:val="00944F11"/>
    <w:rsid w:val="0094626E"/>
    <w:rsid w:val="00946456"/>
    <w:rsid w:val="00946FA1"/>
    <w:rsid w:val="00947023"/>
    <w:rsid w:val="00947231"/>
    <w:rsid w:val="0094785F"/>
    <w:rsid w:val="009478D6"/>
    <w:rsid w:val="009479EC"/>
    <w:rsid w:val="00947B1B"/>
    <w:rsid w:val="00950486"/>
    <w:rsid w:val="0095139C"/>
    <w:rsid w:val="00951655"/>
    <w:rsid w:val="009516E3"/>
    <w:rsid w:val="00951929"/>
    <w:rsid w:val="00951E4D"/>
    <w:rsid w:val="00952185"/>
    <w:rsid w:val="00952224"/>
    <w:rsid w:val="00953C7A"/>
    <w:rsid w:val="00954414"/>
    <w:rsid w:val="009551B1"/>
    <w:rsid w:val="009555D6"/>
    <w:rsid w:val="00955898"/>
    <w:rsid w:val="00955E57"/>
    <w:rsid w:val="00957739"/>
    <w:rsid w:val="009606A7"/>
    <w:rsid w:val="00960B3E"/>
    <w:rsid w:val="00961A5F"/>
    <w:rsid w:val="00962A52"/>
    <w:rsid w:val="009633E2"/>
    <w:rsid w:val="009634BE"/>
    <w:rsid w:val="00963686"/>
    <w:rsid w:val="0096371B"/>
    <w:rsid w:val="0096382D"/>
    <w:rsid w:val="009641EF"/>
    <w:rsid w:val="00964589"/>
    <w:rsid w:val="00964B6C"/>
    <w:rsid w:val="00965A87"/>
    <w:rsid w:val="00965DD5"/>
    <w:rsid w:val="00965FDD"/>
    <w:rsid w:val="00966307"/>
    <w:rsid w:val="0096667F"/>
    <w:rsid w:val="00966684"/>
    <w:rsid w:val="00967737"/>
    <w:rsid w:val="00967BB8"/>
    <w:rsid w:val="00970763"/>
    <w:rsid w:val="00971B6A"/>
    <w:rsid w:val="00971F73"/>
    <w:rsid w:val="0097275B"/>
    <w:rsid w:val="0097278B"/>
    <w:rsid w:val="009727F7"/>
    <w:rsid w:val="00973042"/>
    <w:rsid w:val="00973CAD"/>
    <w:rsid w:val="00974266"/>
    <w:rsid w:val="0097556E"/>
    <w:rsid w:val="00975F8F"/>
    <w:rsid w:val="00976280"/>
    <w:rsid w:val="00976DAA"/>
    <w:rsid w:val="00977FCF"/>
    <w:rsid w:val="00980608"/>
    <w:rsid w:val="00980F59"/>
    <w:rsid w:val="009815F8"/>
    <w:rsid w:val="009818EE"/>
    <w:rsid w:val="00981986"/>
    <w:rsid w:val="00981FEE"/>
    <w:rsid w:val="009826F1"/>
    <w:rsid w:val="00984307"/>
    <w:rsid w:val="009855BB"/>
    <w:rsid w:val="0098614E"/>
    <w:rsid w:val="00986184"/>
    <w:rsid w:val="0098664E"/>
    <w:rsid w:val="00987953"/>
    <w:rsid w:val="009903B1"/>
    <w:rsid w:val="0099122C"/>
    <w:rsid w:val="00991699"/>
    <w:rsid w:val="009918F8"/>
    <w:rsid w:val="00991EB3"/>
    <w:rsid w:val="00992D05"/>
    <w:rsid w:val="00992F22"/>
    <w:rsid w:val="00992F75"/>
    <w:rsid w:val="0099338F"/>
    <w:rsid w:val="00993401"/>
    <w:rsid w:val="00993CA5"/>
    <w:rsid w:val="00994050"/>
    <w:rsid w:val="0099602C"/>
    <w:rsid w:val="00996555"/>
    <w:rsid w:val="00996937"/>
    <w:rsid w:val="009971F6"/>
    <w:rsid w:val="00997D4D"/>
    <w:rsid w:val="009A012C"/>
    <w:rsid w:val="009A0F4A"/>
    <w:rsid w:val="009A134E"/>
    <w:rsid w:val="009A14EE"/>
    <w:rsid w:val="009A1907"/>
    <w:rsid w:val="009A1CD7"/>
    <w:rsid w:val="009A1EA2"/>
    <w:rsid w:val="009A1ED0"/>
    <w:rsid w:val="009A29F9"/>
    <w:rsid w:val="009A388A"/>
    <w:rsid w:val="009A3FEB"/>
    <w:rsid w:val="009A4898"/>
    <w:rsid w:val="009A5110"/>
    <w:rsid w:val="009A54A4"/>
    <w:rsid w:val="009A5D77"/>
    <w:rsid w:val="009A5E81"/>
    <w:rsid w:val="009A7D47"/>
    <w:rsid w:val="009B11EF"/>
    <w:rsid w:val="009B17B5"/>
    <w:rsid w:val="009B199B"/>
    <w:rsid w:val="009B1F95"/>
    <w:rsid w:val="009B265D"/>
    <w:rsid w:val="009B30B2"/>
    <w:rsid w:val="009B30C5"/>
    <w:rsid w:val="009B455A"/>
    <w:rsid w:val="009B49A2"/>
    <w:rsid w:val="009B4FE4"/>
    <w:rsid w:val="009B6A46"/>
    <w:rsid w:val="009B6DCF"/>
    <w:rsid w:val="009B75AB"/>
    <w:rsid w:val="009B780F"/>
    <w:rsid w:val="009C03C0"/>
    <w:rsid w:val="009C0706"/>
    <w:rsid w:val="009C0955"/>
    <w:rsid w:val="009C0B29"/>
    <w:rsid w:val="009C0F27"/>
    <w:rsid w:val="009C1274"/>
    <w:rsid w:val="009C1907"/>
    <w:rsid w:val="009C231B"/>
    <w:rsid w:val="009C2547"/>
    <w:rsid w:val="009C25F6"/>
    <w:rsid w:val="009C3504"/>
    <w:rsid w:val="009C3962"/>
    <w:rsid w:val="009C3B10"/>
    <w:rsid w:val="009C3E11"/>
    <w:rsid w:val="009C3F51"/>
    <w:rsid w:val="009C454F"/>
    <w:rsid w:val="009C4A4A"/>
    <w:rsid w:val="009C5018"/>
    <w:rsid w:val="009C5541"/>
    <w:rsid w:val="009C5814"/>
    <w:rsid w:val="009C61AC"/>
    <w:rsid w:val="009C64D1"/>
    <w:rsid w:val="009C699F"/>
    <w:rsid w:val="009C6A40"/>
    <w:rsid w:val="009C6B39"/>
    <w:rsid w:val="009C6B91"/>
    <w:rsid w:val="009C72B8"/>
    <w:rsid w:val="009C7715"/>
    <w:rsid w:val="009D01C1"/>
    <w:rsid w:val="009D1CDB"/>
    <w:rsid w:val="009D1FF8"/>
    <w:rsid w:val="009D2876"/>
    <w:rsid w:val="009D2B53"/>
    <w:rsid w:val="009D4B73"/>
    <w:rsid w:val="009D511C"/>
    <w:rsid w:val="009D5BA9"/>
    <w:rsid w:val="009D5DDE"/>
    <w:rsid w:val="009D6CCB"/>
    <w:rsid w:val="009E0171"/>
    <w:rsid w:val="009E02AA"/>
    <w:rsid w:val="009E0AB3"/>
    <w:rsid w:val="009E0DF4"/>
    <w:rsid w:val="009E1A70"/>
    <w:rsid w:val="009E1BA1"/>
    <w:rsid w:val="009E251A"/>
    <w:rsid w:val="009E3FE4"/>
    <w:rsid w:val="009E46CA"/>
    <w:rsid w:val="009E4B1E"/>
    <w:rsid w:val="009E5437"/>
    <w:rsid w:val="009E5597"/>
    <w:rsid w:val="009E5642"/>
    <w:rsid w:val="009E5830"/>
    <w:rsid w:val="009E6162"/>
    <w:rsid w:val="009E689F"/>
    <w:rsid w:val="009E6C14"/>
    <w:rsid w:val="009E6C92"/>
    <w:rsid w:val="009E6DC9"/>
    <w:rsid w:val="009E7850"/>
    <w:rsid w:val="009F013B"/>
    <w:rsid w:val="009F017D"/>
    <w:rsid w:val="009F024E"/>
    <w:rsid w:val="009F06F9"/>
    <w:rsid w:val="009F1F7F"/>
    <w:rsid w:val="009F273F"/>
    <w:rsid w:val="009F354F"/>
    <w:rsid w:val="009F37B9"/>
    <w:rsid w:val="009F3AE1"/>
    <w:rsid w:val="009F40FA"/>
    <w:rsid w:val="009F4553"/>
    <w:rsid w:val="009F4B68"/>
    <w:rsid w:val="009F54C5"/>
    <w:rsid w:val="009F54EA"/>
    <w:rsid w:val="009F5809"/>
    <w:rsid w:val="009F5B99"/>
    <w:rsid w:val="009F6B24"/>
    <w:rsid w:val="009F760F"/>
    <w:rsid w:val="00A00AC4"/>
    <w:rsid w:val="00A00F19"/>
    <w:rsid w:val="00A019A5"/>
    <w:rsid w:val="00A03ABC"/>
    <w:rsid w:val="00A03E3C"/>
    <w:rsid w:val="00A03FF0"/>
    <w:rsid w:val="00A042B5"/>
    <w:rsid w:val="00A04FD1"/>
    <w:rsid w:val="00A050DC"/>
    <w:rsid w:val="00A06AE8"/>
    <w:rsid w:val="00A06E26"/>
    <w:rsid w:val="00A07AA8"/>
    <w:rsid w:val="00A1091F"/>
    <w:rsid w:val="00A10C85"/>
    <w:rsid w:val="00A10F16"/>
    <w:rsid w:val="00A113C1"/>
    <w:rsid w:val="00A11A34"/>
    <w:rsid w:val="00A14155"/>
    <w:rsid w:val="00A147BF"/>
    <w:rsid w:val="00A1480B"/>
    <w:rsid w:val="00A156B2"/>
    <w:rsid w:val="00A15F2B"/>
    <w:rsid w:val="00A16947"/>
    <w:rsid w:val="00A169EC"/>
    <w:rsid w:val="00A16DC4"/>
    <w:rsid w:val="00A17342"/>
    <w:rsid w:val="00A20383"/>
    <w:rsid w:val="00A204E5"/>
    <w:rsid w:val="00A20ABC"/>
    <w:rsid w:val="00A2125C"/>
    <w:rsid w:val="00A212D9"/>
    <w:rsid w:val="00A213C4"/>
    <w:rsid w:val="00A21707"/>
    <w:rsid w:val="00A21C3D"/>
    <w:rsid w:val="00A22787"/>
    <w:rsid w:val="00A229EF"/>
    <w:rsid w:val="00A22D28"/>
    <w:rsid w:val="00A23095"/>
    <w:rsid w:val="00A23809"/>
    <w:rsid w:val="00A23C37"/>
    <w:rsid w:val="00A245B1"/>
    <w:rsid w:val="00A24698"/>
    <w:rsid w:val="00A25703"/>
    <w:rsid w:val="00A259F3"/>
    <w:rsid w:val="00A260D7"/>
    <w:rsid w:val="00A263BE"/>
    <w:rsid w:val="00A27673"/>
    <w:rsid w:val="00A2798B"/>
    <w:rsid w:val="00A27F4F"/>
    <w:rsid w:val="00A300E1"/>
    <w:rsid w:val="00A303A6"/>
    <w:rsid w:val="00A310F3"/>
    <w:rsid w:val="00A311DB"/>
    <w:rsid w:val="00A3129B"/>
    <w:rsid w:val="00A3188E"/>
    <w:rsid w:val="00A31E53"/>
    <w:rsid w:val="00A323E4"/>
    <w:rsid w:val="00A33962"/>
    <w:rsid w:val="00A3477B"/>
    <w:rsid w:val="00A34CDF"/>
    <w:rsid w:val="00A35DAB"/>
    <w:rsid w:val="00A36539"/>
    <w:rsid w:val="00A3735B"/>
    <w:rsid w:val="00A37CC1"/>
    <w:rsid w:val="00A41F8D"/>
    <w:rsid w:val="00A42431"/>
    <w:rsid w:val="00A424B4"/>
    <w:rsid w:val="00A42521"/>
    <w:rsid w:val="00A42B60"/>
    <w:rsid w:val="00A42E3B"/>
    <w:rsid w:val="00A43816"/>
    <w:rsid w:val="00A43B9B"/>
    <w:rsid w:val="00A449F4"/>
    <w:rsid w:val="00A44AB5"/>
    <w:rsid w:val="00A44CAA"/>
    <w:rsid w:val="00A455E5"/>
    <w:rsid w:val="00A5020A"/>
    <w:rsid w:val="00A504D8"/>
    <w:rsid w:val="00A50B9D"/>
    <w:rsid w:val="00A51EF0"/>
    <w:rsid w:val="00A52404"/>
    <w:rsid w:val="00A52B12"/>
    <w:rsid w:val="00A5348D"/>
    <w:rsid w:val="00A53573"/>
    <w:rsid w:val="00A53865"/>
    <w:rsid w:val="00A53C79"/>
    <w:rsid w:val="00A54888"/>
    <w:rsid w:val="00A55051"/>
    <w:rsid w:val="00A555A1"/>
    <w:rsid w:val="00A568C9"/>
    <w:rsid w:val="00A56B15"/>
    <w:rsid w:val="00A570F3"/>
    <w:rsid w:val="00A57731"/>
    <w:rsid w:val="00A5795E"/>
    <w:rsid w:val="00A57B9E"/>
    <w:rsid w:val="00A60082"/>
    <w:rsid w:val="00A6017B"/>
    <w:rsid w:val="00A60575"/>
    <w:rsid w:val="00A60893"/>
    <w:rsid w:val="00A60CA9"/>
    <w:rsid w:val="00A611E6"/>
    <w:rsid w:val="00A61387"/>
    <w:rsid w:val="00A616AF"/>
    <w:rsid w:val="00A61C86"/>
    <w:rsid w:val="00A62441"/>
    <w:rsid w:val="00A624EE"/>
    <w:rsid w:val="00A6375A"/>
    <w:rsid w:val="00A63B4A"/>
    <w:rsid w:val="00A6475E"/>
    <w:rsid w:val="00A650A4"/>
    <w:rsid w:val="00A65423"/>
    <w:rsid w:val="00A6547C"/>
    <w:rsid w:val="00A66010"/>
    <w:rsid w:val="00A661D5"/>
    <w:rsid w:val="00A66279"/>
    <w:rsid w:val="00A679E5"/>
    <w:rsid w:val="00A67BF3"/>
    <w:rsid w:val="00A67E81"/>
    <w:rsid w:val="00A67EEA"/>
    <w:rsid w:val="00A700F7"/>
    <w:rsid w:val="00A71F98"/>
    <w:rsid w:val="00A724CA"/>
    <w:rsid w:val="00A730DA"/>
    <w:rsid w:val="00A73251"/>
    <w:rsid w:val="00A73284"/>
    <w:rsid w:val="00A73331"/>
    <w:rsid w:val="00A73A63"/>
    <w:rsid w:val="00A73C7A"/>
    <w:rsid w:val="00A74B17"/>
    <w:rsid w:val="00A7503F"/>
    <w:rsid w:val="00A76856"/>
    <w:rsid w:val="00A777C9"/>
    <w:rsid w:val="00A77C79"/>
    <w:rsid w:val="00A77F2D"/>
    <w:rsid w:val="00A801E2"/>
    <w:rsid w:val="00A807D4"/>
    <w:rsid w:val="00A80CBE"/>
    <w:rsid w:val="00A812F1"/>
    <w:rsid w:val="00A82973"/>
    <w:rsid w:val="00A83666"/>
    <w:rsid w:val="00A84626"/>
    <w:rsid w:val="00A84D3B"/>
    <w:rsid w:val="00A858B2"/>
    <w:rsid w:val="00A85F5E"/>
    <w:rsid w:val="00A862B8"/>
    <w:rsid w:val="00A864F0"/>
    <w:rsid w:val="00A8680B"/>
    <w:rsid w:val="00A86FA8"/>
    <w:rsid w:val="00A87184"/>
    <w:rsid w:val="00A872A2"/>
    <w:rsid w:val="00A87EE2"/>
    <w:rsid w:val="00A924BE"/>
    <w:rsid w:val="00A92A04"/>
    <w:rsid w:val="00A93416"/>
    <w:rsid w:val="00A95712"/>
    <w:rsid w:val="00A9589E"/>
    <w:rsid w:val="00A96E3E"/>
    <w:rsid w:val="00A97FE7"/>
    <w:rsid w:val="00A97FE8"/>
    <w:rsid w:val="00AA0C37"/>
    <w:rsid w:val="00AA0C4A"/>
    <w:rsid w:val="00AA14CC"/>
    <w:rsid w:val="00AA2688"/>
    <w:rsid w:val="00AA269C"/>
    <w:rsid w:val="00AA288C"/>
    <w:rsid w:val="00AA3294"/>
    <w:rsid w:val="00AA3603"/>
    <w:rsid w:val="00AA396F"/>
    <w:rsid w:val="00AA3C23"/>
    <w:rsid w:val="00AA3F66"/>
    <w:rsid w:val="00AA4254"/>
    <w:rsid w:val="00AA444B"/>
    <w:rsid w:val="00AA47AC"/>
    <w:rsid w:val="00AA47FD"/>
    <w:rsid w:val="00AA4DBC"/>
    <w:rsid w:val="00AA577D"/>
    <w:rsid w:val="00AA5976"/>
    <w:rsid w:val="00AA59AB"/>
    <w:rsid w:val="00AA6741"/>
    <w:rsid w:val="00AB0965"/>
    <w:rsid w:val="00AB0FB8"/>
    <w:rsid w:val="00AB1320"/>
    <w:rsid w:val="00AB1696"/>
    <w:rsid w:val="00AB1BDB"/>
    <w:rsid w:val="00AB270A"/>
    <w:rsid w:val="00AB3042"/>
    <w:rsid w:val="00AB409B"/>
    <w:rsid w:val="00AB4628"/>
    <w:rsid w:val="00AB6A88"/>
    <w:rsid w:val="00AB6B26"/>
    <w:rsid w:val="00AB6D60"/>
    <w:rsid w:val="00AB6F8C"/>
    <w:rsid w:val="00AB716D"/>
    <w:rsid w:val="00AB791D"/>
    <w:rsid w:val="00AC017A"/>
    <w:rsid w:val="00AC01E6"/>
    <w:rsid w:val="00AC16B8"/>
    <w:rsid w:val="00AC188B"/>
    <w:rsid w:val="00AC1C61"/>
    <w:rsid w:val="00AC23AB"/>
    <w:rsid w:val="00AC478C"/>
    <w:rsid w:val="00AC5144"/>
    <w:rsid w:val="00AC5D42"/>
    <w:rsid w:val="00AC6867"/>
    <w:rsid w:val="00AC735A"/>
    <w:rsid w:val="00AC79EA"/>
    <w:rsid w:val="00AC7B1F"/>
    <w:rsid w:val="00AC7D6A"/>
    <w:rsid w:val="00AD0F7E"/>
    <w:rsid w:val="00AD0FC5"/>
    <w:rsid w:val="00AD0FD7"/>
    <w:rsid w:val="00AD12CA"/>
    <w:rsid w:val="00AD18D8"/>
    <w:rsid w:val="00AD246C"/>
    <w:rsid w:val="00AD2B43"/>
    <w:rsid w:val="00AD352C"/>
    <w:rsid w:val="00AD4028"/>
    <w:rsid w:val="00AD4AA2"/>
    <w:rsid w:val="00AD4D8B"/>
    <w:rsid w:val="00AD509D"/>
    <w:rsid w:val="00AD5F82"/>
    <w:rsid w:val="00AD60A2"/>
    <w:rsid w:val="00AD6305"/>
    <w:rsid w:val="00AD6763"/>
    <w:rsid w:val="00AD6967"/>
    <w:rsid w:val="00AD7333"/>
    <w:rsid w:val="00AD771F"/>
    <w:rsid w:val="00AD7DEE"/>
    <w:rsid w:val="00AD7F9F"/>
    <w:rsid w:val="00AE0304"/>
    <w:rsid w:val="00AE159C"/>
    <w:rsid w:val="00AE1D00"/>
    <w:rsid w:val="00AE1D60"/>
    <w:rsid w:val="00AE24D6"/>
    <w:rsid w:val="00AE2597"/>
    <w:rsid w:val="00AE31FB"/>
    <w:rsid w:val="00AE41F7"/>
    <w:rsid w:val="00AE42F4"/>
    <w:rsid w:val="00AE49C5"/>
    <w:rsid w:val="00AE51D6"/>
    <w:rsid w:val="00AE5718"/>
    <w:rsid w:val="00AE6384"/>
    <w:rsid w:val="00AE64F8"/>
    <w:rsid w:val="00AE69FA"/>
    <w:rsid w:val="00AE6F57"/>
    <w:rsid w:val="00AE7C59"/>
    <w:rsid w:val="00AE7E86"/>
    <w:rsid w:val="00AF05F3"/>
    <w:rsid w:val="00AF090D"/>
    <w:rsid w:val="00AF131E"/>
    <w:rsid w:val="00AF2782"/>
    <w:rsid w:val="00AF27CE"/>
    <w:rsid w:val="00AF29E0"/>
    <w:rsid w:val="00AF36EB"/>
    <w:rsid w:val="00AF3B87"/>
    <w:rsid w:val="00AF3FDA"/>
    <w:rsid w:val="00AF43B4"/>
    <w:rsid w:val="00AF4651"/>
    <w:rsid w:val="00AF55CB"/>
    <w:rsid w:val="00AF5765"/>
    <w:rsid w:val="00AF592C"/>
    <w:rsid w:val="00AF6055"/>
    <w:rsid w:val="00AF736A"/>
    <w:rsid w:val="00AF78F8"/>
    <w:rsid w:val="00AF7935"/>
    <w:rsid w:val="00B0005C"/>
    <w:rsid w:val="00B008B9"/>
    <w:rsid w:val="00B00C85"/>
    <w:rsid w:val="00B01A43"/>
    <w:rsid w:val="00B034CE"/>
    <w:rsid w:val="00B039A5"/>
    <w:rsid w:val="00B03DED"/>
    <w:rsid w:val="00B05A37"/>
    <w:rsid w:val="00B0672D"/>
    <w:rsid w:val="00B06C43"/>
    <w:rsid w:val="00B06DD3"/>
    <w:rsid w:val="00B072DC"/>
    <w:rsid w:val="00B0752F"/>
    <w:rsid w:val="00B07BC8"/>
    <w:rsid w:val="00B1016A"/>
    <w:rsid w:val="00B1066A"/>
    <w:rsid w:val="00B1117E"/>
    <w:rsid w:val="00B1135A"/>
    <w:rsid w:val="00B1145D"/>
    <w:rsid w:val="00B11E7E"/>
    <w:rsid w:val="00B12599"/>
    <w:rsid w:val="00B12652"/>
    <w:rsid w:val="00B12AEF"/>
    <w:rsid w:val="00B12EB1"/>
    <w:rsid w:val="00B1302E"/>
    <w:rsid w:val="00B133A1"/>
    <w:rsid w:val="00B133F1"/>
    <w:rsid w:val="00B13B7F"/>
    <w:rsid w:val="00B1438A"/>
    <w:rsid w:val="00B14786"/>
    <w:rsid w:val="00B1483E"/>
    <w:rsid w:val="00B14EC2"/>
    <w:rsid w:val="00B152E7"/>
    <w:rsid w:val="00B156A8"/>
    <w:rsid w:val="00B15ABF"/>
    <w:rsid w:val="00B169D8"/>
    <w:rsid w:val="00B16B05"/>
    <w:rsid w:val="00B172F4"/>
    <w:rsid w:val="00B1742C"/>
    <w:rsid w:val="00B17F98"/>
    <w:rsid w:val="00B20C4E"/>
    <w:rsid w:val="00B20ECF"/>
    <w:rsid w:val="00B210A5"/>
    <w:rsid w:val="00B21FE9"/>
    <w:rsid w:val="00B22742"/>
    <w:rsid w:val="00B22AF9"/>
    <w:rsid w:val="00B23836"/>
    <w:rsid w:val="00B2399A"/>
    <w:rsid w:val="00B23E4B"/>
    <w:rsid w:val="00B23E7A"/>
    <w:rsid w:val="00B2401D"/>
    <w:rsid w:val="00B24C73"/>
    <w:rsid w:val="00B254CC"/>
    <w:rsid w:val="00B25836"/>
    <w:rsid w:val="00B26083"/>
    <w:rsid w:val="00B2622D"/>
    <w:rsid w:val="00B26362"/>
    <w:rsid w:val="00B30E16"/>
    <w:rsid w:val="00B31551"/>
    <w:rsid w:val="00B3206A"/>
    <w:rsid w:val="00B322CE"/>
    <w:rsid w:val="00B328FD"/>
    <w:rsid w:val="00B335FC"/>
    <w:rsid w:val="00B33657"/>
    <w:rsid w:val="00B336D8"/>
    <w:rsid w:val="00B34075"/>
    <w:rsid w:val="00B34D54"/>
    <w:rsid w:val="00B350C8"/>
    <w:rsid w:val="00B36089"/>
    <w:rsid w:val="00B36AE0"/>
    <w:rsid w:val="00B36BE3"/>
    <w:rsid w:val="00B36CEC"/>
    <w:rsid w:val="00B36DF7"/>
    <w:rsid w:val="00B376E1"/>
    <w:rsid w:val="00B37CBA"/>
    <w:rsid w:val="00B37E0E"/>
    <w:rsid w:val="00B37F97"/>
    <w:rsid w:val="00B37FEC"/>
    <w:rsid w:val="00B4031A"/>
    <w:rsid w:val="00B40A97"/>
    <w:rsid w:val="00B40D36"/>
    <w:rsid w:val="00B4129E"/>
    <w:rsid w:val="00B4148E"/>
    <w:rsid w:val="00B414D5"/>
    <w:rsid w:val="00B41529"/>
    <w:rsid w:val="00B41755"/>
    <w:rsid w:val="00B4285A"/>
    <w:rsid w:val="00B430DA"/>
    <w:rsid w:val="00B43810"/>
    <w:rsid w:val="00B43FCE"/>
    <w:rsid w:val="00B44011"/>
    <w:rsid w:val="00B44180"/>
    <w:rsid w:val="00B444AE"/>
    <w:rsid w:val="00B45C76"/>
    <w:rsid w:val="00B45D4E"/>
    <w:rsid w:val="00B4654D"/>
    <w:rsid w:val="00B500A0"/>
    <w:rsid w:val="00B503A4"/>
    <w:rsid w:val="00B5047F"/>
    <w:rsid w:val="00B504DF"/>
    <w:rsid w:val="00B50851"/>
    <w:rsid w:val="00B5148B"/>
    <w:rsid w:val="00B516D1"/>
    <w:rsid w:val="00B519DF"/>
    <w:rsid w:val="00B51D6D"/>
    <w:rsid w:val="00B524F2"/>
    <w:rsid w:val="00B52DAC"/>
    <w:rsid w:val="00B54814"/>
    <w:rsid w:val="00B55A18"/>
    <w:rsid w:val="00B55BC5"/>
    <w:rsid w:val="00B5696E"/>
    <w:rsid w:val="00B569C1"/>
    <w:rsid w:val="00B57036"/>
    <w:rsid w:val="00B57160"/>
    <w:rsid w:val="00B5787D"/>
    <w:rsid w:val="00B60AD9"/>
    <w:rsid w:val="00B60B02"/>
    <w:rsid w:val="00B61325"/>
    <w:rsid w:val="00B6178F"/>
    <w:rsid w:val="00B61E02"/>
    <w:rsid w:val="00B6212E"/>
    <w:rsid w:val="00B624BB"/>
    <w:rsid w:val="00B62610"/>
    <w:rsid w:val="00B62A9B"/>
    <w:rsid w:val="00B63B8C"/>
    <w:rsid w:val="00B63E36"/>
    <w:rsid w:val="00B6421B"/>
    <w:rsid w:val="00B6426E"/>
    <w:rsid w:val="00B64770"/>
    <w:rsid w:val="00B64C6A"/>
    <w:rsid w:val="00B64CF9"/>
    <w:rsid w:val="00B650D9"/>
    <w:rsid w:val="00B657A3"/>
    <w:rsid w:val="00B66236"/>
    <w:rsid w:val="00B6777C"/>
    <w:rsid w:val="00B67B67"/>
    <w:rsid w:val="00B729BD"/>
    <w:rsid w:val="00B72D57"/>
    <w:rsid w:val="00B7390D"/>
    <w:rsid w:val="00B73E5C"/>
    <w:rsid w:val="00B73F29"/>
    <w:rsid w:val="00B745AD"/>
    <w:rsid w:val="00B74BAE"/>
    <w:rsid w:val="00B75544"/>
    <w:rsid w:val="00B75639"/>
    <w:rsid w:val="00B75946"/>
    <w:rsid w:val="00B7597C"/>
    <w:rsid w:val="00B75FCB"/>
    <w:rsid w:val="00B77983"/>
    <w:rsid w:val="00B77D79"/>
    <w:rsid w:val="00B80BA4"/>
    <w:rsid w:val="00B812C6"/>
    <w:rsid w:val="00B815FC"/>
    <w:rsid w:val="00B81A4F"/>
    <w:rsid w:val="00B82270"/>
    <w:rsid w:val="00B82985"/>
    <w:rsid w:val="00B83351"/>
    <w:rsid w:val="00B842D6"/>
    <w:rsid w:val="00B84883"/>
    <w:rsid w:val="00B8506F"/>
    <w:rsid w:val="00B85759"/>
    <w:rsid w:val="00B85B09"/>
    <w:rsid w:val="00B85EC0"/>
    <w:rsid w:val="00B87309"/>
    <w:rsid w:val="00B8759A"/>
    <w:rsid w:val="00B8788C"/>
    <w:rsid w:val="00B90035"/>
    <w:rsid w:val="00B90496"/>
    <w:rsid w:val="00B90BCE"/>
    <w:rsid w:val="00B91263"/>
    <w:rsid w:val="00B91627"/>
    <w:rsid w:val="00B92058"/>
    <w:rsid w:val="00B926AD"/>
    <w:rsid w:val="00B937D5"/>
    <w:rsid w:val="00B93D98"/>
    <w:rsid w:val="00B94A5E"/>
    <w:rsid w:val="00B94AAC"/>
    <w:rsid w:val="00B951BA"/>
    <w:rsid w:val="00B95749"/>
    <w:rsid w:val="00B965F7"/>
    <w:rsid w:val="00B96723"/>
    <w:rsid w:val="00B96FCA"/>
    <w:rsid w:val="00B97A25"/>
    <w:rsid w:val="00BA09B8"/>
    <w:rsid w:val="00BA0BC9"/>
    <w:rsid w:val="00BA0BE8"/>
    <w:rsid w:val="00BA10B1"/>
    <w:rsid w:val="00BA18FE"/>
    <w:rsid w:val="00BA2B8A"/>
    <w:rsid w:val="00BA2E19"/>
    <w:rsid w:val="00BA325B"/>
    <w:rsid w:val="00BA51F3"/>
    <w:rsid w:val="00BA529D"/>
    <w:rsid w:val="00BA5CF6"/>
    <w:rsid w:val="00BA5F25"/>
    <w:rsid w:val="00BA6571"/>
    <w:rsid w:val="00BA6884"/>
    <w:rsid w:val="00BA689B"/>
    <w:rsid w:val="00BA72A2"/>
    <w:rsid w:val="00BA7BC3"/>
    <w:rsid w:val="00BB0C2A"/>
    <w:rsid w:val="00BB0EB2"/>
    <w:rsid w:val="00BB2203"/>
    <w:rsid w:val="00BB26E3"/>
    <w:rsid w:val="00BB29B6"/>
    <w:rsid w:val="00BB2FB0"/>
    <w:rsid w:val="00BB3023"/>
    <w:rsid w:val="00BB3398"/>
    <w:rsid w:val="00BB4CCE"/>
    <w:rsid w:val="00BB4F68"/>
    <w:rsid w:val="00BB529C"/>
    <w:rsid w:val="00BB5B1A"/>
    <w:rsid w:val="00BB5FCD"/>
    <w:rsid w:val="00BB7714"/>
    <w:rsid w:val="00BB7751"/>
    <w:rsid w:val="00BC061E"/>
    <w:rsid w:val="00BC0EC6"/>
    <w:rsid w:val="00BC131D"/>
    <w:rsid w:val="00BC1E4F"/>
    <w:rsid w:val="00BC233C"/>
    <w:rsid w:val="00BC28EF"/>
    <w:rsid w:val="00BC2BF7"/>
    <w:rsid w:val="00BC2FB3"/>
    <w:rsid w:val="00BC30EA"/>
    <w:rsid w:val="00BC3A26"/>
    <w:rsid w:val="00BC3DCA"/>
    <w:rsid w:val="00BC41E5"/>
    <w:rsid w:val="00BC4AD3"/>
    <w:rsid w:val="00BC5428"/>
    <w:rsid w:val="00BC5602"/>
    <w:rsid w:val="00BC5B56"/>
    <w:rsid w:val="00BC5F99"/>
    <w:rsid w:val="00BC60D9"/>
    <w:rsid w:val="00BC6162"/>
    <w:rsid w:val="00BC651C"/>
    <w:rsid w:val="00BC6724"/>
    <w:rsid w:val="00BC6C04"/>
    <w:rsid w:val="00BC6D7A"/>
    <w:rsid w:val="00BC6D7D"/>
    <w:rsid w:val="00BC77BF"/>
    <w:rsid w:val="00BD131E"/>
    <w:rsid w:val="00BD17CA"/>
    <w:rsid w:val="00BD33A8"/>
    <w:rsid w:val="00BD397F"/>
    <w:rsid w:val="00BD3CF6"/>
    <w:rsid w:val="00BD3EFD"/>
    <w:rsid w:val="00BD4334"/>
    <w:rsid w:val="00BD4D0C"/>
    <w:rsid w:val="00BD5165"/>
    <w:rsid w:val="00BD5303"/>
    <w:rsid w:val="00BD5AC8"/>
    <w:rsid w:val="00BD5EB3"/>
    <w:rsid w:val="00BD68A9"/>
    <w:rsid w:val="00BD6E17"/>
    <w:rsid w:val="00BD7B1D"/>
    <w:rsid w:val="00BD7BBB"/>
    <w:rsid w:val="00BD7EFD"/>
    <w:rsid w:val="00BD7F0E"/>
    <w:rsid w:val="00BE0738"/>
    <w:rsid w:val="00BE0B33"/>
    <w:rsid w:val="00BE0CFF"/>
    <w:rsid w:val="00BE1591"/>
    <w:rsid w:val="00BE16EB"/>
    <w:rsid w:val="00BE1793"/>
    <w:rsid w:val="00BE263D"/>
    <w:rsid w:val="00BE27E9"/>
    <w:rsid w:val="00BE3798"/>
    <w:rsid w:val="00BE3AF3"/>
    <w:rsid w:val="00BE3B7D"/>
    <w:rsid w:val="00BE4AE4"/>
    <w:rsid w:val="00BE4C6B"/>
    <w:rsid w:val="00BE503C"/>
    <w:rsid w:val="00BE5568"/>
    <w:rsid w:val="00BE569C"/>
    <w:rsid w:val="00BE5C1E"/>
    <w:rsid w:val="00BE5E80"/>
    <w:rsid w:val="00BE6459"/>
    <w:rsid w:val="00BE703A"/>
    <w:rsid w:val="00BE7405"/>
    <w:rsid w:val="00BF0708"/>
    <w:rsid w:val="00BF1B43"/>
    <w:rsid w:val="00BF1EBE"/>
    <w:rsid w:val="00BF317E"/>
    <w:rsid w:val="00BF3230"/>
    <w:rsid w:val="00BF3548"/>
    <w:rsid w:val="00BF3B47"/>
    <w:rsid w:val="00BF49F6"/>
    <w:rsid w:val="00BF4C8F"/>
    <w:rsid w:val="00BF4E09"/>
    <w:rsid w:val="00BF4F5C"/>
    <w:rsid w:val="00BF5BCC"/>
    <w:rsid w:val="00BF5CA5"/>
    <w:rsid w:val="00BF699F"/>
    <w:rsid w:val="00BF6BD9"/>
    <w:rsid w:val="00BF71DA"/>
    <w:rsid w:val="00BF7928"/>
    <w:rsid w:val="00C01249"/>
    <w:rsid w:val="00C0167C"/>
    <w:rsid w:val="00C019AE"/>
    <w:rsid w:val="00C02809"/>
    <w:rsid w:val="00C02C52"/>
    <w:rsid w:val="00C02E2D"/>
    <w:rsid w:val="00C03457"/>
    <w:rsid w:val="00C04725"/>
    <w:rsid w:val="00C05A8A"/>
    <w:rsid w:val="00C05BE6"/>
    <w:rsid w:val="00C05E93"/>
    <w:rsid w:val="00C06703"/>
    <w:rsid w:val="00C06A03"/>
    <w:rsid w:val="00C072F8"/>
    <w:rsid w:val="00C076C8"/>
    <w:rsid w:val="00C109ED"/>
    <w:rsid w:val="00C10B7C"/>
    <w:rsid w:val="00C1153D"/>
    <w:rsid w:val="00C126F4"/>
    <w:rsid w:val="00C131BE"/>
    <w:rsid w:val="00C13E37"/>
    <w:rsid w:val="00C14747"/>
    <w:rsid w:val="00C148F9"/>
    <w:rsid w:val="00C1496F"/>
    <w:rsid w:val="00C155B9"/>
    <w:rsid w:val="00C17129"/>
    <w:rsid w:val="00C1751B"/>
    <w:rsid w:val="00C1754D"/>
    <w:rsid w:val="00C17B0B"/>
    <w:rsid w:val="00C208FD"/>
    <w:rsid w:val="00C2152C"/>
    <w:rsid w:val="00C21598"/>
    <w:rsid w:val="00C21D14"/>
    <w:rsid w:val="00C224C7"/>
    <w:rsid w:val="00C226F8"/>
    <w:rsid w:val="00C22F00"/>
    <w:rsid w:val="00C23AEC"/>
    <w:rsid w:val="00C23EF2"/>
    <w:rsid w:val="00C24A8C"/>
    <w:rsid w:val="00C252B9"/>
    <w:rsid w:val="00C253B4"/>
    <w:rsid w:val="00C25938"/>
    <w:rsid w:val="00C2593B"/>
    <w:rsid w:val="00C26554"/>
    <w:rsid w:val="00C2677D"/>
    <w:rsid w:val="00C276D3"/>
    <w:rsid w:val="00C27ED7"/>
    <w:rsid w:val="00C303BF"/>
    <w:rsid w:val="00C303FB"/>
    <w:rsid w:val="00C3073F"/>
    <w:rsid w:val="00C3109F"/>
    <w:rsid w:val="00C31918"/>
    <w:rsid w:val="00C31B8D"/>
    <w:rsid w:val="00C3378F"/>
    <w:rsid w:val="00C33821"/>
    <w:rsid w:val="00C33C5C"/>
    <w:rsid w:val="00C344FC"/>
    <w:rsid w:val="00C34633"/>
    <w:rsid w:val="00C356FD"/>
    <w:rsid w:val="00C35C70"/>
    <w:rsid w:val="00C36370"/>
    <w:rsid w:val="00C365C9"/>
    <w:rsid w:val="00C369AB"/>
    <w:rsid w:val="00C36FAE"/>
    <w:rsid w:val="00C37048"/>
    <w:rsid w:val="00C3791C"/>
    <w:rsid w:val="00C37939"/>
    <w:rsid w:val="00C401B2"/>
    <w:rsid w:val="00C40C3E"/>
    <w:rsid w:val="00C4172F"/>
    <w:rsid w:val="00C42EA5"/>
    <w:rsid w:val="00C43F82"/>
    <w:rsid w:val="00C4414B"/>
    <w:rsid w:val="00C44253"/>
    <w:rsid w:val="00C44356"/>
    <w:rsid w:val="00C44A00"/>
    <w:rsid w:val="00C44DB8"/>
    <w:rsid w:val="00C44E0C"/>
    <w:rsid w:val="00C44FF1"/>
    <w:rsid w:val="00C454B4"/>
    <w:rsid w:val="00C45938"/>
    <w:rsid w:val="00C4622F"/>
    <w:rsid w:val="00C4653E"/>
    <w:rsid w:val="00C46667"/>
    <w:rsid w:val="00C47448"/>
    <w:rsid w:val="00C479B6"/>
    <w:rsid w:val="00C50144"/>
    <w:rsid w:val="00C513BA"/>
    <w:rsid w:val="00C525C1"/>
    <w:rsid w:val="00C526C9"/>
    <w:rsid w:val="00C52B8B"/>
    <w:rsid w:val="00C52D18"/>
    <w:rsid w:val="00C538FF"/>
    <w:rsid w:val="00C53929"/>
    <w:rsid w:val="00C53CBA"/>
    <w:rsid w:val="00C53FC5"/>
    <w:rsid w:val="00C54303"/>
    <w:rsid w:val="00C54A5D"/>
    <w:rsid w:val="00C54FB0"/>
    <w:rsid w:val="00C56A32"/>
    <w:rsid w:val="00C56F86"/>
    <w:rsid w:val="00C572D3"/>
    <w:rsid w:val="00C57833"/>
    <w:rsid w:val="00C604C9"/>
    <w:rsid w:val="00C60DA3"/>
    <w:rsid w:val="00C61926"/>
    <w:rsid w:val="00C61B7E"/>
    <w:rsid w:val="00C61B87"/>
    <w:rsid w:val="00C61C81"/>
    <w:rsid w:val="00C62541"/>
    <w:rsid w:val="00C62FA0"/>
    <w:rsid w:val="00C63521"/>
    <w:rsid w:val="00C63B1B"/>
    <w:rsid w:val="00C63DB2"/>
    <w:rsid w:val="00C64031"/>
    <w:rsid w:val="00C64099"/>
    <w:rsid w:val="00C64CE6"/>
    <w:rsid w:val="00C65448"/>
    <w:rsid w:val="00C65622"/>
    <w:rsid w:val="00C6568C"/>
    <w:rsid w:val="00C658A0"/>
    <w:rsid w:val="00C658ED"/>
    <w:rsid w:val="00C672F0"/>
    <w:rsid w:val="00C67AB2"/>
    <w:rsid w:val="00C70067"/>
    <w:rsid w:val="00C70A45"/>
    <w:rsid w:val="00C711E6"/>
    <w:rsid w:val="00C71BDA"/>
    <w:rsid w:val="00C72ABA"/>
    <w:rsid w:val="00C72BEB"/>
    <w:rsid w:val="00C73632"/>
    <w:rsid w:val="00C73DB8"/>
    <w:rsid w:val="00C73FCC"/>
    <w:rsid w:val="00C751C5"/>
    <w:rsid w:val="00C752BC"/>
    <w:rsid w:val="00C7551C"/>
    <w:rsid w:val="00C757FA"/>
    <w:rsid w:val="00C759D4"/>
    <w:rsid w:val="00C77606"/>
    <w:rsid w:val="00C779A1"/>
    <w:rsid w:val="00C779AC"/>
    <w:rsid w:val="00C77D0B"/>
    <w:rsid w:val="00C77D6A"/>
    <w:rsid w:val="00C77DF1"/>
    <w:rsid w:val="00C77EEF"/>
    <w:rsid w:val="00C809D1"/>
    <w:rsid w:val="00C811D4"/>
    <w:rsid w:val="00C83610"/>
    <w:rsid w:val="00C83A8F"/>
    <w:rsid w:val="00C8422F"/>
    <w:rsid w:val="00C8477C"/>
    <w:rsid w:val="00C85590"/>
    <w:rsid w:val="00C85AEC"/>
    <w:rsid w:val="00C8694C"/>
    <w:rsid w:val="00C86A19"/>
    <w:rsid w:val="00C90964"/>
    <w:rsid w:val="00C91113"/>
    <w:rsid w:val="00C91C43"/>
    <w:rsid w:val="00C92FA5"/>
    <w:rsid w:val="00C930F9"/>
    <w:rsid w:val="00C93984"/>
    <w:rsid w:val="00C94F2C"/>
    <w:rsid w:val="00C95884"/>
    <w:rsid w:val="00C9689B"/>
    <w:rsid w:val="00C96C4F"/>
    <w:rsid w:val="00C9788E"/>
    <w:rsid w:val="00C97D1B"/>
    <w:rsid w:val="00C97D9B"/>
    <w:rsid w:val="00CA022E"/>
    <w:rsid w:val="00CA03A8"/>
    <w:rsid w:val="00CA0774"/>
    <w:rsid w:val="00CA07E1"/>
    <w:rsid w:val="00CA099E"/>
    <w:rsid w:val="00CA109D"/>
    <w:rsid w:val="00CA15AA"/>
    <w:rsid w:val="00CA1F7F"/>
    <w:rsid w:val="00CA251F"/>
    <w:rsid w:val="00CA25C9"/>
    <w:rsid w:val="00CA269B"/>
    <w:rsid w:val="00CA34D3"/>
    <w:rsid w:val="00CA3A8F"/>
    <w:rsid w:val="00CA3BE9"/>
    <w:rsid w:val="00CA421A"/>
    <w:rsid w:val="00CA44B8"/>
    <w:rsid w:val="00CA4C50"/>
    <w:rsid w:val="00CA4F88"/>
    <w:rsid w:val="00CA5DE3"/>
    <w:rsid w:val="00CA5EAB"/>
    <w:rsid w:val="00CA643A"/>
    <w:rsid w:val="00CA6484"/>
    <w:rsid w:val="00CA6508"/>
    <w:rsid w:val="00CA687F"/>
    <w:rsid w:val="00CA6A32"/>
    <w:rsid w:val="00CA7179"/>
    <w:rsid w:val="00CA7964"/>
    <w:rsid w:val="00CB0040"/>
    <w:rsid w:val="00CB095A"/>
    <w:rsid w:val="00CB0D1A"/>
    <w:rsid w:val="00CB2941"/>
    <w:rsid w:val="00CB39FB"/>
    <w:rsid w:val="00CB538A"/>
    <w:rsid w:val="00CB5AB7"/>
    <w:rsid w:val="00CB5CE4"/>
    <w:rsid w:val="00CB5D64"/>
    <w:rsid w:val="00CB5F17"/>
    <w:rsid w:val="00CB65E8"/>
    <w:rsid w:val="00CB68F4"/>
    <w:rsid w:val="00CB6B5C"/>
    <w:rsid w:val="00CB7DF3"/>
    <w:rsid w:val="00CC0061"/>
    <w:rsid w:val="00CC04F9"/>
    <w:rsid w:val="00CC0635"/>
    <w:rsid w:val="00CC06EC"/>
    <w:rsid w:val="00CC10D6"/>
    <w:rsid w:val="00CC1307"/>
    <w:rsid w:val="00CC1941"/>
    <w:rsid w:val="00CC1A05"/>
    <w:rsid w:val="00CC1C3B"/>
    <w:rsid w:val="00CC1FC4"/>
    <w:rsid w:val="00CC22EC"/>
    <w:rsid w:val="00CC2514"/>
    <w:rsid w:val="00CC2681"/>
    <w:rsid w:val="00CC38B2"/>
    <w:rsid w:val="00CC397A"/>
    <w:rsid w:val="00CC4694"/>
    <w:rsid w:val="00CC624B"/>
    <w:rsid w:val="00CC626B"/>
    <w:rsid w:val="00CC6450"/>
    <w:rsid w:val="00CC708C"/>
    <w:rsid w:val="00CC753F"/>
    <w:rsid w:val="00CD08BD"/>
    <w:rsid w:val="00CD0A93"/>
    <w:rsid w:val="00CD12A7"/>
    <w:rsid w:val="00CD12DF"/>
    <w:rsid w:val="00CD1504"/>
    <w:rsid w:val="00CD18D6"/>
    <w:rsid w:val="00CD1AB2"/>
    <w:rsid w:val="00CD1BCF"/>
    <w:rsid w:val="00CD1E35"/>
    <w:rsid w:val="00CD1F49"/>
    <w:rsid w:val="00CD2183"/>
    <w:rsid w:val="00CD234C"/>
    <w:rsid w:val="00CD29E5"/>
    <w:rsid w:val="00CD3643"/>
    <w:rsid w:val="00CD3659"/>
    <w:rsid w:val="00CD36DE"/>
    <w:rsid w:val="00CD4D63"/>
    <w:rsid w:val="00CD53BC"/>
    <w:rsid w:val="00CD5C4A"/>
    <w:rsid w:val="00CD616A"/>
    <w:rsid w:val="00CD6DF4"/>
    <w:rsid w:val="00CD703F"/>
    <w:rsid w:val="00CD72B5"/>
    <w:rsid w:val="00CD75DD"/>
    <w:rsid w:val="00CE0A4C"/>
    <w:rsid w:val="00CE0AAD"/>
    <w:rsid w:val="00CE1473"/>
    <w:rsid w:val="00CE21E9"/>
    <w:rsid w:val="00CE26FB"/>
    <w:rsid w:val="00CE3930"/>
    <w:rsid w:val="00CE4263"/>
    <w:rsid w:val="00CE42D7"/>
    <w:rsid w:val="00CE450A"/>
    <w:rsid w:val="00CE45E1"/>
    <w:rsid w:val="00CE4A46"/>
    <w:rsid w:val="00CE4C86"/>
    <w:rsid w:val="00CE5B1C"/>
    <w:rsid w:val="00CE5C0F"/>
    <w:rsid w:val="00CE7860"/>
    <w:rsid w:val="00CE7ABE"/>
    <w:rsid w:val="00CE7B79"/>
    <w:rsid w:val="00CF05CD"/>
    <w:rsid w:val="00CF1036"/>
    <w:rsid w:val="00CF177D"/>
    <w:rsid w:val="00CF2A0A"/>
    <w:rsid w:val="00CF3CB0"/>
    <w:rsid w:val="00CF4630"/>
    <w:rsid w:val="00CF785D"/>
    <w:rsid w:val="00CF7FE3"/>
    <w:rsid w:val="00D005F7"/>
    <w:rsid w:val="00D0094D"/>
    <w:rsid w:val="00D00C0F"/>
    <w:rsid w:val="00D017A7"/>
    <w:rsid w:val="00D01B91"/>
    <w:rsid w:val="00D01E10"/>
    <w:rsid w:val="00D023E9"/>
    <w:rsid w:val="00D02859"/>
    <w:rsid w:val="00D02D2F"/>
    <w:rsid w:val="00D0361B"/>
    <w:rsid w:val="00D03F86"/>
    <w:rsid w:val="00D05183"/>
    <w:rsid w:val="00D053E5"/>
    <w:rsid w:val="00D05596"/>
    <w:rsid w:val="00D0615A"/>
    <w:rsid w:val="00D065FB"/>
    <w:rsid w:val="00D06B34"/>
    <w:rsid w:val="00D06B4B"/>
    <w:rsid w:val="00D07CBA"/>
    <w:rsid w:val="00D10B72"/>
    <w:rsid w:val="00D11095"/>
    <w:rsid w:val="00D11BFD"/>
    <w:rsid w:val="00D120AC"/>
    <w:rsid w:val="00D1267C"/>
    <w:rsid w:val="00D12806"/>
    <w:rsid w:val="00D12A13"/>
    <w:rsid w:val="00D144CD"/>
    <w:rsid w:val="00D144F5"/>
    <w:rsid w:val="00D14CE1"/>
    <w:rsid w:val="00D15187"/>
    <w:rsid w:val="00D16263"/>
    <w:rsid w:val="00D1645E"/>
    <w:rsid w:val="00D164C3"/>
    <w:rsid w:val="00D16975"/>
    <w:rsid w:val="00D16CD6"/>
    <w:rsid w:val="00D16EF8"/>
    <w:rsid w:val="00D17323"/>
    <w:rsid w:val="00D203B3"/>
    <w:rsid w:val="00D207C6"/>
    <w:rsid w:val="00D20B1A"/>
    <w:rsid w:val="00D20F23"/>
    <w:rsid w:val="00D215DE"/>
    <w:rsid w:val="00D21825"/>
    <w:rsid w:val="00D21AD4"/>
    <w:rsid w:val="00D22F5D"/>
    <w:rsid w:val="00D24665"/>
    <w:rsid w:val="00D24672"/>
    <w:rsid w:val="00D24C0E"/>
    <w:rsid w:val="00D25CCD"/>
    <w:rsid w:val="00D25CF7"/>
    <w:rsid w:val="00D260D5"/>
    <w:rsid w:val="00D2681D"/>
    <w:rsid w:val="00D26896"/>
    <w:rsid w:val="00D272EA"/>
    <w:rsid w:val="00D275A0"/>
    <w:rsid w:val="00D276C6"/>
    <w:rsid w:val="00D27DEA"/>
    <w:rsid w:val="00D304E8"/>
    <w:rsid w:val="00D321A0"/>
    <w:rsid w:val="00D32230"/>
    <w:rsid w:val="00D3268D"/>
    <w:rsid w:val="00D32C22"/>
    <w:rsid w:val="00D3325B"/>
    <w:rsid w:val="00D33477"/>
    <w:rsid w:val="00D33F36"/>
    <w:rsid w:val="00D34959"/>
    <w:rsid w:val="00D34975"/>
    <w:rsid w:val="00D34E00"/>
    <w:rsid w:val="00D354F2"/>
    <w:rsid w:val="00D35DB8"/>
    <w:rsid w:val="00D3704C"/>
    <w:rsid w:val="00D40503"/>
    <w:rsid w:val="00D40741"/>
    <w:rsid w:val="00D408F9"/>
    <w:rsid w:val="00D40DE7"/>
    <w:rsid w:val="00D40E33"/>
    <w:rsid w:val="00D416E2"/>
    <w:rsid w:val="00D41B24"/>
    <w:rsid w:val="00D41E01"/>
    <w:rsid w:val="00D420BF"/>
    <w:rsid w:val="00D42230"/>
    <w:rsid w:val="00D4228C"/>
    <w:rsid w:val="00D44608"/>
    <w:rsid w:val="00D44805"/>
    <w:rsid w:val="00D45ACE"/>
    <w:rsid w:val="00D45BE7"/>
    <w:rsid w:val="00D46222"/>
    <w:rsid w:val="00D46874"/>
    <w:rsid w:val="00D46C38"/>
    <w:rsid w:val="00D474D6"/>
    <w:rsid w:val="00D50619"/>
    <w:rsid w:val="00D51055"/>
    <w:rsid w:val="00D512EA"/>
    <w:rsid w:val="00D51CD3"/>
    <w:rsid w:val="00D54690"/>
    <w:rsid w:val="00D558EE"/>
    <w:rsid w:val="00D56179"/>
    <w:rsid w:val="00D56530"/>
    <w:rsid w:val="00D56669"/>
    <w:rsid w:val="00D60F1A"/>
    <w:rsid w:val="00D61B2D"/>
    <w:rsid w:val="00D63111"/>
    <w:rsid w:val="00D6370D"/>
    <w:rsid w:val="00D63DE2"/>
    <w:rsid w:val="00D6440E"/>
    <w:rsid w:val="00D65FBD"/>
    <w:rsid w:val="00D66271"/>
    <w:rsid w:val="00D663C4"/>
    <w:rsid w:val="00D66623"/>
    <w:rsid w:val="00D6744C"/>
    <w:rsid w:val="00D67E4C"/>
    <w:rsid w:val="00D7007E"/>
    <w:rsid w:val="00D71BCD"/>
    <w:rsid w:val="00D71E40"/>
    <w:rsid w:val="00D72EA8"/>
    <w:rsid w:val="00D72F7D"/>
    <w:rsid w:val="00D7307A"/>
    <w:rsid w:val="00D74254"/>
    <w:rsid w:val="00D74BD2"/>
    <w:rsid w:val="00D75260"/>
    <w:rsid w:val="00D756EA"/>
    <w:rsid w:val="00D758F4"/>
    <w:rsid w:val="00D75BCE"/>
    <w:rsid w:val="00D767F5"/>
    <w:rsid w:val="00D76C21"/>
    <w:rsid w:val="00D76C2A"/>
    <w:rsid w:val="00D76DC1"/>
    <w:rsid w:val="00D77A62"/>
    <w:rsid w:val="00D77D1B"/>
    <w:rsid w:val="00D77D2B"/>
    <w:rsid w:val="00D8050F"/>
    <w:rsid w:val="00D80879"/>
    <w:rsid w:val="00D80FF2"/>
    <w:rsid w:val="00D81366"/>
    <w:rsid w:val="00D81576"/>
    <w:rsid w:val="00D816CB"/>
    <w:rsid w:val="00D81CBA"/>
    <w:rsid w:val="00D820DB"/>
    <w:rsid w:val="00D82EEB"/>
    <w:rsid w:val="00D82F3A"/>
    <w:rsid w:val="00D8320D"/>
    <w:rsid w:val="00D83230"/>
    <w:rsid w:val="00D834B1"/>
    <w:rsid w:val="00D83ECA"/>
    <w:rsid w:val="00D8635B"/>
    <w:rsid w:val="00D86C33"/>
    <w:rsid w:val="00D8705D"/>
    <w:rsid w:val="00D90B81"/>
    <w:rsid w:val="00D90CD1"/>
    <w:rsid w:val="00D91277"/>
    <w:rsid w:val="00D9220D"/>
    <w:rsid w:val="00D9248E"/>
    <w:rsid w:val="00D9271D"/>
    <w:rsid w:val="00D927CD"/>
    <w:rsid w:val="00D92C78"/>
    <w:rsid w:val="00D92F56"/>
    <w:rsid w:val="00D935DA"/>
    <w:rsid w:val="00D93B49"/>
    <w:rsid w:val="00D94760"/>
    <w:rsid w:val="00D9498C"/>
    <w:rsid w:val="00D95737"/>
    <w:rsid w:val="00D96665"/>
    <w:rsid w:val="00D96B4C"/>
    <w:rsid w:val="00D9729A"/>
    <w:rsid w:val="00DA18E3"/>
    <w:rsid w:val="00DA1E8D"/>
    <w:rsid w:val="00DA2E68"/>
    <w:rsid w:val="00DA3EA3"/>
    <w:rsid w:val="00DA3EE4"/>
    <w:rsid w:val="00DA4C66"/>
    <w:rsid w:val="00DA518E"/>
    <w:rsid w:val="00DA5C78"/>
    <w:rsid w:val="00DA63A3"/>
    <w:rsid w:val="00DA6409"/>
    <w:rsid w:val="00DA682E"/>
    <w:rsid w:val="00DB004D"/>
    <w:rsid w:val="00DB1047"/>
    <w:rsid w:val="00DB1947"/>
    <w:rsid w:val="00DB2AB3"/>
    <w:rsid w:val="00DB2FA7"/>
    <w:rsid w:val="00DB327E"/>
    <w:rsid w:val="00DB34A0"/>
    <w:rsid w:val="00DB366E"/>
    <w:rsid w:val="00DB41BD"/>
    <w:rsid w:val="00DB48F6"/>
    <w:rsid w:val="00DB49F9"/>
    <w:rsid w:val="00DB4B78"/>
    <w:rsid w:val="00DB4C5A"/>
    <w:rsid w:val="00DB4DED"/>
    <w:rsid w:val="00DB501E"/>
    <w:rsid w:val="00DB51E8"/>
    <w:rsid w:val="00DB54A8"/>
    <w:rsid w:val="00DB576C"/>
    <w:rsid w:val="00DB58E2"/>
    <w:rsid w:val="00DB5BE2"/>
    <w:rsid w:val="00DB6850"/>
    <w:rsid w:val="00DC0030"/>
    <w:rsid w:val="00DC0652"/>
    <w:rsid w:val="00DC0B34"/>
    <w:rsid w:val="00DC1142"/>
    <w:rsid w:val="00DC14B7"/>
    <w:rsid w:val="00DC37F5"/>
    <w:rsid w:val="00DC3B27"/>
    <w:rsid w:val="00DC3DB6"/>
    <w:rsid w:val="00DC4B8E"/>
    <w:rsid w:val="00DC5E2D"/>
    <w:rsid w:val="00DC6AB7"/>
    <w:rsid w:val="00DC6AED"/>
    <w:rsid w:val="00DC6C57"/>
    <w:rsid w:val="00DD05AA"/>
    <w:rsid w:val="00DD1025"/>
    <w:rsid w:val="00DD116D"/>
    <w:rsid w:val="00DD1461"/>
    <w:rsid w:val="00DD1CC0"/>
    <w:rsid w:val="00DD1F55"/>
    <w:rsid w:val="00DD2667"/>
    <w:rsid w:val="00DD2835"/>
    <w:rsid w:val="00DD3600"/>
    <w:rsid w:val="00DD3A61"/>
    <w:rsid w:val="00DD4814"/>
    <w:rsid w:val="00DD4BFB"/>
    <w:rsid w:val="00DD5551"/>
    <w:rsid w:val="00DD59F8"/>
    <w:rsid w:val="00DD66C9"/>
    <w:rsid w:val="00DD6870"/>
    <w:rsid w:val="00DD6F32"/>
    <w:rsid w:val="00DD778B"/>
    <w:rsid w:val="00DD7CA0"/>
    <w:rsid w:val="00DD7E65"/>
    <w:rsid w:val="00DE01E4"/>
    <w:rsid w:val="00DE0314"/>
    <w:rsid w:val="00DE0471"/>
    <w:rsid w:val="00DE0851"/>
    <w:rsid w:val="00DE0F7B"/>
    <w:rsid w:val="00DE14FB"/>
    <w:rsid w:val="00DE15AC"/>
    <w:rsid w:val="00DE27FD"/>
    <w:rsid w:val="00DE3342"/>
    <w:rsid w:val="00DE4EEB"/>
    <w:rsid w:val="00DE5E72"/>
    <w:rsid w:val="00DE7825"/>
    <w:rsid w:val="00DE7C9C"/>
    <w:rsid w:val="00DF0105"/>
    <w:rsid w:val="00DF0ED4"/>
    <w:rsid w:val="00DF0F1E"/>
    <w:rsid w:val="00DF15E6"/>
    <w:rsid w:val="00DF1FEF"/>
    <w:rsid w:val="00DF234E"/>
    <w:rsid w:val="00DF24B2"/>
    <w:rsid w:val="00DF2725"/>
    <w:rsid w:val="00DF3DDD"/>
    <w:rsid w:val="00DF4BEB"/>
    <w:rsid w:val="00DF4F62"/>
    <w:rsid w:val="00DF5699"/>
    <w:rsid w:val="00DF60BA"/>
    <w:rsid w:val="00DF65CF"/>
    <w:rsid w:val="00DF6D89"/>
    <w:rsid w:val="00DF7205"/>
    <w:rsid w:val="00DF7405"/>
    <w:rsid w:val="00DF7952"/>
    <w:rsid w:val="00DF7A67"/>
    <w:rsid w:val="00E00169"/>
    <w:rsid w:val="00E001DA"/>
    <w:rsid w:val="00E00ED1"/>
    <w:rsid w:val="00E0122A"/>
    <w:rsid w:val="00E01624"/>
    <w:rsid w:val="00E01811"/>
    <w:rsid w:val="00E020BE"/>
    <w:rsid w:val="00E02832"/>
    <w:rsid w:val="00E02913"/>
    <w:rsid w:val="00E02DC4"/>
    <w:rsid w:val="00E03749"/>
    <w:rsid w:val="00E038CE"/>
    <w:rsid w:val="00E04245"/>
    <w:rsid w:val="00E04765"/>
    <w:rsid w:val="00E04F37"/>
    <w:rsid w:val="00E05A3D"/>
    <w:rsid w:val="00E05BB7"/>
    <w:rsid w:val="00E05E23"/>
    <w:rsid w:val="00E0646F"/>
    <w:rsid w:val="00E06547"/>
    <w:rsid w:val="00E06CB6"/>
    <w:rsid w:val="00E0726C"/>
    <w:rsid w:val="00E07279"/>
    <w:rsid w:val="00E0770E"/>
    <w:rsid w:val="00E10148"/>
    <w:rsid w:val="00E10741"/>
    <w:rsid w:val="00E10D05"/>
    <w:rsid w:val="00E11283"/>
    <w:rsid w:val="00E1144F"/>
    <w:rsid w:val="00E12522"/>
    <w:rsid w:val="00E128D2"/>
    <w:rsid w:val="00E12B91"/>
    <w:rsid w:val="00E13475"/>
    <w:rsid w:val="00E13826"/>
    <w:rsid w:val="00E14B51"/>
    <w:rsid w:val="00E15A49"/>
    <w:rsid w:val="00E16280"/>
    <w:rsid w:val="00E17816"/>
    <w:rsid w:val="00E17A0A"/>
    <w:rsid w:val="00E201D6"/>
    <w:rsid w:val="00E20CA9"/>
    <w:rsid w:val="00E20CF3"/>
    <w:rsid w:val="00E20E48"/>
    <w:rsid w:val="00E21434"/>
    <w:rsid w:val="00E217C2"/>
    <w:rsid w:val="00E21E1D"/>
    <w:rsid w:val="00E22849"/>
    <w:rsid w:val="00E23D9A"/>
    <w:rsid w:val="00E2405C"/>
    <w:rsid w:val="00E24894"/>
    <w:rsid w:val="00E24CF7"/>
    <w:rsid w:val="00E25120"/>
    <w:rsid w:val="00E257EF"/>
    <w:rsid w:val="00E25895"/>
    <w:rsid w:val="00E25B3B"/>
    <w:rsid w:val="00E26E4C"/>
    <w:rsid w:val="00E2728E"/>
    <w:rsid w:val="00E302D6"/>
    <w:rsid w:val="00E30671"/>
    <w:rsid w:val="00E3117C"/>
    <w:rsid w:val="00E31D01"/>
    <w:rsid w:val="00E32279"/>
    <w:rsid w:val="00E3239A"/>
    <w:rsid w:val="00E32950"/>
    <w:rsid w:val="00E32C6F"/>
    <w:rsid w:val="00E33971"/>
    <w:rsid w:val="00E35037"/>
    <w:rsid w:val="00E35C9C"/>
    <w:rsid w:val="00E362EC"/>
    <w:rsid w:val="00E37529"/>
    <w:rsid w:val="00E3785F"/>
    <w:rsid w:val="00E40592"/>
    <w:rsid w:val="00E42681"/>
    <w:rsid w:val="00E42C70"/>
    <w:rsid w:val="00E42EAB"/>
    <w:rsid w:val="00E4315A"/>
    <w:rsid w:val="00E4343B"/>
    <w:rsid w:val="00E43A09"/>
    <w:rsid w:val="00E444F5"/>
    <w:rsid w:val="00E456CB"/>
    <w:rsid w:val="00E46028"/>
    <w:rsid w:val="00E46465"/>
    <w:rsid w:val="00E47C4C"/>
    <w:rsid w:val="00E50DF4"/>
    <w:rsid w:val="00E50E1F"/>
    <w:rsid w:val="00E5134B"/>
    <w:rsid w:val="00E5207A"/>
    <w:rsid w:val="00E52452"/>
    <w:rsid w:val="00E526DB"/>
    <w:rsid w:val="00E53094"/>
    <w:rsid w:val="00E531CB"/>
    <w:rsid w:val="00E535FA"/>
    <w:rsid w:val="00E54F44"/>
    <w:rsid w:val="00E550E4"/>
    <w:rsid w:val="00E5598F"/>
    <w:rsid w:val="00E55B8A"/>
    <w:rsid w:val="00E569AE"/>
    <w:rsid w:val="00E56AA7"/>
    <w:rsid w:val="00E6039C"/>
    <w:rsid w:val="00E60618"/>
    <w:rsid w:val="00E61DF4"/>
    <w:rsid w:val="00E61EC9"/>
    <w:rsid w:val="00E623B0"/>
    <w:rsid w:val="00E62465"/>
    <w:rsid w:val="00E62BF2"/>
    <w:rsid w:val="00E6308A"/>
    <w:rsid w:val="00E630CE"/>
    <w:rsid w:val="00E6337B"/>
    <w:rsid w:val="00E6344B"/>
    <w:rsid w:val="00E639C5"/>
    <w:rsid w:val="00E63A66"/>
    <w:rsid w:val="00E6410D"/>
    <w:rsid w:val="00E64806"/>
    <w:rsid w:val="00E6487C"/>
    <w:rsid w:val="00E64F7F"/>
    <w:rsid w:val="00E66583"/>
    <w:rsid w:val="00E669F1"/>
    <w:rsid w:val="00E66C78"/>
    <w:rsid w:val="00E66D74"/>
    <w:rsid w:val="00E66DEA"/>
    <w:rsid w:val="00E66E47"/>
    <w:rsid w:val="00E672D7"/>
    <w:rsid w:val="00E67F6B"/>
    <w:rsid w:val="00E700D9"/>
    <w:rsid w:val="00E701E9"/>
    <w:rsid w:val="00E70264"/>
    <w:rsid w:val="00E70B08"/>
    <w:rsid w:val="00E7103C"/>
    <w:rsid w:val="00E71531"/>
    <w:rsid w:val="00E71C77"/>
    <w:rsid w:val="00E71D53"/>
    <w:rsid w:val="00E7216B"/>
    <w:rsid w:val="00E722D7"/>
    <w:rsid w:val="00E72E33"/>
    <w:rsid w:val="00E7325C"/>
    <w:rsid w:val="00E7368E"/>
    <w:rsid w:val="00E745AD"/>
    <w:rsid w:val="00E74628"/>
    <w:rsid w:val="00E747BD"/>
    <w:rsid w:val="00E7590A"/>
    <w:rsid w:val="00E75E70"/>
    <w:rsid w:val="00E76276"/>
    <w:rsid w:val="00E76379"/>
    <w:rsid w:val="00E76449"/>
    <w:rsid w:val="00E765D2"/>
    <w:rsid w:val="00E769C3"/>
    <w:rsid w:val="00E769E5"/>
    <w:rsid w:val="00E76FAC"/>
    <w:rsid w:val="00E77E37"/>
    <w:rsid w:val="00E808E7"/>
    <w:rsid w:val="00E80B40"/>
    <w:rsid w:val="00E80D0F"/>
    <w:rsid w:val="00E81120"/>
    <w:rsid w:val="00E812A7"/>
    <w:rsid w:val="00E82054"/>
    <w:rsid w:val="00E82414"/>
    <w:rsid w:val="00E83778"/>
    <w:rsid w:val="00E83A9D"/>
    <w:rsid w:val="00E8472F"/>
    <w:rsid w:val="00E849BA"/>
    <w:rsid w:val="00E851B2"/>
    <w:rsid w:val="00E858E0"/>
    <w:rsid w:val="00E87AF8"/>
    <w:rsid w:val="00E900B8"/>
    <w:rsid w:val="00E90310"/>
    <w:rsid w:val="00E90717"/>
    <w:rsid w:val="00E910DF"/>
    <w:rsid w:val="00E91679"/>
    <w:rsid w:val="00E91965"/>
    <w:rsid w:val="00E91DC6"/>
    <w:rsid w:val="00E92252"/>
    <w:rsid w:val="00E92F21"/>
    <w:rsid w:val="00E9331D"/>
    <w:rsid w:val="00E9357A"/>
    <w:rsid w:val="00E94BB3"/>
    <w:rsid w:val="00E94C3F"/>
    <w:rsid w:val="00E94DD3"/>
    <w:rsid w:val="00E94EB2"/>
    <w:rsid w:val="00E95AC2"/>
    <w:rsid w:val="00E95B32"/>
    <w:rsid w:val="00E96AB3"/>
    <w:rsid w:val="00E96FDA"/>
    <w:rsid w:val="00E9747B"/>
    <w:rsid w:val="00E974C3"/>
    <w:rsid w:val="00EA0700"/>
    <w:rsid w:val="00EA0BEE"/>
    <w:rsid w:val="00EA1BD1"/>
    <w:rsid w:val="00EA1BFC"/>
    <w:rsid w:val="00EA1CF5"/>
    <w:rsid w:val="00EA1F93"/>
    <w:rsid w:val="00EA2997"/>
    <w:rsid w:val="00EA3A35"/>
    <w:rsid w:val="00EA4039"/>
    <w:rsid w:val="00EA4829"/>
    <w:rsid w:val="00EA4C6F"/>
    <w:rsid w:val="00EA545E"/>
    <w:rsid w:val="00EA58D8"/>
    <w:rsid w:val="00EA60FC"/>
    <w:rsid w:val="00EA65F6"/>
    <w:rsid w:val="00EA6994"/>
    <w:rsid w:val="00EA6A60"/>
    <w:rsid w:val="00EA6B93"/>
    <w:rsid w:val="00EA6C45"/>
    <w:rsid w:val="00EA7AEE"/>
    <w:rsid w:val="00EB1F2E"/>
    <w:rsid w:val="00EB241D"/>
    <w:rsid w:val="00EB2535"/>
    <w:rsid w:val="00EB269E"/>
    <w:rsid w:val="00EB2C9C"/>
    <w:rsid w:val="00EB2E7A"/>
    <w:rsid w:val="00EB360A"/>
    <w:rsid w:val="00EB4241"/>
    <w:rsid w:val="00EB448E"/>
    <w:rsid w:val="00EB4ACB"/>
    <w:rsid w:val="00EB657E"/>
    <w:rsid w:val="00EB663B"/>
    <w:rsid w:val="00EB703F"/>
    <w:rsid w:val="00EB70AB"/>
    <w:rsid w:val="00EB7CC1"/>
    <w:rsid w:val="00EC01EC"/>
    <w:rsid w:val="00EC0AC3"/>
    <w:rsid w:val="00EC19E0"/>
    <w:rsid w:val="00EC1B23"/>
    <w:rsid w:val="00EC1CDF"/>
    <w:rsid w:val="00EC2243"/>
    <w:rsid w:val="00EC27E3"/>
    <w:rsid w:val="00EC31AA"/>
    <w:rsid w:val="00EC3411"/>
    <w:rsid w:val="00EC3742"/>
    <w:rsid w:val="00EC4341"/>
    <w:rsid w:val="00EC469B"/>
    <w:rsid w:val="00EC4CE3"/>
    <w:rsid w:val="00EC68B4"/>
    <w:rsid w:val="00EC74E3"/>
    <w:rsid w:val="00EC75C9"/>
    <w:rsid w:val="00EC7B83"/>
    <w:rsid w:val="00ED06B7"/>
    <w:rsid w:val="00ED0CC3"/>
    <w:rsid w:val="00ED12ED"/>
    <w:rsid w:val="00ED1338"/>
    <w:rsid w:val="00ED164A"/>
    <w:rsid w:val="00ED1878"/>
    <w:rsid w:val="00ED1DCD"/>
    <w:rsid w:val="00ED2DEC"/>
    <w:rsid w:val="00ED3729"/>
    <w:rsid w:val="00ED4A7F"/>
    <w:rsid w:val="00ED4D37"/>
    <w:rsid w:val="00ED4F7B"/>
    <w:rsid w:val="00ED540B"/>
    <w:rsid w:val="00ED5D41"/>
    <w:rsid w:val="00ED5E14"/>
    <w:rsid w:val="00ED6C93"/>
    <w:rsid w:val="00ED6EFF"/>
    <w:rsid w:val="00ED7CDD"/>
    <w:rsid w:val="00EE16D7"/>
    <w:rsid w:val="00EE19C3"/>
    <w:rsid w:val="00EE1FA1"/>
    <w:rsid w:val="00EE26C3"/>
    <w:rsid w:val="00EE2886"/>
    <w:rsid w:val="00EE40FA"/>
    <w:rsid w:val="00EE4D35"/>
    <w:rsid w:val="00EE55F1"/>
    <w:rsid w:val="00EE57BB"/>
    <w:rsid w:val="00EE5990"/>
    <w:rsid w:val="00EE5C71"/>
    <w:rsid w:val="00EE6537"/>
    <w:rsid w:val="00EE66D1"/>
    <w:rsid w:val="00EE7079"/>
    <w:rsid w:val="00EF08F1"/>
    <w:rsid w:val="00EF1D43"/>
    <w:rsid w:val="00EF25E6"/>
    <w:rsid w:val="00EF2FDB"/>
    <w:rsid w:val="00EF34F7"/>
    <w:rsid w:val="00EF3802"/>
    <w:rsid w:val="00EF3C2F"/>
    <w:rsid w:val="00EF4EEA"/>
    <w:rsid w:val="00EF509A"/>
    <w:rsid w:val="00EF5C6E"/>
    <w:rsid w:val="00EF6D74"/>
    <w:rsid w:val="00EF7323"/>
    <w:rsid w:val="00EF7976"/>
    <w:rsid w:val="00F00B0D"/>
    <w:rsid w:val="00F0111C"/>
    <w:rsid w:val="00F01786"/>
    <w:rsid w:val="00F01F1C"/>
    <w:rsid w:val="00F01F79"/>
    <w:rsid w:val="00F02024"/>
    <w:rsid w:val="00F02ACD"/>
    <w:rsid w:val="00F03E74"/>
    <w:rsid w:val="00F04E5E"/>
    <w:rsid w:val="00F0517D"/>
    <w:rsid w:val="00F05363"/>
    <w:rsid w:val="00F05749"/>
    <w:rsid w:val="00F06494"/>
    <w:rsid w:val="00F073DA"/>
    <w:rsid w:val="00F07601"/>
    <w:rsid w:val="00F10D26"/>
    <w:rsid w:val="00F10E69"/>
    <w:rsid w:val="00F10F97"/>
    <w:rsid w:val="00F117FE"/>
    <w:rsid w:val="00F12ADC"/>
    <w:rsid w:val="00F134E1"/>
    <w:rsid w:val="00F1361F"/>
    <w:rsid w:val="00F13E1D"/>
    <w:rsid w:val="00F14D26"/>
    <w:rsid w:val="00F14DC0"/>
    <w:rsid w:val="00F1508C"/>
    <w:rsid w:val="00F1517A"/>
    <w:rsid w:val="00F16007"/>
    <w:rsid w:val="00F160C1"/>
    <w:rsid w:val="00F1638A"/>
    <w:rsid w:val="00F16554"/>
    <w:rsid w:val="00F165D2"/>
    <w:rsid w:val="00F16766"/>
    <w:rsid w:val="00F21C2F"/>
    <w:rsid w:val="00F225C8"/>
    <w:rsid w:val="00F230FF"/>
    <w:rsid w:val="00F23486"/>
    <w:rsid w:val="00F240E7"/>
    <w:rsid w:val="00F24961"/>
    <w:rsid w:val="00F25CE3"/>
    <w:rsid w:val="00F26D5C"/>
    <w:rsid w:val="00F27377"/>
    <w:rsid w:val="00F30FB2"/>
    <w:rsid w:val="00F31A08"/>
    <w:rsid w:val="00F32CD9"/>
    <w:rsid w:val="00F33361"/>
    <w:rsid w:val="00F3336A"/>
    <w:rsid w:val="00F33946"/>
    <w:rsid w:val="00F33BF7"/>
    <w:rsid w:val="00F33C0C"/>
    <w:rsid w:val="00F352F2"/>
    <w:rsid w:val="00F364BE"/>
    <w:rsid w:val="00F36ABD"/>
    <w:rsid w:val="00F37076"/>
    <w:rsid w:val="00F37440"/>
    <w:rsid w:val="00F37B88"/>
    <w:rsid w:val="00F40967"/>
    <w:rsid w:val="00F41154"/>
    <w:rsid w:val="00F41AC4"/>
    <w:rsid w:val="00F42119"/>
    <w:rsid w:val="00F42781"/>
    <w:rsid w:val="00F4422A"/>
    <w:rsid w:val="00F44F3B"/>
    <w:rsid w:val="00F462E9"/>
    <w:rsid w:val="00F4646C"/>
    <w:rsid w:val="00F51F02"/>
    <w:rsid w:val="00F5275A"/>
    <w:rsid w:val="00F52918"/>
    <w:rsid w:val="00F52AA9"/>
    <w:rsid w:val="00F52BEA"/>
    <w:rsid w:val="00F54D4B"/>
    <w:rsid w:val="00F55726"/>
    <w:rsid w:val="00F565E5"/>
    <w:rsid w:val="00F5663E"/>
    <w:rsid w:val="00F57320"/>
    <w:rsid w:val="00F57E12"/>
    <w:rsid w:val="00F60705"/>
    <w:rsid w:val="00F6089D"/>
    <w:rsid w:val="00F60A72"/>
    <w:rsid w:val="00F611EB"/>
    <w:rsid w:val="00F612A3"/>
    <w:rsid w:val="00F61DD4"/>
    <w:rsid w:val="00F62646"/>
    <w:rsid w:val="00F62CB6"/>
    <w:rsid w:val="00F62DED"/>
    <w:rsid w:val="00F64C89"/>
    <w:rsid w:val="00F651D6"/>
    <w:rsid w:val="00F65D33"/>
    <w:rsid w:val="00F65DE0"/>
    <w:rsid w:val="00F661ED"/>
    <w:rsid w:val="00F66A12"/>
    <w:rsid w:val="00F66EA5"/>
    <w:rsid w:val="00F67422"/>
    <w:rsid w:val="00F67F3B"/>
    <w:rsid w:val="00F7096F"/>
    <w:rsid w:val="00F70D6D"/>
    <w:rsid w:val="00F70E07"/>
    <w:rsid w:val="00F70E5E"/>
    <w:rsid w:val="00F713F2"/>
    <w:rsid w:val="00F71431"/>
    <w:rsid w:val="00F714C6"/>
    <w:rsid w:val="00F72D01"/>
    <w:rsid w:val="00F72EB9"/>
    <w:rsid w:val="00F72F2F"/>
    <w:rsid w:val="00F73332"/>
    <w:rsid w:val="00F734F7"/>
    <w:rsid w:val="00F7379F"/>
    <w:rsid w:val="00F74D61"/>
    <w:rsid w:val="00F754DF"/>
    <w:rsid w:val="00F76032"/>
    <w:rsid w:val="00F76427"/>
    <w:rsid w:val="00F76E60"/>
    <w:rsid w:val="00F76F7E"/>
    <w:rsid w:val="00F7741C"/>
    <w:rsid w:val="00F7747A"/>
    <w:rsid w:val="00F77A47"/>
    <w:rsid w:val="00F815D5"/>
    <w:rsid w:val="00F81D08"/>
    <w:rsid w:val="00F82786"/>
    <w:rsid w:val="00F82A3C"/>
    <w:rsid w:val="00F82FCB"/>
    <w:rsid w:val="00F831FE"/>
    <w:rsid w:val="00F83285"/>
    <w:rsid w:val="00F83479"/>
    <w:rsid w:val="00F83541"/>
    <w:rsid w:val="00F83725"/>
    <w:rsid w:val="00F84129"/>
    <w:rsid w:val="00F8429A"/>
    <w:rsid w:val="00F8450C"/>
    <w:rsid w:val="00F84978"/>
    <w:rsid w:val="00F84ECD"/>
    <w:rsid w:val="00F85180"/>
    <w:rsid w:val="00F859C6"/>
    <w:rsid w:val="00F85BD1"/>
    <w:rsid w:val="00F85C62"/>
    <w:rsid w:val="00F85F26"/>
    <w:rsid w:val="00F8642A"/>
    <w:rsid w:val="00F86952"/>
    <w:rsid w:val="00F86F54"/>
    <w:rsid w:val="00F870EF"/>
    <w:rsid w:val="00F87B32"/>
    <w:rsid w:val="00F90C02"/>
    <w:rsid w:val="00F90DDD"/>
    <w:rsid w:val="00F915A2"/>
    <w:rsid w:val="00F919EA"/>
    <w:rsid w:val="00F92B2C"/>
    <w:rsid w:val="00F93483"/>
    <w:rsid w:val="00F938D5"/>
    <w:rsid w:val="00F94400"/>
    <w:rsid w:val="00F945A2"/>
    <w:rsid w:val="00F94900"/>
    <w:rsid w:val="00F94969"/>
    <w:rsid w:val="00F95480"/>
    <w:rsid w:val="00F95E4C"/>
    <w:rsid w:val="00F96249"/>
    <w:rsid w:val="00F96962"/>
    <w:rsid w:val="00F96A89"/>
    <w:rsid w:val="00F973F3"/>
    <w:rsid w:val="00F9752A"/>
    <w:rsid w:val="00F97FC9"/>
    <w:rsid w:val="00FA07E2"/>
    <w:rsid w:val="00FA0AE4"/>
    <w:rsid w:val="00FA0B1E"/>
    <w:rsid w:val="00FA1E73"/>
    <w:rsid w:val="00FA2B60"/>
    <w:rsid w:val="00FA340F"/>
    <w:rsid w:val="00FA3B22"/>
    <w:rsid w:val="00FA48B9"/>
    <w:rsid w:val="00FA4AEC"/>
    <w:rsid w:val="00FA4C52"/>
    <w:rsid w:val="00FA57F4"/>
    <w:rsid w:val="00FA599E"/>
    <w:rsid w:val="00FA599F"/>
    <w:rsid w:val="00FA613F"/>
    <w:rsid w:val="00FA6B8D"/>
    <w:rsid w:val="00FA70D5"/>
    <w:rsid w:val="00FA7EE9"/>
    <w:rsid w:val="00FB0A87"/>
    <w:rsid w:val="00FB0F08"/>
    <w:rsid w:val="00FB1072"/>
    <w:rsid w:val="00FB188E"/>
    <w:rsid w:val="00FB21C7"/>
    <w:rsid w:val="00FB2956"/>
    <w:rsid w:val="00FB29E9"/>
    <w:rsid w:val="00FB2C2C"/>
    <w:rsid w:val="00FB3A77"/>
    <w:rsid w:val="00FB418F"/>
    <w:rsid w:val="00FB4316"/>
    <w:rsid w:val="00FB491D"/>
    <w:rsid w:val="00FB4E8C"/>
    <w:rsid w:val="00FB5356"/>
    <w:rsid w:val="00FB5400"/>
    <w:rsid w:val="00FB540A"/>
    <w:rsid w:val="00FB5428"/>
    <w:rsid w:val="00FB5F04"/>
    <w:rsid w:val="00FB5F0A"/>
    <w:rsid w:val="00FB634C"/>
    <w:rsid w:val="00FB678E"/>
    <w:rsid w:val="00FB6CDF"/>
    <w:rsid w:val="00FB6D47"/>
    <w:rsid w:val="00FB7666"/>
    <w:rsid w:val="00FC063E"/>
    <w:rsid w:val="00FC06A0"/>
    <w:rsid w:val="00FC142C"/>
    <w:rsid w:val="00FC2511"/>
    <w:rsid w:val="00FC2F56"/>
    <w:rsid w:val="00FC303E"/>
    <w:rsid w:val="00FC363B"/>
    <w:rsid w:val="00FC4153"/>
    <w:rsid w:val="00FC4751"/>
    <w:rsid w:val="00FC4884"/>
    <w:rsid w:val="00FC4907"/>
    <w:rsid w:val="00FC4BB9"/>
    <w:rsid w:val="00FC5251"/>
    <w:rsid w:val="00FC5479"/>
    <w:rsid w:val="00FC5BFA"/>
    <w:rsid w:val="00FC5E2B"/>
    <w:rsid w:val="00FC6216"/>
    <w:rsid w:val="00FC6612"/>
    <w:rsid w:val="00FC665D"/>
    <w:rsid w:val="00FC6875"/>
    <w:rsid w:val="00FC6A74"/>
    <w:rsid w:val="00FC6B23"/>
    <w:rsid w:val="00FC7438"/>
    <w:rsid w:val="00FC7B22"/>
    <w:rsid w:val="00FC7FE3"/>
    <w:rsid w:val="00FD0870"/>
    <w:rsid w:val="00FD0FA4"/>
    <w:rsid w:val="00FD133B"/>
    <w:rsid w:val="00FD198B"/>
    <w:rsid w:val="00FD1B81"/>
    <w:rsid w:val="00FD22F3"/>
    <w:rsid w:val="00FD2C2E"/>
    <w:rsid w:val="00FD3287"/>
    <w:rsid w:val="00FD3BE7"/>
    <w:rsid w:val="00FD4062"/>
    <w:rsid w:val="00FD44D0"/>
    <w:rsid w:val="00FD4825"/>
    <w:rsid w:val="00FD4A28"/>
    <w:rsid w:val="00FD5BE6"/>
    <w:rsid w:val="00FD6D06"/>
    <w:rsid w:val="00FD737C"/>
    <w:rsid w:val="00FD76A3"/>
    <w:rsid w:val="00FE0815"/>
    <w:rsid w:val="00FE0D06"/>
    <w:rsid w:val="00FE10DF"/>
    <w:rsid w:val="00FE188F"/>
    <w:rsid w:val="00FE2469"/>
    <w:rsid w:val="00FE26D4"/>
    <w:rsid w:val="00FE3247"/>
    <w:rsid w:val="00FE3306"/>
    <w:rsid w:val="00FE3326"/>
    <w:rsid w:val="00FE3873"/>
    <w:rsid w:val="00FE42E1"/>
    <w:rsid w:val="00FE4385"/>
    <w:rsid w:val="00FE443D"/>
    <w:rsid w:val="00FE4F7B"/>
    <w:rsid w:val="00FE5845"/>
    <w:rsid w:val="00FE766B"/>
    <w:rsid w:val="00FE78B5"/>
    <w:rsid w:val="00FF0558"/>
    <w:rsid w:val="00FF0C35"/>
    <w:rsid w:val="00FF0DBC"/>
    <w:rsid w:val="00FF18EA"/>
    <w:rsid w:val="00FF2486"/>
    <w:rsid w:val="00FF25A9"/>
    <w:rsid w:val="00FF2632"/>
    <w:rsid w:val="00FF28ED"/>
    <w:rsid w:val="00FF480E"/>
    <w:rsid w:val="00FF55FC"/>
    <w:rsid w:val="00FF5B61"/>
    <w:rsid w:val="00FF6949"/>
    <w:rsid w:val="00FF6A21"/>
    <w:rsid w:val="00FF6A55"/>
    <w:rsid w:val="00FF70CB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114CF"/>
  <w15:docId w15:val="{EB814097-72ED-42B2-A5F9-EB23A6B1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4B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7D1B"/>
    <w:pPr>
      <w:ind w:firstLine="709"/>
      <w:jc w:val="both"/>
    </w:pPr>
    <w:rPr>
      <w:sz w:val="28"/>
      <w:szCs w:val="20"/>
    </w:rPr>
  </w:style>
  <w:style w:type="paragraph" w:customStyle="1" w:styleId="1">
    <w:name w:val="Стиль1"/>
    <w:basedOn w:val="a"/>
    <w:link w:val="10"/>
    <w:qFormat/>
    <w:rsid w:val="00C97D1B"/>
    <w:pPr>
      <w:spacing w:line="288" w:lineRule="auto"/>
    </w:pPr>
    <w:rPr>
      <w:sz w:val="28"/>
      <w:szCs w:val="20"/>
    </w:rPr>
  </w:style>
  <w:style w:type="paragraph" w:customStyle="1" w:styleId="a5">
    <w:name w:val="Знак"/>
    <w:basedOn w:val="a"/>
    <w:next w:val="a"/>
    <w:autoRedefine/>
    <w:rsid w:val="00C97D1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6">
    <w:name w:val="Hyperlink"/>
    <w:basedOn w:val="a0"/>
    <w:rsid w:val="00C97D1B"/>
    <w:rPr>
      <w:color w:val="0000FF"/>
      <w:u w:val="single"/>
    </w:rPr>
  </w:style>
  <w:style w:type="paragraph" w:customStyle="1" w:styleId="ConsPlusNormal">
    <w:name w:val="ConsPlusNormal"/>
    <w:rsid w:val="00C97D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8767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767EA"/>
  </w:style>
  <w:style w:type="paragraph" w:customStyle="1" w:styleId="11">
    <w:name w:val="Ñòèëü1"/>
    <w:basedOn w:val="a"/>
    <w:link w:val="12"/>
    <w:rsid w:val="003F2ED3"/>
    <w:pPr>
      <w:spacing w:line="288" w:lineRule="auto"/>
    </w:pPr>
    <w:rPr>
      <w:sz w:val="28"/>
      <w:szCs w:val="20"/>
    </w:r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1 Знак Знак Знак Знак"/>
    <w:basedOn w:val="a"/>
    <w:rsid w:val="003F2ED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"/>
    <w:basedOn w:val="a"/>
    <w:next w:val="a"/>
    <w:autoRedefine/>
    <w:rsid w:val="00DC114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1C3EF3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8525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23DC"/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B36BE3"/>
    <w:rPr>
      <w:sz w:val="28"/>
    </w:rPr>
  </w:style>
  <w:style w:type="character" w:customStyle="1" w:styleId="12">
    <w:name w:val="Ñòèëü1 Знак"/>
    <w:basedOn w:val="a0"/>
    <w:link w:val="11"/>
    <w:rsid w:val="00DD3A61"/>
    <w:rPr>
      <w:sz w:val="28"/>
    </w:rPr>
  </w:style>
  <w:style w:type="paragraph" w:styleId="ac">
    <w:name w:val="List Paragraph"/>
    <w:basedOn w:val="a"/>
    <w:uiPriority w:val="34"/>
    <w:qFormat/>
    <w:rsid w:val="00DD3A61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rsid w:val="005A0075"/>
    <w:pPr>
      <w:spacing w:after="120"/>
    </w:pPr>
  </w:style>
  <w:style w:type="character" w:customStyle="1" w:styleId="ae">
    <w:name w:val="Основной текст Знак"/>
    <w:basedOn w:val="a0"/>
    <w:link w:val="ad"/>
    <w:rsid w:val="005A0075"/>
    <w:rPr>
      <w:sz w:val="24"/>
      <w:szCs w:val="24"/>
    </w:rPr>
  </w:style>
  <w:style w:type="paragraph" w:customStyle="1" w:styleId="2">
    <w:name w:val="Стиль2"/>
    <w:basedOn w:val="a"/>
    <w:link w:val="20"/>
    <w:rsid w:val="00FE3306"/>
    <w:pPr>
      <w:spacing w:line="288" w:lineRule="auto"/>
      <w:ind w:firstLine="708"/>
      <w:jc w:val="both"/>
    </w:pPr>
    <w:rPr>
      <w:sz w:val="28"/>
      <w:szCs w:val="20"/>
    </w:rPr>
  </w:style>
  <w:style w:type="character" w:customStyle="1" w:styleId="20">
    <w:name w:val="Стиль2 Знак"/>
    <w:basedOn w:val="a0"/>
    <w:link w:val="2"/>
    <w:rsid w:val="00FE3306"/>
    <w:rPr>
      <w:sz w:val="28"/>
    </w:rPr>
  </w:style>
  <w:style w:type="paragraph" w:customStyle="1" w:styleId="af">
    <w:name w:val="МФ РТ"/>
    <w:basedOn w:val="a"/>
    <w:link w:val="af0"/>
    <w:qFormat/>
    <w:rsid w:val="00FE3306"/>
    <w:pPr>
      <w:spacing w:line="288" w:lineRule="auto"/>
      <w:ind w:right="142" w:firstLine="709"/>
    </w:pPr>
    <w:rPr>
      <w:sz w:val="28"/>
      <w:szCs w:val="20"/>
      <w:lang w:val="en-US"/>
    </w:rPr>
  </w:style>
  <w:style w:type="character" w:customStyle="1" w:styleId="af0">
    <w:name w:val="МФ РТ Знак"/>
    <w:basedOn w:val="a0"/>
    <w:link w:val="af"/>
    <w:rsid w:val="00FE3306"/>
    <w:rPr>
      <w:sz w:val="28"/>
      <w:lang w:val="en-US"/>
    </w:rPr>
  </w:style>
  <w:style w:type="character" w:customStyle="1" w:styleId="ga1on">
    <w:name w:val="_ga1_on_"/>
    <w:basedOn w:val="a0"/>
    <w:rsid w:val="00DD66C9"/>
  </w:style>
  <w:style w:type="paragraph" w:styleId="af1">
    <w:name w:val="Normal (Web)"/>
    <w:basedOn w:val="a"/>
    <w:uiPriority w:val="99"/>
    <w:unhideWhenUsed/>
    <w:rsid w:val="00DD66C9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D8157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1576"/>
    <w:rPr>
      <w:sz w:val="16"/>
      <w:szCs w:val="16"/>
    </w:rPr>
  </w:style>
  <w:style w:type="paragraph" w:styleId="af2">
    <w:name w:val="Title"/>
    <w:basedOn w:val="a"/>
    <w:link w:val="af3"/>
    <w:qFormat/>
    <w:rsid w:val="00D81576"/>
    <w:pPr>
      <w:jc w:val="center"/>
    </w:pPr>
    <w:rPr>
      <w:sz w:val="28"/>
      <w:szCs w:val="20"/>
    </w:rPr>
  </w:style>
  <w:style w:type="character" w:customStyle="1" w:styleId="af3">
    <w:name w:val="Заголовок Знак"/>
    <w:basedOn w:val="a0"/>
    <w:link w:val="af2"/>
    <w:rsid w:val="00D81576"/>
    <w:rPr>
      <w:sz w:val="28"/>
    </w:rPr>
  </w:style>
  <w:style w:type="paragraph" w:customStyle="1" w:styleId="af4">
    <w:name w:val="мф рт"/>
    <w:basedOn w:val="a"/>
    <w:link w:val="af5"/>
    <w:qFormat/>
    <w:rsid w:val="005E4E26"/>
    <w:rPr>
      <w:sz w:val="20"/>
      <w:szCs w:val="20"/>
    </w:rPr>
  </w:style>
  <w:style w:type="character" w:customStyle="1" w:styleId="af5">
    <w:name w:val="мф рт Знак"/>
    <w:basedOn w:val="a0"/>
    <w:link w:val="af4"/>
    <w:rsid w:val="005E4E26"/>
  </w:style>
  <w:style w:type="table" w:styleId="af6">
    <w:name w:val="Table Grid"/>
    <w:basedOn w:val="a1"/>
    <w:uiPriority w:val="39"/>
    <w:rsid w:val="00291C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7">
    <w:name w:val="типовой"/>
    <w:basedOn w:val="a"/>
    <w:link w:val="af8"/>
    <w:qFormat/>
    <w:rsid w:val="00EE7079"/>
    <w:pPr>
      <w:spacing w:line="24" w:lineRule="atLeast"/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f8">
    <w:name w:val="типовой Знак"/>
    <w:basedOn w:val="a0"/>
    <w:link w:val="af7"/>
    <w:rsid w:val="00EE7079"/>
    <w:rPr>
      <w:rFonts w:eastAsia="Calibri"/>
      <w:sz w:val="28"/>
      <w:szCs w:val="22"/>
      <w:lang w:eastAsia="en-US"/>
    </w:rPr>
  </w:style>
  <w:style w:type="paragraph" w:styleId="21">
    <w:name w:val="Body Text Indent 2"/>
    <w:basedOn w:val="a"/>
    <w:link w:val="22"/>
    <w:rsid w:val="006D0F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D0F09"/>
    <w:rPr>
      <w:sz w:val="24"/>
      <w:szCs w:val="24"/>
    </w:rPr>
  </w:style>
  <w:style w:type="character" w:customStyle="1" w:styleId="10">
    <w:name w:val="Стиль1 Знак"/>
    <w:basedOn w:val="a0"/>
    <w:link w:val="1"/>
    <w:locked/>
    <w:rsid w:val="0097556E"/>
    <w:rPr>
      <w:sz w:val="28"/>
    </w:rPr>
  </w:style>
  <w:style w:type="paragraph" w:customStyle="1" w:styleId="ConsPlusCell">
    <w:name w:val="ConsPlusCell"/>
    <w:rsid w:val="00D3495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2">
    <w:name w:val="Style2"/>
    <w:basedOn w:val="a"/>
    <w:rsid w:val="006530BC"/>
    <w:pPr>
      <w:widowControl w:val="0"/>
      <w:autoSpaceDE w:val="0"/>
      <w:autoSpaceDN w:val="0"/>
      <w:adjustRightInd w:val="0"/>
      <w:spacing w:line="389" w:lineRule="exact"/>
      <w:ind w:firstLine="710"/>
      <w:jc w:val="both"/>
    </w:pPr>
  </w:style>
  <w:style w:type="character" w:customStyle="1" w:styleId="FontStyle12">
    <w:name w:val="Font Style12"/>
    <w:basedOn w:val="a0"/>
    <w:rsid w:val="006530BC"/>
    <w:rPr>
      <w:rFonts w:ascii="Times New Roman" w:hAnsi="Times New Roman" w:cs="Times New Roman"/>
      <w:sz w:val="26"/>
      <w:szCs w:val="26"/>
    </w:rPr>
  </w:style>
  <w:style w:type="paragraph" w:customStyle="1" w:styleId="Noeeu1">
    <w:name w:val="Noeeu1"/>
    <w:basedOn w:val="a"/>
    <w:rsid w:val="00987953"/>
    <w:pPr>
      <w:overflowPunct w:val="0"/>
      <w:autoSpaceDE w:val="0"/>
      <w:autoSpaceDN w:val="0"/>
      <w:adjustRightInd w:val="0"/>
      <w:spacing w:line="288" w:lineRule="auto"/>
      <w:textAlignment w:val="baseline"/>
    </w:pPr>
    <w:rPr>
      <w:rFonts w:eastAsia="Calibri"/>
      <w:sz w:val="28"/>
      <w:szCs w:val="20"/>
    </w:rPr>
  </w:style>
  <w:style w:type="paragraph" w:customStyle="1" w:styleId="Default">
    <w:name w:val="Default"/>
    <w:rsid w:val="0086049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5">
    <w:name w:val="Сетка таблицы1"/>
    <w:basedOn w:val="a1"/>
    <w:next w:val="af6"/>
    <w:uiPriority w:val="59"/>
    <w:rsid w:val="00F374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CD36D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D36DE"/>
    <w:rPr>
      <w:sz w:val="24"/>
      <w:szCs w:val="24"/>
    </w:rPr>
  </w:style>
  <w:style w:type="character" w:customStyle="1" w:styleId="FontStyle33">
    <w:name w:val="Font Style33"/>
    <w:basedOn w:val="a0"/>
    <w:rsid w:val="00CD36DE"/>
    <w:rPr>
      <w:rFonts w:ascii="Times New Roman" w:hAnsi="Times New Roman" w:cs="Times New Roman"/>
      <w:sz w:val="24"/>
      <w:szCs w:val="24"/>
    </w:rPr>
  </w:style>
  <w:style w:type="paragraph" w:customStyle="1" w:styleId="16">
    <w:name w:val="Основной текст с отступом1"/>
    <w:basedOn w:val="a"/>
    <w:rsid w:val="00A303A6"/>
    <w:pPr>
      <w:widowControl w:val="0"/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extended-textshort">
    <w:name w:val="extended-text__short"/>
    <w:basedOn w:val="a0"/>
    <w:rsid w:val="002C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5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3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D4596-23B2-4CBC-8F35-0F9A9820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Тезисы</vt:lpstr>
    </vt:vector>
  </TitlesOfParts>
  <Company>Минфин РТ</Company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Тезисы</dc:title>
  <dc:creator>1</dc:creator>
  <cp:lastModifiedBy>Гулюза Гимадиева</cp:lastModifiedBy>
  <cp:revision>5</cp:revision>
  <cp:lastPrinted>2025-07-22T13:47:00Z</cp:lastPrinted>
  <dcterms:created xsi:type="dcterms:W3CDTF">2025-07-22T13:47:00Z</dcterms:created>
  <dcterms:modified xsi:type="dcterms:W3CDTF">2025-07-23T05:36:00Z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1154837867</vt:i4>
  </property>
</Properties>
</file>