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F2365" w:rsidRPr="004F2365">
        <w:rPr>
          <w:sz w:val="28"/>
          <w:szCs w:val="28"/>
        </w:rPr>
        <w:t xml:space="preserve">Государственное бюджетное учреждение Республики Татарстан </w:t>
      </w:r>
      <w:r w:rsidR="004F2365">
        <w:rPr>
          <w:sz w:val="28"/>
          <w:szCs w:val="28"/>
        </w:rPr>
        <w:t>«</w:t>
      </w:r>
      <w:r w:rsidR="004F2365" w:rsidRPr="004F2365">
        <w:rPr>
          <w:sz w:val="28"/>
          <w:szCs w:val="28"/>
        </w:rPr>
        <w:t>Камско-</w:t>
      </w:r>
      <w:proofErr w:type="spellStart"/>
      <w:r w:rsidR="004F2365" w:rsidRPr="004F2365">
        <w:rPr>
          <w:sz w:val="28"/>
          <w:szCs w:val="28"/>
        </w:rPr>
        <w:t>Устьинское</w:t>
      </w:r>
      <w:proofErr w:type="spellEnd"/>
      <w:r w:rsidR="004F2365" w:rsidRPr="004F2365">
        <w:rPr>
          <w:sz w:val="28"/>
          <w:szCs w:val="28"/>
        </w:rPr>
        <w:t xml:space="preserve"> районное государственное ветеринарное объединение</w:t>
      </w:r>
      <w:r w:rsidR="004F2365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4B63FA" w:rsidRPr="00D277F5" w:rsidRDefault="004B63FA" w:rsidP="004B63FA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4F2365">
        <w:rPr>
          <w:sz w:val="28"/>
          <w:szCs w:val="28"/>
          <w:lang w:val="tt-RU"/>
        </w:rPr>
        <w:t>118,7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4F2365">
        <w:rPr>
          <w:sz w:val="28"/>
          <w:szCs w:val="28"/>
          <w:lang w:val="tt-RU"/>
        </w:rPr>
        <w:t>430,0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4F2365">
        <w:rPr>
          <w:sz w:val="28"/>
          <w:szCs w:val="28"/>
        </w:rPr>
        <w:t>25,3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4F2365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8D98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60</cp:revision>
  <dcterms:created xsi:type="dcterms:W3CDTF">2020-09-30T08:48:00Z</dcterms:created>
  <dcterms:modified xsi:type="dcterms:W3CDTF">2025-10-01T13:31:00Z</dcterms:modified>
</cp:coreProperties>
</file>