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A17F7" w:rsidRPr="004A17F7">
        <w:rPr>
          <w:sz w:val="28"/>
          <w:szCs w:val="28"/>
        </w:rPr>
        <w:t>Государственное автономное профессиональное образовательное учреждение Казанский техникум народных художественных промыслов</w:t>
      </w:r>
      <w:r w:rsidR="004A17F7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</w:t>
      </w:r>
      <w:r w:rsidR="004A17F7">
        <w:rPr>
          <w:sz w:val="28"/>
          <w:szCs w:val="28"/>
        </w:rPr>
        <w:t xml:space="preserve"> </w:t>
      </w:r>
      <w:r w:rsidRPr="00543190">
        <w:rPr>
          <w:sz w:val="28"/>
          <w:szCs w:val="28"/>
        </w:rPr>
        <w:t>–</w:t>
      </w:r>
      <w:r w:rsidR="008A27B5">
        <w:rPr>
          <w:sz w:val="28"/>
          <w:szCs w:val="28"/>
        </w:rPr>
        <w:t xml:space="preserve"> </w:t>
      </w:r>
      <w:r w:rsidR="004A17F7">
        <w:rPr>
          <w:sz w:val="28"/>
          <w:szCs w:val="28"/>
        </w:rPr>
        <w:t>220,5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B91DAC" w:rsidRPr="00857C80" w:rsidRDefault="00A60029" w:rsidP="00FE3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E3BCF">
        <w:rPr>
          <w:sz w:val="28"/>
          <w:szCs w:val="28"/>
          <w:lang w:val="tt-RU"/>
        </w:rPr>
        <w:t xml:space="preserve"> 6 656,3</w:t>
      </w:r>
      <w:r w:rsidR="00FE3BCF">
        <w:rPr>
          <w:sz w:val="28"/>
          <w:szCs w:val="28"/>
        </w:rPr>
        <w:t xml:space="preserve"> </w:t>
      </w:r>
      <w:proofErr w:type="spellStart"/>
      <w:proofErr w:type="gramStart"/>
      <w:r w:rsidR="00FE3BCF">
        <w:rPr>
          <w:sz w:val="28"/>
          <w:szCs w:val="28"/>
        </w:rPr>
        <w:t>тыс.рублей</w:t>
      </w:r>
      <w:proofErr w:type="spellEnd"/>
      <w:proofErr w:type="gramEnd"/>
      <w:r w:rsidR="00FE3BCF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A17F7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3BCF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034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2026-01-22T13:22:00Z</dcterms:modified>
</cp:coreProperties>
</file>