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финансово-бюджетной сфере проведена проверка в </w:t>
      </w:r>
      <w:r w:rsidR="00A76B35">
        <w:rPr>
          <w:sz w:val="28"/>
          <w:szCs w:val="28"/>
        </w:rPr>
        <w:t>Государственном автономном учреждении здравоохранения «</w:t>
      </w:r>
      <w:r w:rsidR="00A76B35" w:rsidRPr="00A76B35">
        <w:rPr>
          <w:sz w:val="28"/>
          <w:szCs w:val="28"/>
        </w:rPr>
        <w:t>Республиканская клиническая больница Министерства здрав</w:t>
      </w:r>
      <w:r w:rsidR="00A76B35">
        <w:rPr>
          <w:sz w:val="28"/>
          <w:szCs w:val="28"/>
        </w:rPr>
        <w:t>оохранения Республики Татарстан».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A76B35" w:rsidRPr="00A76B35" w:rsidRDefault="00A76B35">
      <w:pPr>
        <w:spacing w:line="288" w:lineRule="auto"/>
        <w:ind w:firstLine="567"/>
        <w:jc w:val="both"/>
        <w:rPr>
          <w:sz w:val="28"/>
          <w:szCs w:val="28"/>
        </w:rPr>
      </w:pPr>
      <w:r w:rsidRPr="00A76B35">
        <w:rPr>
          <w:sz w:val="28"/>
          <w:szCs w:val="28"/>
        </w:rPr>
        <w:t>нарушения в сфере государственных (муниципальных) закупок – 205 470,1</w:t>
      </w:r>
      <w:r w:rsidR="0049627A">
        <w:rPr>
          <w:sz w:val="28"/>
          <w:szCs w:val="28"/>
        </w:rPr>
        <w:t> </w:t>
      </w:r>
      <w:proofErr w:type="spellStart"/>
      <w:proofErr w:type="gramStart"/>
      <w:r w:rsidRPr="00A76B35">
        <w:rPr>
          <w:sz w:val="28"/>
          <w:szCs w:val="28"/>
        </w:rPr>
        <w:t>тыс.рублей</w:t>
      </w:r>
      <w:proofErr w:type="spellEnd"/>
      <w:proofErr w:type="gramEnd"/>
      <w:r w:rsidRPr="00A76B35">
        <w:rPr>
          <w:sz w:val="28"/>
          <w:szCs w:val="28"/>
        </w:rPr>
        <w:t>;</w:t>
      </w:r>
    </w:p>
    <w:p w:rsidR="0056478E" w:rsidRPr="00A76B35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неэффективное</w:t>
      </w:r>
      <w:r w:rsidR="00393438">
        <w:rPr>
          <w:sz w:val="28"/>
          <w:szCs w:val="28"/>
        </w:rPr>
        <w:t xml:space="preserve"> использование средств субсидий</w:t>
      </w:r>
      <w:bookmarkStart w:id="0" w:name="_GoBack"/>
      <w:bookmarkEnd w:id="0"/>
      <w:r>
        <w:rPr>
          <w:sz w:val="28"/>
          <w:szCs w:val="28"/>
        </w:rPr>
        <w:t xml:space="preserve"> –</w:t>
      </w:r>
      <w:r w:rsidR="00A76B35">
        <w:rPr>
          <w:sz w:val="28"/>
          <w:szCs w:val="28"/>
        </w:rPr>
        <w:t xml:space="preserve"> 8,8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 бухгалтерского учета и отчетности –</w:t>
      </w:r>
      <w:r w:rsidR="00A76B35">
        <w:rPr>
          <w:sz w:val="28"/>
          <w:szCs w:val="28"/>
        </w:rPr>
        <w:t> 18 </w:t>
      </w:r>
      <w:proofErr w:type="gramStart"/>
      <w:r w:rsidR="00A76B35">
        <w:rPr>
          <w:sz w:val="28"/>
          <w:szCs w:val="28"/>
        </w:rPr>
        <w:t>816,1</w:t>
      </w:r>
      <w:r>
        <w:rPr>
          <w:sz w:val="28"/>
          <w:szCs w:val="28"/>
        </w:rPr>
        <w:t>тыс.рублей</w:t>
      </w:r>
      <w:proofErr w:type="gramEnd"/>
      <w:r w:rsidR="00A76B35">
        <w:rPr>
          <w:sz w:val="28"/>
          <w:szCs w:val="28"/>
        </w:rPr>
        <w:t>;</w:t>
      </w:r>
    </w:p>
    <w:p w:rsidR="00A76B35" w:rsidRPr="00A76B35" w:rsidRDefault="00A76B35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нарушения – </w:t>
      </w:r>
      <w:r w:rsidRPr="00A76B35">
        <w:rPr>
          <w:sz w:val="28"/>
          <w:szCs w:val="28"/>
        </w:rPr>
        <w:t xml:space="preserve">129.0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393438"/>
    <w:rsid w:val="0049627A"/>
    <w:rsid w:val="0056478E"/>
    <w:rsid w:val="0079440C"/>
    <w:rsid w:val="00861A41"/>
    <w:rsid w:val="00943956"/>
    <w:rsid w:val="00A76B35"/>
    <w:rsid w:val="00B7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ABF4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8</cp:revision>
  <dcterms:created xsi:type="dcterms:W3CDTF">2026-01-26T06:02:00Z</dcterms:created>
  <dcterms:modified xsi:type="dcterms:W3CDTF">2026-03-30T08:29:00Z</dcterms:modified>
  <dc:language>ru-RU</dc:language>
</cp:coreProperties>
</file>