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3461" w14:textId="77777777" w:rsidR="00065874" w:rsidRPr="00065874" w:rsidRDefault="00065874" w:rsidP="000658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7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A295E02" w14:textId="77777777" w:rsidR="00065874" w:rsidRPr="00065874" w:rsidRDefault="00065874" w:rsidP="000658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74">
        <w:rPr>
          <w:rFonts w:ascii="Times New Roman" w:hAnsi="Times New Roman" w:cs="Times New Roman"/>
          <w:b/>
          <w:sz w:val="28"/>
          <w:szCs w:val="28"/>
        </w:rPr>
        <w:t>о вакантных должностях государственной гражданской службы Республики Татарстан в Департаменте казначейства Министерства финансов Республики Татарстан</w:t>
      </w:r>
    </w:p>
    <w:p w14:paraId="66C045B5" w14:textId="15D091FE" w:rsidR="00065874" w:rsidRPr="00065874" w:rsidRDefault="00065874" w:rsidP="000658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74">
        <w:rPr>
          <w:rFonts w:ascii="Times New Roman" w:hAnsi="Times New Roman" w:cs="Times New Roman"/>
          <w:b/>
          <w:sz w:val="28"/>
          <w:szCs w:val="28"/>
        </w:rPr>
        <w:t>на 15.04.2026 г.</w:t>
      </w:r>
    </w:p>
    <w:p w14:paraId="221542E7" w14:textId="77777777" w:rsidR="00065874" w:rsidRDefault="00065874" w:rsidP="00065874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</w:tblGrid>
      <w:tr w:rsidR="00065874" w14:paraId="6E2CA6AE" w14:textId="77777777" w:rsidTr="00C2458B">
        <w:trPr>
          <w:trHeight w:val="1745"/>
        </w:trPr>
        <w:tc>
          <w:tcPr>
            <w:tcW w:w="6380" w:type="dxa"/>
          </w:tcPr>
          <w:p w14:paraId="455C1B7B" w14:textId="56EE75FE" w:rsidR="00065874" w:rsidRPr="00065874" w:rsidRDefault="00065874" w:rsidP="00065874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65874">
              <w:rPr>
                <w:rFonts w:ascii="Times New Roman" w:hAnsi="Times New Roman" w:cs="Times New Roman"/>
                <w:i/>
                <w:sz w:val="28"/>
              </w:rPr>
              <w:t xml:space="preserve">Единая информационная система управления кадровым составом государственной гражданской службы РФ                                  </w:t>
            </w:r>
          </w:p>
          <w:p w14:paraId="79971127" w14:textId="77777777" w:rsidR="00065874" w:rsidRPr="00065874" w:rsidRDefault="00065874" w:rsidP="00065874">
            <w:pPr>
              <w:rPr>
                <w:rFonts w:ascii="Times New Roman" w:hAnsi="Times New Roman" w:cs="Times New Roman"/>
                <w:i/>
                <w:sz w:val="28"/>
                <w:u w:val="single"/>
                <w:lang w:val="en-US"/>
              </w:rPr>
            </w:pPr>
            <w:hyperlink r:id="rId4" w:history="1"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  <w:lang w:val="en-US"/>
                </w:rPr>
                <w:t>https</w:t>
              </w:r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</w:rPr>
                <w:t>://</w:t>
              </w:r>
              <w:proofErr w:type="spellStart"/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  <w:lang w:val="en-US"/>
                </w:rPr>
                <w:t>gossluzhba</w:t>
              </w:r>
              <w:proofErr w:type="spellEnd"/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</w:rPr>
                <w:t>.</w:t>
              </w:r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  <w:lang w:val="en-US"/>
                </w:rPr>
                <w:t>gov</w:t>
              </w:r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</w:rPr>
                <w:t>.</w:t>
              </w:r>
              <w:proofErr w:type="spellStart"/>
              <w:r w:rsidRPr="00065874">
                <w:rPr>
                  <w:rStyle w:val="a4"/>
                  <w:rFonts w:ascii="Times New Roman" w:hAnsi="Times New Roman" w:cs="Times New Roman"/>
                  <w:i/>
                  <w:sz w:val="28"/>
                  <w:lang w:val="en-US"/>
                </w:rPr>
                <w:t>ru</w:t>
              </w:r>
              <w:proofErr w:type="spellEnd"/>
            </w:hyperlink>
            <w:r w:rsidRPr="00065874">
              <w:rPr>
                <w:rFonts w:ascii="Times New Roman" w:hAnsi="Times New Roman" w:cs="Times New Roman"/>
                <w:i/>
                <w:sz w:val="28"/>
                <w:u w:val="single"/>
              </w:rPr>
              <w:t xml:space="preserve"> </w:t>
            </w:r>
            <w:r w:rsidRPr="00065874">
              <w:rPr>
                <w:rFonts w:ascii="Times New Roman" w:hAnsi="Times New Roman" w:cs="Times New Roman"/>
                <w:i/>
                <w:sz w:val="28"/>
                <w:u w:val="single"/>
                <w:lang w:val="en-US"/>
              </w:rPr>
              <w:t xml:space="preserve">                                                                   </w:t>
            </w:r>
          </w:p>
          <w:p w14:paraId="61110BE2" w14:textId="77777777" w:rsidR="00065874" w:rsidRDefault="00065874" w:rsidP="00065874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827" w:type="dxa"/>
          </w:tcPr>
          <w:p w14:paraId="6601CD44" w14:textId="59CD24C6" w:rsidR="00065874" w:rsidRDefault="00065874" w:rsidP="00065874">
            <w:pPr>
              <w:ind w:hanging="247"/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</w:rPr>
              <w:drawing>
                <wp:inline distT="0" distB="0" distL="0" distR="0" wp14:anchorId="74CCECA6" wp14:editId="37808DD0">
                  <wp:extent cx="701040" cy="701040"/>
                  <wp:effectExtent l="0" t="0" r="381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3058D" w14:textId="4E31B9CF" w:rsidR="004007AF" w:rsidRDefault="00065874" w:rsidP="00065874">
      <w:pPr>
        <w:ind w:hanging="142"/>
      </w:pPr>
      <w:r w:rsidRPr="00065874">
        <w:t xml:space="preserve">   </w:t>
      </w:r>
      <w:hyperlink r:id="rId6" w:history="1">
        <w:r w:rsidRPr="009E2DC3">
          <w:rPr>
            <w:rStyle w:val="a4"/>
            <w:lang w:val="en-US"/>
          </w:rPr>
          <w:t>https</w:t>
        </w:r>
        <w:r w:rsidRPr="00065874">
          <w:rPr>
            <w:rStyle w:val="a4"/>
          </w:rPr>
          <w:t>://</w:t>
        </w:r>
        <w:proofErr w:type="spellStart"/>
        <w:r w:rsidRPr="009E2DC3">
          <w:rPr>
            <w:rStyle w:val="a4"/>
            <w:lang w:val="en-US"/>
          </w:rPr>
          <w:t>gossluzhba</w:t>
        </w:r>
        <w:proofErr w:type="spellEnd"/>
        <w:r w:rsidRPr="00065874">
          <w:rPr>
            <w:rStyle w:val="a4"/>
          </w:rPr>
          <w:t>.</w:t>
        </w:r>
        <w:r w:rsidRPr="009E2DC3">
          <w:rPr>
            <w:rStyle w:val="a4"/>
            <w:lang w:val="en-US"/>
          </w:rPr>
          <w:t>gov</w:t>
        </w:r>
        <w:r w:rsidRPr="00065874">
          <w:rPr>
            <w:rStyle w:val="a4"/>
          </w:rPr>
          <w:t>.</w:t>
        </w:r>
        <w:proofErr w:type="spellStart"/>
        <w:r w:rsidRPr="009E2DC3">
          <w:rPr>
            <w:rStyle w:val="a4"/>
            <w:lang w:val="en-US"/>
          </w:rPr>
          <w:t>ru</w:t>
        </w:r>
        <w:proofErr w:type="spellEnd"/>
        <w:r w:rsidRPr="00065874">
          <w:rPr>
            <w:rStyle w:val="a4"/>
          </w:rPr>
          <w:t>/</w:t>
        </w:r>
        <w:r w:rsidRPr="009E2DC3">
          <w:rPr>
            <w:rStyle w:val="a4"/>
            <w:lang w:val="en-US"/>
          </w:rPr>
          <w:t>vacancy</w:t>
        </w:r>
        <w:r w:rsidRPr="00065874">
          <w:rPr>
            <w:rStyle w:val="a4"/>
          </w:rPr>
          <w:t>/</w:t>
        </w:r>
        <w:r w:rsidRPr="009E2DC3">
          <w:rPr>
            <w:rStyle w:val="a4"/>
            <w:lang w:val="en-US"/>
          </w:rPr>
          <w:t>tab</w:t>
        </w:r>
        <w:r w:rsidRPr="00065874">
          <w:rPr>
            <w:rStyle w:val="a4"/>
          </w:rPr>
          <w:t>1?</w:t>
        </w:r>
        <w:r w:rsidRPr="009E2DC3">
          <w:rPr>
            <w:rStyle w:val="a4"/>
            <w:lang w:val="en-US"/>
          </w:rPr>
          <w:t>regions</w:t>
        </w:r>
        <w:r w:rsidRPr="00065874">
          <w:rPr>
            <w:rStyle w:val="a4"/>
          </w:rPr>
          <w:t>=50</w:t>
        </w:r>
        <w:r w:rsidRPr="009E2DC3">
          <w:rPr>
            <w:rStyle w:val="a4"/>
            <w:lang w:val="en-US"/>
          </w:rPr>
          <w:t>a</w:t>
        </w:r>
        <w:r w:rsidRPr="00065874">
          <w:rPr>
            <w:rStyle w:val="a4"/>
          </w:rPr>
          <w:t>1</w:t>
        </w:r>
        <w:proofErr w:type="spellStart"/>
        <w:r w:rsidRPr="009E2DC3">
          <w:rPr>
            <w:rStyle w:val="a4"/>
            <w:lang w:val="en-US"/>
          </w:rPr>
          <w:t>ec</w:t>
        </w:r>
        <w:proofErr w:type="spellEnd"/>
        <w:r w:rsidRPr="00065874">
          <w:rPr>
            <w:rStyle w:val="a4"/>
          </w:rPr>
          <w:t>08-</w:t>
        </w:r>
        <w:r w:rsidRPr="009E2DC3">
          <w:rPr>
            <w:rStyle w:val="a4"/>
            <w:lang w:val="en-US"/>
          </w:rPr>
          <w:t>ca</w:t>
        </w:r>
        <w:r w:rsidRPr="00065874">
          <w:rPr>
            <w:rStyle w:val="a4"/>
          </w:rPr>
          <w:t>73-423</w:t>
        </w:r>
        <w:r w:rsidRPr="009E2DC3">
          <w:rPr>
            <w:rStyle w:val="a4"/>
            <w:lang w:val="en-US"/>
          </w:rPr>
          <w:t>c</w:t>
        </w:r>
        <w:r w:rsidRPr="00065874">
          <w:rPr>
            <w:rStyle w:val="a4"/>
          </w:rPr>
          <w:t>-8</w:t>
        </w:r>
        <w:r w:rsidRPr="009E2DC3">
          <w:rPr>
            <w:rStyle w:val="a4"/>
            <w:lang w:val="en-US"/>
          </w:rPr>
          <w:t>fc</w:t>
        </w:r>
        <w:r w:rsidRPr="00065874">
          <w:rPr>
            <w:rStyle w:val="a4"/>
          </w:rPr>
          <w:t>8-3</w:t>
        </w:r>
        <w:proofErr w:type="spellStart"/>
        <w:r w:rsidRPr="009E2DC3">
          <w:rPr>
            <w:rStyle w:val="a4"/>
            <w:lang w:val="en-US"/>
          </w:rPr>
          <w:t>fe</w:t>
        </w:r>
        <w:proofErr w:type="spellEnd"/>
        <w:r w:rsidRPr="00065874">
          <w:rPr>
            <w:rStyle w:val="a4"/>
          </w:rPr>
          <w:t>936</w:t>
        </w:r>
        <w:r w:rsidRPr="009E2DC3">
          <w:rPr>
            <w:rStyle w:val="a4"/>
            <w:lang w:val="en-US"/>
          </w:rPr>
          <w:t>e</w:t>
        </w:r>
        <w:r w:rsidRPr="00065874">
          <w:rPr>
            <w:rStyle w:val="a4"/>
          </w:rPr>
          <w:t>0</w:t>
        </w:r>
        <w:proofErr w:type="spellStart"/>
        <w:r w:rsidRPr="009E2DC3">
          <w:rPr>
            <w:rStyle w:val="a4"/>
            <w:lang w:val="en-US"/>
          </w:rPr>
          <w:t>ecae</w:t>
        </w:r>
        <w:proofErr w:type="spellEnd"/>
        <w:r w:rsidRPr="00065874">
          <w:rPr>
            <w:rStyle w:val="a4"/>
          </w:rPr>
          <w:t>&amp;</w:t>
        </w:r>
        <w:r w:rsidRPr="009E2DC3">
          <w:rPr>
            <w:rStyle w:val="a4"/>
            <w:lang w:val="en-US"/>
          </w:rPr>
          <w:t>organizations</w:t>
        </w:r>
        <w:r w:rsidRPr="00065874">
          <w:rPr>
            <w:rStyle w:val="a4"/>
          </w:rPr>
          <w:t>=</w:t>
        </w:r>
        <w:proofErr w:type="spellStart"/>
        <w:r w:rsidRPr="009E2DC3">
          <w:rPr>
            <w:rStyle w:val="a4"/>
            <w:lang w:val="en-US"/>
          </w:rPr>
          <w:t>ef</w:t>
        </w:r>
        <w:proofErr w:type="spellEnd"/>
        <w:r w:rsidRPr="00065874">
          <w:rPr>
            <w:rStyle w:val="a4"/>
          </w:rPr>
          <w:t>2</w:t>
        </w:r>
        <w:r w:rsidRPr="009E2DC3">
          <w:rPr>
            <w:rStyle w:val="a4"/>
            <w:lang w:val="en-US"/>
          </w:rPr>
          <w:t>d</w:t>
        </w:r>
        <w:r w:rsidRPr="00065874">
          <w:rPr>
            <w:rStyle w:val="a4"/>
          </w:rPr>
          <w:t>79</w:t>
        </w:r>
        <w:r w:rsidRPr="009E2DC3">
          <w:rPr>
            <w:rStyle w:val="a4"/>
            <w:lang w:val="en-US"/>
          </w:rPr>
          <w:t>a</w:t>
        </w:r>
        <w:r w:rsidRPr="00065874">
          <w:rPr>
            <w:rStyle w:val="a4"/>
          </w:rPr>
          <w:t>4-684</w:t>
        </w:r>
        <w:r w:rsidRPr="009E2DC3">
          <w:rPr>
            <w:rStyle w:val="a4"/>
            <w:lang w:val="en-US"/>
          </w:rPr>
          <w:t>d</w:t>
        </w:r>
        <w:r w:rsidRPr="00065874">
          <w:rPr>
            <w:rStyle w:val="a4"/>
          </w:rPr>
          <w:t>-40</w:t>
        </w:r>
        <w:r w:rsidRPr="009E2DC3">
          <w:rPr>
            <w:rStyle w:val="a4"/>
            <w:lang w:val="en-US"/>
          </w:rPr>
          <w:t>ed</w:t>
        </w:r>
        <w:r w:rsidRPr="00065874">
          <w:rPr>
            <w:rStyle w:val="a4"/>
          </w:rPr>
          <w:t>-</w:t>
        </w:r>
        <w:r w:rsidRPr="009E2DC3">
          <w:rPr>
            <w:rStyle w:val="a4"/>
            <w:lang w:val="en-US"/>
          </w:rPr>
          <w:t>a</w:t>
        </w:r>
        <w:r w:rsidRPr="00065874">
          <w:rPr>
            <w:rStyle w:val="a4"/>
          </w:rPr>
          <w:t>888-15</w:t>
        </w:r>
        <w:r w:rsidRPr="009E2DC3">
          <w:rPr>
            <w:rStyle w:val="a4"/>
            <w:lang w:val="en-US"/>
          </w:rPr>
          <w:t>c</w:t>
        </w:r>
        <w:r w:rsidRPr="00065874">
          <w:rPr>
            <w:rStyle w:val="a4"/>
          </w:rPr>
          <w:t>859855</w:t>
        </w:r>
        <w:r w:rsidRPr="009E2DC3">
          <w:rPr>
            <w:rStyle w:val="a4"/>
            <w:lang w:val="en-US"/>
          </w:rPr>
          <w:t>a</w:t>
        </w:r>
        <w:r w:rsidRPr="00065874">
          <w:rPr>
            <w:rStyle w:val="a4"/>
          </w:rPr>
          <w:t>78&amp;</w:t>
        </w:r>
        <w:r w:rsidRPr="009E2DC3">
          <w:rPr>
            <w:rStyle w:val="a4"/>
            <w:lang w:val="en-US"/>
          </w:rPr>
          <w:t>organizations</w:t>
        </w:r>
        <w:r w:rsidRPr="00065874">
          <w:rPr>
            <w:rStyle w:val="a4"/>
          </w:rPr>
          <w:t>=</w:t>
        </w:r>
        <w:proofErr w:type="spellStart"/>
        <w:r w:rsidRPr="009E2DC3">
          <w:rPr>
            <w:rStyle w:val="a4"/>
            <w:lang w:val="en-US"/>
          </w:rPr>
          <w:t>bc</w:t>
        </w:r>
        <w:proofErr w:type="spellEnd"/>
        <w:r w:rsidRPr="00065874">
          <w:rPr>
            <w:rStyle w:val="a4"/>
          </w:rPr>
          <w:t>56</w:t>
        </w:r>
        <w:r w:rsidRPr="009E2DC3">
          <w:rPr>
            <w:rStyle w:val="a4"/>
            <w:lang w:val="en-US"/>
          </w:rPr>
          <w:t>b</w:t>
        </w:r>
        <w:r w:rsidRPr="00065874">
          <w:rPr>
            <w:rStyle w:val="a4"/>
          </w:rPr>
          <w:t>3</w:t>
        </w:r>
        <w:r w:rsidRPr="009E2DC3">
          <w:rPr>
            <w:rStyle w:val="a4"/>
            <w:lang w:val="en-US"/>
          </w:rPr>
          <w:t>f</w:t>
        </w:r>
        <w:r w:rsidRPr="00065874">
          <w:rPr>
            <w:rStyle w:val="a4"/>
          </w:rPr>
          <w:t>8-6</w:t>
        </w:r>
        <w:r w:rsidRPr="009E2DC3">
          <w:rPr>
            <w:rStyle w:val="a4"/>
            <w:lang w:val="en-US"/>
          </w:rPr>
          <w:t>a</w:t>
        </w:r>
        <w:r w:rsidRPr="00065874">
          <w:rPr>
            <w:rStyle w:val="a4"/>
          </w:rPr>
          <w:t>01-4044-95</w:t>
        </w:r>
        <w:proofErr w:type="spellStart"/>
        <w:r w:rsidRPr="009E2DC3">
          <w:rPr>
            <w:rStyle w:val="a4"/>
            <w:lang w:val="en-US"/>
          </w:rPr>
          <w:t>ee</w:t>
        </w:r>
        <w:proofErr w:type="spellEnd"/>
        <w:r w:rsidRPr="00065874">
          <w:rPr>
            <w:rStyle w:val="a4"/>
          </w:rPr>
          <w:t>-3</w:t>
        </w:r>
        <w:r w:rsidRPr="009E2DC3">
          <w:rPr>
            <w:rStyle w:val="a4"/>
            <w:lang w:val="en-US"/>
          </w:rPr>
          <w:t>f</w:t>
        </w:r>
        <w:r w:rsidRPr="00065874">
          <w:rPr>
            <w:rStyle w:val="a4"/>
          </w:rPr>
          <w:t>3</w:t>
        </w:r>
        <w:proofErr w:type="spellStart"/>
        <w:r w:rsidRPr="009E2DC3">
          <w:rPr>
            <w:rStyle w:val="a4"/>
            <w:lang w:val="en-US"/>
          </w:rPr>
          <w:t>edc</w:t>
        </w:r>
        <w:proofErr w:type="spellEnd"/>
        <w:r w:rsidRPr="00065874">
          <w:rPr>
            <w:rStyle w:val="a4"/>
          </w:rPr>
          <w:t>0</w:t>
        </w:r>
        <w:proofErr w:type="spellStart"/>
        <w:r w:rsidRPr="009E2DC3">
          <w:rPr>
            <w:rStyle w:val="a4"/>
            <w:lang w:val="en-US"/>
          </w:rPr>
          <w:t>fec</w:t>
        </w:r>
        <w:proofErr w:type="spellEnd"/>
        <w:r w:rsidRPr="00065874">
          <w:rPr>
            <w:rStyle w:val="a4"/>
          </w:rPr>
          <w:t>59</w:t>
        </w:r>
      </w:hyperlink>
      <w:r w:rsidR="00DD1540" w:rsidRPr="00065874">
        <w:t xml:space="preserve"> </w:t>
      </w:r>
    </w:p>
    <w:p w14:paraId="64B21755" w14:textId="77777777" w:rsidR="00C2458B" w:rsidRPr="00065874" w:rsidRDefault="00C2458B" w:rsidP="00065874">
      <w:pPr>
        <w:ind w:hanging="142"/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007AF" w14:paraId="14C626AF" w14:textId="77777777" w:rsidTr="00C2458B">
        <w:trPr>
          <w:trHeight w:val="111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66F4B1" w14:textId="3772CED2" w:rsidR="004007AF" w:rsidRDefault="004007AF" w:rsidP="0040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Ведущий специалист-эксперт отдела анализа размещения заказов для государственных нужд РТ Департамента казначейства Министерства финансов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старшая). </w:t>
            </w:r>
          </w:p>
        </w:tc>
      </w:tr>
    </w:tbl>
    <w:p w14:paraId="16D08984" w14:textId="48FB0A91" w:rsidR="004007AF" w:rsidRDefault="004007AF"/>
    <w:p w14:paraId="6B00D66B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A2EBBC3" w14:textId="5A13ED44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«Экономика», «Менеджмент», «Государственное и муниципальное управление», «Финансы и кредит», «Юриспруденция», «Бухгалтерский учет, анализ и аудит»</w:t>
      </w:r>
      <w:r w:rsidR="00065874">
        <w:rPr>
          <w:rFonts w:ascii="Times New Roman" w:hAnsi="Times New Roman" w:cs="Times New Roman"/>
          <w:sz w:val="28"/>
          <w:szCs w:val="28"/>
        </w:rPr>
        <w:t>.</w:t>
      </w:r>
    </w:p>
    <w:p w14:paraId="0DE5E91B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 35 068 до 43 028 руб. (в зависимости от выслуги и классного чина).</w:t>
      </w:r>
    </w:p>
    <w:p w14:paraId="482C6C4D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B43A85A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осуществляет проведение внеплановых проверок в отношении заказчиков, контрактных служб, контрактных управляющих, комиссий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осуществлению закупок и их членов, уполномоченных органов, уполномоченных учреждений при осуществлении закупок для обеспечения государственных и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государственных и муниципальных нужд;</w:t>
      </w:r>
    </w:p>
    <w:p w14:paraId="1D9E717E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участие в рассмотрении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и муниципальных нужд;</w:t>
      </w:r>
    </w:p>
    <w:p w14:paraId="6274BEB8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принимает участие в рассмотрении уведомлений об осуществлении закупки у единственного поставщика (подрядчика, исполнителя) в случаях, установленных Федеральным законом № 44-ФЗ;</w:t>
      </w:r>
    </w:p>
    <w:p w14:paraId="5829E9AF" w14:textId="1F360F9E" w:rsidR="00DD1540" w:rsidRPr="00C2458B" w:rsidRDefault="004007AF" w:rsidP="00C2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участие в рассмотрении обращений о согласовании заключения контракта с единственным поставщиком (подрядчиком, исполнителем) в случаях, установленных Федеральным законом № 44-ФЗ.</w:t>
      </w:r>
    </w:p>
    <w:p w14:paraId="490A29C7" w14:textId="77777777" w:rsidR="00DD1540" w:rsidRDefault="00DD1540"/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007AF" w14:paraId="672C60F6" w14:textId="77777777" w:rsidTr="00C2458B">
        <w:trPr>
          <w:trHeight w:val="988"/>
        </w:trPr>
        <w:tc>
          <w:tcPr>
            <w:tcW w:w="10207" w:type="dxa"/>
            <w:shd w:val="clear" w:color="auto" w:fill="FFFF00"/>
          </w:tcPr>
          <w:p w14:paraId="320E3C4F" w14:textId="7B622FAD" w:rsidR="004007AF" w:rsidRPr="00B809EA" w:rsidRDefault="004007AF" w:rsidP="0040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2468839"/>
            <w:bookmarkStart w:id="2" w:name="_Hlk212458426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Ведущий консультант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F7B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отдела административно-производственной практики Департамента казначейства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Министерства финансов Республики Татарстан</w:t>
            </w:r>
            <w:r w:rsidRPr="00B80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(категория «специалисты», группа – ведущая). </w:t>
            </w:r>
            <w:bookmarkEnd w:id="1"/>
          </w:p>
        </w:tc>
      </w:tr>
      <w:bookmarkEnd w:id="2"/>
    </w:tbl>
    <w:p w14:paraId="2D94352B" w14:textId="223BF8C2" w:rsidR="004007AF" w:rsidRDefault="004007AF"/>
    <w:p w14:paraId="5432AC42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7074668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Наличие высшего профессионального образования по специальностям и направлениям подготовки: «Юриспруденция».</w:t>
      </w:r>
    </w:p>
    <w:p w14:paraId="2D24C2DF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12465286"/>
      <w:r w:rsidRPr="008C7A05">
        <w:rPr>
          <w:rFonts w:ascii="Times New Roman" w:eastAsia="Calibri" w:hAnsi="Times New Roman" w:cs="Times New Roman"/>
          <w:b/>
          <w:sz w:val="28"/>
          <w:szCs w:val="28"/>
        </w:rPr>
        <w:t xml:space="preserve">Среднее месячное денежное содержание: </w:t>
      </w:r>
      <w:r w:rsidRPr="008C7A05">
        <w:rPr>
          <w:rFonts w:ascii="Times New Roman" w:eastAsia="Calibri" w:hAnsi="Times New Roman" w:cs="Times New Roman"/>
          <w:sz w:val="28"/>
          <w:szCs w:val="28"/>
        </w:rPr>
        <w:t>от 42 780 до 52 380 руб. (в зависимости от выслуги и классного чина).</w:t>
      </w:r>
    </w:p>
    <w:p w14:paraId="7654BC9A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Основные должностные обязанности:</w:t>
      </w:r>
      <w:bookmarkEnd w:id="3"/>
    </w:p>
    <w:p w14:paraId="2BD446C0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1) составляет проекты необходимых процессуальных документов в рамках рассмотрения дела об административном правонарушении;</w:t>
      </w:r>
    </w:p>
    <w:p w14:paraId="09AAEF52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2) осуществляет мониторинг изменений законодательных и иных нормативных правовых актов Российской Федерации и Республики Татарстан, относящихся к деятельности отдела;</w:t>
      </w:r>
    </w:p>
    <w:p w14:paraId="7DABDFC6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3) осуществляет ведение регистрационного журнала по делам об административных правонарушениях;</w:t>
      </w:r>
    </w:p>
    <w:p w14:paraId="45B4979B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4) рассматривает письма, заявления и обращения физических и юридических лиц в пределах своей компетенции;</w:t>
      </w:r>
    </w:p>
    <w:p w14:paraId="3C28E5B5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5) готовит проекты заключений, служебных записок, писем в пределах своей компетенции.</w:t>
      </w:r>
    </w:p>
    <w:p w14:paraId="71C2DC6A" w14:textId="080126C6" w:rsidR="004007AF" w:rsidRDefault="004007AF" w:rsidP="004007AF">
      <w:pPr>
        <w:pBdr>
          <w:bottom w:val="single" w:sz="4" w:space="1" w:color="auto"/>
        </w:pBdr>
      </w:pPr>
    </w:p>
    <w:p w14:paraId="2F39417D" w14:textId="2787CCFD" w:rsidR="004007AF" w:rsidRPr="004007AF" w:rsidRDefault="004007AF">
      <w:pPr>
        <w:rPr>
          <w:rFonts w:ascii="Times New Roman" w:hAnsi="Times New Roman" w:cs="Times New Roman"/>
          <w:sz w:val="27"/>
          <w:szCs w:val="27"/>
        </w:rPr>
      </w:pPr>
      <w:r w:rsidRPr="004007AF">
        <w:rPr>
          <w:rFonts w:ascii="Times New Roman" w:hAnsi="Times New Roman" w:cs="Times New Roman"/>
          <w:sz w:val="27"/>
          <w:szCs w:val="27"/>
        </w:rPr>
        <w:t xml:space="preserve">Подробную информацию можно узнать по телефонам </w:t>
      </w:r>
      <w:r w:rsidRPr="004007AF">
        <w:rPr>
          <w:rFonts w:ascii="Times New Roman" w:hAnsi="Times New Roman" w:cs="Times New Roman"/>
          <w:b/>
          <w:sz w:val="27"/>
          <w:szCs w:val="27"/>
        </w:rPr>
        <w:t>кадровой службы Министерства финансов Республики Татарстан</w:t>
      </w:r>
      <w:r w:rsidRPr="004007AF">
        <w:rPr>
          <w:rFonts w:ascii="Times New Roman" w:hAnsi="Times New Roman" w:cs="Times New Roman"/>
          <w:sz w:val="27"/>
          <w:szCs w:val="27"/>
        </w:rPr>
        <w:t>: (843) 264-79-77, 264-78-50.</w:t>
      </w:r>
    </w:p>
    <w:p w14:paraId="1FCFD5DC" w14:textId="472C2CD1" w:rsidR="004007AF" w:rsidRPr="004007AF" w:rsidRDefault="004007AF">
      <w:pPr>
        <w:rPr>
          <w:rFonts w:ascii="Times New Roman" w:hAnsi="Times New Roman" w:cs="Times New Roman"/>
          <w:sz w:val="27"/>
          <w:szCs w:val="27"/>
        </w:rPr>
      </w:pPr>
      <w:r w:rsidRPr="004007AF">
        <w:rPr>
          <w:rFonts w:ascii="Times New Roman" w:hAnsi="Times New Roman" w:cs="Times New Roman"/>
          <w:sz w:val="27"/>
          <w:szCs w:val="27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4007AF">
        <w:rPr>
          <w:rFonts w:ascii="Times New Roman" w:hAnsi="Times New Roman" w:cs="Times New Roman"/>
          <w:sz w:val="27"/>
          <w:szCs w:val="27"/>
        </w:rPr>
        <w:t>Владиславне</w:t>
      </w:r>
      <w:proofErr w:type="spellEnd"/>
      <w:r w:rsidRPr="004007AF">
        <w:rPr>
          <w:rFonts w:ascii="Times New Roman" w:hAnsi="Times New Roman" w:cs="Times New Roman"/>
          <w:sz w:val="27"/>
          <w:szCs w:val="27"/>
        </w:rPr>
        <w:t xml:space="preserve">: </w:t>
      </w:r>
      <w:hyperlink r:id="rId7" w:history="1"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Elena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Kurakina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4007A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0E20CD" w14:textId="4F0D0654" w:rsidR="004007AF" w:rsidRDefault="004007AF"/>
    <w:p w14:paraId="41B8A4A6" w14:textId="63914FDD" w:rsidR="004007AF" w:rsidRDefault="004007AF"/>
    <w:p w14:paraId="58B1D023" w14:textId="77777777" w:rsidR="004007AF" w:rsidRDefault="004007AF"/>
    <w:sectPr w:rsidR="0040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8"/>
    <w:rsid w:val="00065874"/>
    <w:rsid w:val="004007AF"/>
    <w:rsid w:val="004061A7"/>
    <w:rsid w:val="005D3945"/>
    <w:rsid w:val="00691482"/>
    <w:rsid w:val="00977C63"/>
    <w:rsid w:val="00C2458B"/>
    <w:rsid w:val="00DD1540"/>
    <w:rsid w:val="00E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71278B"/>
  <w15:chartTrackingRefBased/>
  <w15:docId w15:val="{3AE36A83-09F8-4396-99E4-FBAF8A0D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8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7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07A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D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a.Kurakin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sluzhba.gov.ru/vacancy/tab1?regions=50a1ec08-ca73-423c-8fc8-3fe936e0ecae&amp;organizations=ef2d79a4-684d-40ed-a888-15c859855a78&amp;organizations=bc56b3f8-6a01-4044-95ee-3f3edc0fec59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gossluzhba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6</cp:revision>
  <dcterms:created xsi:type="dcterms:W3CDTF">2026-04-01T06:15:00Z</dcterms:created>
  <dcterms:modified xsi:type="dcterms:W3CDTF">2026-04-20T14:03:00Z</dcterms:modified>
</cp:coreProperties>
</file>