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ОТЧЕТ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 результатах контрольной деятельности органа внутреннего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государственного (муниципального) финансового контроля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 xml:space="preserve">на 1 </w:t>
      </w:r>
      <w:r w:rsidR="001F4E25" w:rsidRPr="00E9264C">
        <w:rPr>
          <w:rFonts w:ascii="Arial" w:hAnsi="Arial" w:cs="Arial"/>
          <w:sz w:val="20"/>
          <w:szCs w:val="20"/>
        </w:rPr>
        <w:t>января</w:t>
      </w:r>
      <w:r w:rsidRPr="00E9264C">
        <w:rPr>
          <w:rFonts w:ascii="Arial" w:hAnsi="Arial" w:cs="Arial"/>
          <w:sz w:val="20"/>
          <w:szCs w:val="20"/>
        </w:rPr>
        <w:t xml:space="preserve"> 20</w:t>
      </w:r>
      <w:r w:rsidR="001F4E25" w:rsidRPr="00E9264C">
        <w:rPr>
          <w:rFonts w:ascii="Arial" w:hAnsi="Arial" w:cs="Arial"/>
          <w:sz w:val="20"/>
          <w:szCs w:val="20"/>
        </w:rPr>
        <w:t>2</w:t>
      </w:r>
      <w:r w:rsidR="004040F7">
        <w:rPr>
          <w:rFonts w:ascii="Arial" w:hAnsi="Arial" w:cs="Arial"/>
          <w:sz w:val="20"/>
          <w:szCs w:val="20"/>
        </w:rPr>
        <w:t>6</w:t>
      </w:r>
      <w:r w:rsidRPr="00E9264C">
        <w:rPr>
          <w:rFonts w:ascii="Arial" w:hAnsi="Arial" w:cs="Arial"/>
          <w:sz w:val="20"/>
          <w:szCs w:val="20"/>
        </w:rPr>
        <w:t xml:space="preserve"> г.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AD20BA" w:rsidRPr="00E9264C" w:rsidRDefault="001F4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Министерство финансов Республики Татарстан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Периодичность: годовая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по </w:t>
            </w:r>
            <w:hyperlink r:id="rId4" w:history="1">
              <w:r w:rsidRPr="00E9264C">
                <w:rPr>
                  <w:rFonts w:ascii="Arial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BA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40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AD20BA" w:rsidRPr="00E9264C">
                <w:rPr>
                  <w:rFonts w:ascii="Arial" w:hAnsi="Arial" w:cs="Arial"/>
                  <w:sz w:val="20"/>
                  <w:szCs w:val="20"/>
                </w:rPr>
                <w:t>384</w:t>
              </w:r>
            </w:hyperlink>
          </w:p>
        </w:tc>
      </w:tr>
    </w:tbl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230"/>
        <w:gridCol w:w="1435"/>
      </w:tblGrid>
      <w:tr w:rsidR="00E9264C" w:rsidRPr="00E9264C" w:rsidTr="009122BF"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</w:tr>
      <w:tr w:rsidR="00E9264C" w:rsidRPr="00E9264C" w:rsidTr="009122BF">
        <w:tc>
          <w:tcPr>
            <w:tcW w:w="6345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33"/>
            <w:bookmarkEnd w:id="1"/>
            <w:r w:rsidRPr="00E9264C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5E46D4" w:rsidRPr="00E9264C" w:rsidRDefault="000A7EA7" w:rsidP="000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11 071</w:t>
            </w:r>
            <w:r w:rsidR="00AC76DA">
              <w:rPr>
                <w:rFonts w:ascii="Arial" w:hAnsi="Arial" w:cs="Arial"/>
                <w:sz w:val="20"/>
                <w:szCs w:val="20"/>
              </w:rPr>
              <w:t> 290,0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010/1</w:t>
            </w:r>
          </w:p>
        </w:tc>
        <w:tc>
          <w:tcPr>
            <w:tcW w:w="1435" w:type="dxa"/>
          </w:tcPr>
          <w:p w:rsidR="00AD20BA" w:rsidRPr="00E9264C" w:rsidRDefault="000A7EA7" w:rsidP="000A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422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680</w:t>
            </w:r>
            <w:r w:rsidR="00F42256">
              <w:rPr>
                <w:rFonts w:ascii="Arial" w:hAnsi="Arial" w:cs="Arial"/>
                <w:sz w:val="20"/>
                <w:szCs w:val="20"/>
              </w:rPr>
              <w:t> 152</w:t>
            </w:r>
            <w:r w:rsidR="00AC76DA">
              <w:rPr>
                <w:rFonts w:ascii="Arial" w:hAnsi="Arial" w:cs="Arial"/>
                <w:sz w:val="20"/>
                <w:szCs w:val="20"/>
              </w:rPr>
              <w:t>,0 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010/2</w:t>
            </w:r>
          </w:p>
        </w:tc>
        <w:tc>
          <w:tcPr>
            <w:tcW w:w="1435" w:type="dxa"/>
          </w:tcPr>
          <w:p w:rsidR="00AD20BA" w:rsidRPr="00E9264C" w:rsidRDefault="00F4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391 138,0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33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010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435" w:type="dxa"/>
          </w:tcPr>
          <w:p w:rsidR="00AD20BA" w:rsidRPr="00A14BE1" w:rsidRDefault="00A14BE1" w:rsidP="0061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="006155C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638</w:t>
            </w:r>
            <w:r w:rsidR="006155C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46"/>
            <w:bookmarkEnd w:id="2"/>
            <w:r w:rsidRPr="00E9264C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435" w:type="dxa"/>
          </w:tcPr>
          <w:p w:rsidR="00AD20BA" w:rsidRPr="00E9264C" w:rsidRDefault="006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443 078,0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020/1</w:t>
            </w:r>
          </w:p>
        </w:tc>
        <w:tc>
          <w:tcPr>
            <w:tcW w:w="1435" w:type="dxa"/>
          </w:tcPr>
          <w:p w:rsidR="00AD20BA" w:rsidRPr="006718F9" w:rsidRDefault="00F42256" w:rsidP="006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410 613,5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020/2</w:t>
            </w:r>
          </w:p>
        </w:tc>
        <w:tc>
          <w:tcPr>
            <w:tcW w:w="1435" w:type="dxa"/>
          </w:tcPr>
          <w:p w:rsidR="00AD20BA" w:rsidRPr="00E9264C" w:rsidRDefault="00F422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32 464,5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46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020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1435" w:type="dxa"/>
          </w:tcPr>
          <w:p w:rsidR="00AD20BA" w:rsidRPr="00E9264C" w:rsidRDefault="007E7B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15 930,7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435" w:type="dxa"/>
          </w:tcPr>
          <w:p w:rsidR="00AD20BA" w:rsidRPr="00B02C9C" w:rsidRDefault="00B02C9C" w:rsidP="0047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435" w:type="dxa"/>
          </w:tcPr>
          <w:p w:rsidR="00AD20BA" w:rsidRPr="00B02C9C" w:rsidRDefault="007F62E4" w:rsidP="005A1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2C9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ревизии и проверки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1435" w:type="dxa"/>
          </w:tcPr>
          <w:p w:rsidR="00AD20BA" w:rsidRPr="00B02C9C" w:rsidRDefault="00B02C9C" w:rsidP="006A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69"/>
            <w:bookmarkEnd w:id="3"/>
            <w:r w:rsidRPr="00E9264C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435" w:type="dxa"/>
          </w:tcPr>
          <w:p w:rsidR="00AD20BA" w:rsidRPr="00B02C9C" w:rsidRDefault="00B02C9C" w:rsidP="0047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69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040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435" w:type="dxa"/>
          </w:tcPr>
          <w:p w:rsidR="00AD20BA" w:rsidRPr="00B02C9C" w:rsidRDefault="00B02C9C" w:rsidP="00D6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75"/>
            <w:bookmarkEnd w:id="4"/>
            <w:r w:rsidRPr="00E9264C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435" w:type="dxa"/>
          </w:tcPr>
          <w:p w:rsidR="00AD20BA" w:rsidRPr="00B02C9C" w:rsidRDefault="00E7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75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050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 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20BA" w:rsidRPr="00E9264C" w:rsidTr="009122BF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обследования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D1F01" w:rsidRPr="00E9264C" w:rsidRDefault="009D1F01" w:rsidP="00F57EF7">
      <w:pPr>
        <w:autoSpaceDE w:val="0"/>
        <w:autoSpaceDN w:val="0"/>
        <w:adjustRightInd w:val="0"/>
        <w:spacing w:after="0" w:line="240" w:lineRule="auto"/>
        <w:jc w:val="both"/>
      </w:pPr>
    </w:p>
    <w:sectPr w:rsidR="009D1F01" w:rsidRPr="00E9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2C"/>
    <w:rsid w:val="00070049"/>
    <w:rsid w:val="000A7EA7"/>
    <w:rsid w:val="000C2C4D"/>
    <w:rsid w:val="000E5B83"/>
    <w:rsid w:val="001F4E25"/>
    <w:rsid w:val="00200711"/>
    <w:rsid w:val="002D3BE0"/>
    <w:rsid w:val="002E0D4B"/>
    <w:rsid w:val="00334FE9"/>
    <w:rsid w:val="00344147"/>
    <w:rsid w:val="00347776"/>
    <w:rsid w:val="00383F06"/>
    <w:rsid w:val="004040F7"/>
    <w:rsid w:val="00443DEB"/>
    <w:rsid w:val="00470F79"/>
    <w:rsid w:val="004D7E45"/>
    <w:rsid w:val="0056234A"/>
    <w:rsid w:val="00573553"/>
    <w:rsid w:val="005A1777"/>
    <w:rsid w:val="005A35B6"/>
    <w:rsid w:val="005E46D4"/>
    <w:rsid w:val="005E7364"/>
    <w:rsid w:val="006155CA"/>
    <w:rsid w:val="006260F3"/>
    <w:rsid w:val="0063714C"/>
    <w:rsid w:val="006718F9"/>
    <w:rsid w:val="006953D9"/>
    <w:rsid w:val="006A5A56"/>
    <w:rsid w:val="006F3DC9"/>
    <w:rsid w:val="007804A8"/>
    <w:rsid w:val="007E7BB4"/>
    <w:rsid w:val="007F62E4"/>
    <w:rsid w:val="0080566D"/>
    <w:rsid w:val="00855E6E"/>
    <w:rsid w:val="008605B9"/>
    <w:rsid w:val="008C339A"/>
    <w:rsid w:val="009122BF"/>
    <w:rsid w:val="00932241"/>
    <w:rsid w:val="00966182"/>
    <w:rsid w:val="009D1F01"/>
    <w:rsid w:val="009E0A72"/>
    <w:rsid w:val="00A14BE1"/>
    <w:rsid w:val="00A15B75"/>
    <w:rsid w:val="00A802E3"/>
    <w:rsid w:val="00AC6030"/>
    <w:rsid w:val="00AC76DA"/>
    <w:rsid w:val="00AD20BA"/>
    <w:rsid w:val="00AD68E9"/>
    <w:rsid w:val="00AF7965"/>
    <w:rsid w:val="00B02C9C"/>
    <w:rsid w:val="00BC04D0"/>
    <w:rsid w:val="00BC31D8"/>
    <w:rsid w:val="00BD3B91"/>
    <w:rsid w:val="00CA5B26"/>
    <w:rsid w:val="00D00F03"/>
    <w:rsid w:val="00D52DD7"/>
    <w:rsid w:val="00D6027F"/>
    <w:rsid w:val="00D6562C"/>
    <w:rsid w:val="00E14FA1"/>
    <w:rsid w:val="00E55628"/>
    <w:rsid w:val="00E71E6F"/>
    <w:rsid w:val="00E9264C"/>
    <w:rsid w:val="00E93ECE"/>
    <w:rsid w:val="00EA2FB1"/>
    <w:rsid w:val="00EF159D"/>
    <w:rsid w:val="00F42256"/>
    <w:rsid w:val="00F57EF7"/>
    <w:rsid w:val="00F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A057"/>
  <w15:docId w15:val="{D53B5711-9AB5-4DB0-803B-A118604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6A2D17BE249E3C3E7572E0316FED46F0BC2E05E9029F7AFAA9CBB4D81D7A9FA951ADACFF41C7242EB7AEDC93B8978894792A1B17AC000EA6FAL" TargetMode="External"/><Relationship Id="rId4" Type="http://schemas.openxmlformats.org/officeDocument/2006/relationships/hyperlink" Target="consultantplus://offline/ref=5D6A2D17BE249E3C3E7572E0316FED46F2BE2609ED069F7AFAA9CBB4D81D7A9FBB51F5A0FD46D0262FA2F88DD5AEF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Хайртдинова Лилия Замиловна</dc:creator>
  <cp:lastModifiedBy>Ильясова Резеда Накиповна</cp:lastModifiedBy>
  <cp:revision>68</cp:revision>
  <cp:lastPrinted>2026-03-17T12:40:00Z</cp:lastPrinted>
  <dcterms:created xsi:type="dcterms:W3CDTF">2021-01-26T11:05:00Z</dcterms:created>
  <dcterms:modified xsi:type="dcterms:W3CDTF">2026-03-17T12:40:00Z</dcterms:modified>
</cp:coreProperties>
</file>