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5FC" w:rsidRPr="0065768C" w:rsidRDefault="00790033" w:rsidP="00D015FC">
      <w:pPr>
        <w:pStyle w:val="ConsPlusTitle"/>
        <w:tabs>
          <w:tab w:val="left" w:pos="3686"/>
          <w:tab w:val="left" w:pos="4395"/>
          <w:tab w:val="left" w:pos="4536"/>
          <w:tab w:val="left" w:pos="10915"/>
        </w:tabs>
        <w:ind w:firstLine="9072"/>
        <w:jc w:val="both"/>
        <w:rPr>
          <w:rFonts w:ascii="Times New Roman" w:hAnsi="Times New Roman" w:cs="Times New Roman"/>
          <w:b w:val="0"/>
          <w:sz w:val="28"/>
          <w:szCs w:val="28"/>
        </w:rPr>
      </w:pPr>
      <w:r>
        <w:rPr>
          <w:rFonts w:ascii="Times New Roman" w:hAnsi="Times New Roman" w:cs="Times New Roman"/>
          <w:b w:val="0"/>
          <w:sz w:val="28"/>
          <w:szCs w:val="28"/>
        </w:rPr>
        <w:t>П</w:t>
      </w:r>
      <w:r w:rsidR="00D015FC" w:rsidRPr="0065768C">
        <w:rPr>
          <w:rFonts w:ascii="Times New Roman" w:hAnsi="Times New Roman" w:cs="Times New Roman"/>
          <w:b w:val="0"/>
          <w:sz w:val="28"/>
          <w:szCs w:val="28"/>
        </w:rPr>
        <w:t>роект</w:t>
      </w:r>
    </w:p>
    <w:p w:rsidR="00D015FC" w:rsidRPr="0065768C" w:rsidRDefault="00D015FC" w:rsidP="00D015FC">
      <w:pPr>
        <w:pStyle w:val="ConsPlusTitle"/>
        <w:tabs>
          <w:tab w:val="left" w:pos="3686"/>
          <w:tab w:val="left" w:pos="5387"/>
          <w:tab w:val="left" w:pos="5529"/>
          <w:tab w:val="left" w:pos="5670"/>
          <w:tab w:val="left" w:pos="10915"/>
        </w:tabs>
        <w:ind w:right="5102"/>
        <w:jc w:val="both"/>
        <w:rPr>
          <w:rFonts w:ascii="Times New Roman" w:hAnsi="Times New Roman" w:cs="Times New Roman"/>
          <w:b w:val="0"/>
          <w:sz w:val="28"/>
          <w:szCs w:val="28"/>
        </w:rPr>
      </w:pPr>
      <w:r w:rsidRPr="0065768C">
        <w:rPr>
          <w:rFonts w:ascii="Times New Roman" w:hAnsi="Times New Roman" w:cs="Times New Roman"/>
          <w:b w:val="0"/>
          <w:sz w:val="28"/>
          <w:szCs w:val="28"/>
        </w:rPr>
        <w:t>О внесении изменений в постановлени</w:t>
      </w:r>
      <w:r w:rsidR="00FA4278">
        <w:rPr>
          <w:rFonts w:ascii="Times New Roman" w:hAnsi="Times New Roman" w:cs="Times New Roman"/>
          <w:b w:val="0"/>
          <w:sz w:val="28"/>
          <w:szCs w:val="28"/>
        </w:rPr>
        <w:t>е</w:t>
      </w:r>
      <w:r w:rsidRPr="0065768C">
        <w:rPr>
          <w:rFonts w:ascii="Times New Roman" w:hAnsi="Times New Roman" w:cs="Times New Roman"/>
          <w:b w:val="0"/>
          <w:sz w:val="28"/>
          <w:szCs w:val="28"/>
        </w:rPr>
        <w:t xml:space="preserve"> Кабинета Министров Республики Татарстан от 06.06.2011 № </w:t>
      </w:r>
      <w:r>
        <w:rPr>
          <w:rFonts w:ascii="Times New Roman" w:hAnsi="Times New Roman" w:cs="Times New Roman"/>
          <w:b w:val="0"/>
          <w:sz w:val="28"/>
          <w:szCs w:val="28"/>
        </w:rPr>
        <w:t>449</w:t>
      </w:r>
      <w:r w:rsidRPr="0065768C">
        <w:rPr>
          <w:rFonts w:ascii="Times New Roman" w:hAnsi="Times New Roman" w:cs="Times New Roman"/>
          <w:b w:val="0"/>
          <w:sz w:val="28"/>
          <w:szCs w:val="28"/>
        </w:rPr>
        <w:t xml:space="preserve"> </w:t>
      </w:r>
      <w:r w:rsidR="00BE1E4B">
        <w:rPr>
          <w:rFonts w:ascii="Times New Roman" w:hAnsi="Times New Roman" w:cs="Times New Roman"/>
          <w:b w:val="0"/>
          <w:sz w:val="28"/>
          <w:szCs w:val="28"/>
        </w:rPr>
        <w:br/>
      </w:r>
      <w:r w:rsidRPr="0065768C">
        <w:rPr>
          <w:rFonts w:ascii="Times New Roman" w:hAnsi="Times New Roman" w:cs="Times New Roman"/>
          <w:sz w:val="28"/>
          <w:szCs w:val="28"/>
        </w:rPr>
        <w:t>«</w:t>
      </w:r>
      <w:r w:rsidRPr="0065768C">
        <w:rPr>
          <w:rFonts w:ascii="Times New Roman" w:hAnsi="Times New Roman" w:cs="Times New Roman"/>
          <w:b w:val="0"/>
          <w:sz w:val="28"/>
          <w:szCs w:val="28"/>
        </w:rPr>
        <w:t>Об установлении порядка осуществления бюджетных полномочий главными администраторами доходов бюджетов бюджетной системы Республики Татарстан, являющимися органами государственной власти Республики Татарстан и (или) находящимися в их ведении казенными учреждениями»</w:t>
      </w:r>
    </w:p>
    <w:p w:rsidR="00D015FC" w:rsidRDefault="00D015FC" w:rsidP="00D015FC">
      <w:pPr>
        <w:pStyle w:val="ConsPlusNormal"/>
        <w:jc w:val="center"/>
        <w:rPr>
          <w:rFonts w:ascii="Times New Roman" w:hAnsi="Times New Roman" w:cs="Times New Roman"/>
          <w:sz w:val="28"/>
          <w:szCs w:val="28"/>
        </w:rPr>
      </w:pPr>
    </w:p>
    <w:p w:rsidR="00F37114" w:rsidRPr="0065768C" w:rsidRDefault="00F37114" w:rsidP="00D015FC">
      <w:pPr>
        <w:pStyle w:val="ConsPlusNormal"/>
        <w:jc w:val="center"/>
        <w:rPr>
          <w:rFonts w:ascii="Times New Roman" w:hAnsi="Times New Roman" w:cs="Times New Roman"/>
          <w:sz w:val="28"/>
          <w:szCs w:val="28"/>
        </w:rPr>
      </w:pPr>
    </w:p>
    <w:p w:rsidR="00D015FC" w:rsidRPr="00607B6B" w:rsidRDefault="00D015FC" w:rsidP="00525D0F">
      <w:pPr>
        <w:pStyle w:val="ConsPlusNormal"/>
        <w:ind w:firstLine="709"/>
        <w:jc w:val="both"/>
        <w:rPr>
          <w:rFonts w:ascii="Times New Roman" w:hAnsi="Times New Roman" w:cs="Times New Roman"/>
          <w:sz w:val="28"/>
          <w:szCs w:val="28"/>
        </w:rPr>
      </w:pPr>
      <w:r w:rsidRPr="00607B6B">
        <w:rPr>
          <w:rFonts w:ascii="Times New Roman" w:hAnsi="Times New Roman" w:cs="Times New Roman"/>
          <w:sz w:val="28"/>
          <w:szCs w:val="28"/>
        </w:rPr>
        <w:t xml:space="preserve">Кабинет Министров Республики Татарстан </w:t>
      </w:r>
      <w:r w:rsidR="008E1490" w:rsidRPr="00607B6B">
        <w:rPr>
          <w:rFonts w:ascii="Times New Roman" w:hAnsi="Times New Roman" w:cs="Times New Roman"/>
          <w:sz w:val="28"/>
          <w:szCs w:val="28"/>
        </w:rPr>
        <w:t>ПОСТАНОВЛЯЕТ</w:t>
      </w:r>
      <w:r w:rsidRPr="00607B6B">
        <w:rPr>
          <w:rFonts w:ascii="Times New Roman" w:hAnsi="Times New Roman" w:cs="Times New Roman"/>
          <w:sz w:val="28"/>
          <w:szCs w:val="28"/>
        </w:rPr>
        <w:t>:</w:t>
      </w:r>
    </w:p>
    <w:p w:rsidR="00F37114" w:rsidRPr="00607B6B" w:rsidRDefault="00F37114" w:rsidP="00525D0F">
      <w:pPr>
        <w:pStyle w:val="ConsPlusNormal"/>
        <w:ind w:firstLine="709"/>
        <w:jc w:val="both"/>
        <w:rPr>
          <w:rFonts w:ascii="Times New Roman" w:hAnsi="Times New Roman" w:cs="Times New Roman"/>
          <w:sz w:val="28"/>
          <w:szCs w:val="28"/>
        </w:rPr>
      </w:pPr>
    </w:p>
    <w:p w:rsidR="00D015FC" w:rsidRDefault="00D015FC" w:rsidP="00525D0F">
      <w:pPr>
        <w:pStyle w:val="ConsPlusNormal"/>
        <w:ind w:firstLine="709"/>
        <w:jc w:val="both"/>
        <w:rPr>
          <w:rFonts w:ascii="Times New Roman" w:hAnsi="Times New Roman" w:cs="Times New Roman"/>
          <w:sz w:val="28"/>
          <w:szCs w:val="28"/>
        </w:rPr>
      </w:pPr>
      <w:r w:rsidRPr="00607B6B">
        <w:rPr>
          <w:rFonts w:ascii="Times New Roman" w:hAnsi="Times New Roman" w:cs="Times New Roman"/>
          <w:sz w:val="28"/>
          <w:szCs w:val="28"/>
        </w:rPr>
        <w:t xml:space="preserve">Внести </w:t>
      </w:r>
      <w:r w:rsidR="00FA4278" w:rsidRPr="00607B6B">
        <w:rPr>
          <w:rFonts w:ascii="Times New Roman" w:hAnsi="Times New Roman" w:cs="Times New Roman"/>
          <w:sz w:val="28"/>
          <w:szCs w:val="28"/>
        </w:rPr>
        <w:t xml:space="preserve">в </w:t>
      </w:r>
      <w:r w:rsidRPr="00607B6B">
        <w:rPr>
          <w:rFonts w:ascii="Times New Roman" w:hAnsi="Times New Roman" w:cs="Times New Roman"/>
          <w:sz w:val="28"/>
          <w:szCs w:val="28"/>
        </w:rPr>
        <w:t>постановлени</w:t>
      </w:r>
      <w:r w:rsidR="00FA4278" w:rsidRPr="00607B6B">
        <w:rPr>
          <w:rFonts w:ascii="Times New Roman" w:hAnsi="Times New Roman" w:cs="Times New Roman"/>
          <w:sz w:val="28"/>
          <w:szCs w:val="28"/>
        </w:rPr>
        <w:t>е</w:t>
      </w:r>
      <w:r w:rsidRPr="00607B6B">
        <w:rPr>
          <w:rFonts w:ascii="Times New Roman" w:hAnsi="Times New Roman" w:cs="Times New Roman"/>
          <w:sz w:val="28"/>
          <w:szCs w:val="28"/>
        </w:rPr>
        <w:t xml:space="preserve"> Кабинета Министров Республики Татарстан от 06.06.2011 № 449 «Об установлении порядка осуществления бюджетных полномочий главными администраторами доходов бюджетов бюджетной системы Республики Татарстан, являющимися органами государственной власти Республики Татарстан и (или) находящимися в их ведении казенными учреждениями» (с изменениями, внесенными постановлениями Кабинета Министров Республики Татарстан от 01.03.2013 № 143, от 24.05.2013</w:t>
      </w:r>
      <w:r w:rsidR="00FA4278" w:rsidRPr="00607B6B">
        <w:rPr>
          <w:rFonts w:ascii="Times New Roman" w:hAnsi="Times New Roman" w:cs="Times New Roman"/>
          <w:sz w:val="28"/>
          <w:szCs w:val="28"/>
        </w:rPr>
        <w:t xml:space="preserve"> </w:t>
      </w:r>
      <w:r w:rsidRPr="00607B6B">
        <w:rPr>
          <w:rFonts w:ascii="Times New Roman" w:hAnsi="Times New Roman" w:cs="Times New Roman"/>
          <w:sz w:val="28"/>
          <w:szCs w:val="28"/>
        </w:rPr>
        <w:t>№ 348, от 31.01.2014 № 51, от 11.08.2014 № 583, от 18.05.2015 № 353, от 05.09.2015 № 645, от 26.10.2016 № 780, от 14.04.2017</w:t>
      </w:r>
      <w:r w:rsidR="00FA4278" w:rsidRPr="00607B6B">
        <w:rPr>
          <w:rFonts w:ascii="Times New Roman" w:hAnsi="Times New Roman" w:cs="Times New Roman"/>
          <w:sz w:val="28"/>
          <w:szCs w:val="28"/>
        </w:rPr>
        <w:t xml:space="preserve"> </w:t>
      </w:r>
      <w:r w:rsidRPr="00607B6B">
        <w:rPr>
          <w:rFonts w:ascii="Times New Roman" w:hAnsi="Times New Roman" w:cs="Times New Roman"/>
          <w:sz w:val="28"/>
          <w:szCs w:val="28"/>
        </w:rPr>
        <w:t>№ 228, от 27.12.2017 № 1041,</w:t>
      </w:r>
      <w:r w:rsidR="00FA4278" w:rsidRPr="00607B6B">
        <w:rPr>
          <w:rFonts w:ascii="Times New Roman" w:hAnsi="Times New Roman" w:cs="Times New Roman"/>
          <w:sz w:val="28"/>
          <w:szCs w:val="28"/>
        </w:rPr>
        <w:t xml:space="preserve"> </w:t>
      </w:r>
      <w:r w:rsidRPr="00607B6B">
        <w:rPr>
          <w:rFonts w:ascii="Times New Roman" w:hAnsi="Times New Roman" w:cs="Times New Roman"/>
          <w:sz w:val="28"/>
          <w:szCs w:val="28"/>
        </w:rPr>
        <w:t>от 26.11.2019 № 1080, от 03.02.2020 № 69, от 14.04.2020 № 281, от 23.06.2020 № 521, от 04.11.2020 № 991</w:t>
      </w:r>
      <w:r w:rsidR="00384175" w:rsidRPr="00607B6B">
        <w:rPr>
          <w:rFonts w:ascii="Times New Roman" w:hAnsi="Times New Roman" w:cs="Times New Roman"/>
          <w:sz w:val="28"/>
          <w:szCs w:val="28"/>
        </w:rPr>
        <w:t>, 25.02.2021 №</w:t>
      </w:r>
      <w:r w:rsidR="00DC1504" w:rsidRPr="00607B6B">
        <w:rPr>
          <w:rFonts w:ascii="Times New Roman" w:hAnsi="Times New Roman" w:cs="Times New Roman"/>
          <w:sz w:val="28"/>
          <w:szCs w:val="28"/>
        </w:rPr>
        <w:t xml:space="preserve"> </w:t>
      </w:r>
      <w:r w:rsidR="00384175" w:rsidRPr="00607B6B">
        <w:rPr>
          <w:rFonts w:ascii="Times New Roman" w:hAnsi="Times New Roman" w:cs="Times New Roman"/>
          <w:sz w:val="28"/>
          <w:szCs w:val="28"/>
        </w:rPr>
        <w:t>98</w:t>
      </w:r>
      <w:r w:rsidR="00F05257" w:rsidRPr="00607B6B">
        <w:rPr>
          <w:rFonts w:ascii="Times New Roman" w:hAnsi="Times New Roman" w:cs="Times New Roman"/>
          <w:sz w:val="28"/>
          <w:szCs w:val="28"/>
        </w:rPr>
        <w:t>, от 20.10.2021 №</w:t>
      </w:r>
      <w:r w:rsidR="00475825" w:rsidRPr="00607B6B">
        <w:rPr>
          <w:rFonts w:ascii="Times New Roman" w:hAnsi="Times New Roman" w:cs="Times New Roman"/>
          <w:sz w:val="28"/>
          <w:szCs w:val="28"/>
        </w:rPr>
        <w:t xml:space="preserve"> </w:t>
      </w:r>
      <w:r w:rsidR="00F05257" w:rsidRPr="00607B6B">
        <w:rPr>
          <w:rFonts w:ascii="Times New Roman" w:hAnsi="Times New Roman" w:cs="Times New Roman"/>
          <w:sz w:val="28"/>
          <w:szCs w:val="28"/>
        </w:rPr>
        <w:t>989</w:t>
      </w:r>
      <w:r w:rsidR="00475825" w:rsidRPr="00607B6B">
        <w:rPr>
          <w:rFonts w:ascii="Times New Roman" w:hAnsi="Times New Roman" w:cs="Times New Roman"/>
          <w:sz w:val="28"/>
          <w:szCs w:val="28"/>
        </w:rPr>
        <w:t xml:space="preserve">, от 22.07.2023 № 879, </w:t>
      </w:r>
      <w:r w:rsidR="00BA17A3">
        <w:rPr>
          <w:rFonts w:ascii="Times New Roman" w:hAnsi="Times New Roman" w:cs="Times New Roman"/>
          <w:sz w:val="28"/>
          <w:szCs w:val="28"/>
        </w:rPr>
        <w:t xml:space="preserve">от </w:t>
      </w:r>
      <w:r w:rsidR="00475825" w:rsidRPr="00607B6B">
        <w:rPr>
          <w:rFonts w:ascii="Times New Roman" w:hAnsi="Times New Roman" w:cs="Times New Roman"/>
          <w:sz w:val="28"/>
          <w:szCs w:val="28"/>
        </w:rPr>
        <w:t>10.08.2023 № 965, от 25.11.2023 № 1517, от 07.05.2024 № 308, от 25.07.2024 № 593</w:t>
      </w:r>
      <w:r w:rsidR="00BA17A3">
        <w:rPr>
          <w:rFonts w:ascii="Times New Roman" w:hAnsi="Times New Roman" w:cs="Times New Roman"/>
          <w:sz w:val="28"/>
          <w:szCs w:val="28"/>
        </w:rPr>
        <w:t>, от 15.10.2024 № 883</w:t>
      </w:r>
      <w:r w:rsidRPr="00607B6B">
        <w:rPr>
          <w:rFonts w:ascii="Times New Roman" w:hAnsi="Times New Roman" w:cs="Times New Roman"/>
          <w:sz w:val="28"/>
          <w:szCs w:val="28"/>
        </w:rPr>
        <w:t>) следующие изменения:</w:t>
      </w:r>
    </w:p>
    <w:p w:rsidR="00C25311" w:rsidRDefault="00E001A5" w:rsidP="00525D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C25311">
        <w:rPr>
          <w:rFonts w:ascii="Times New Roman" w:hAnsi="Times New Roman" w:cs="Times New Roman"/>
          <w:sz w:val="28"/>
          <w:szCs w:val="28"/>
        </w:rPr>
        <w:t>абзац</w:t>
      </w:r>
      <w:r>
        <w:rPr>
          <w:rFonts w:ascii="Times New Roman" w:hAnsi="Times New Roman" w:cs="Times New Roman"/>
          <w:sz w:val="28"/>
          <w:szCs w:val="28"/>
        </w:rPr>
        <w:t>е</w:t>
      </w:r>
      <w:r w:rsidR="00C25311">
        <w:rPr>
          <w:rFonts w:ascii="Times New Roman" w:hAnsi="Times New Roman" w:cs="Times New Roman"/>
          <w:sz w:val="28"/>
          <w:szCs w:val="28"/>
        </w:rPr>
        <w:t xml:space="preserve"> пят</w:t>
      </w:r>
      <w:r>
        <w:rPr>
          <w:rFonts w:ascii="Times New Roman" w:hAnsi="Times New Roman" w:cs="Times New Roman"/>
          <w:sz w:val="28"/>
          <w:szCs w:val="28"/>
        </w:rPr>
        <w:t>ом</w:t>
      </w:r>
      <w:r w:rsidR="00C25311" w:rsidRPr="00C25311">
        <w:rPr>
          <w:rFonts w:ascii="Times New Roman" w:hAnsi="Times New Roman" w:cs="Times New Roman"/>
          <w:sz w:val="28"/>
          <w:szCs w:val="28"/>
        </w:rPr>
        <w:t xml:space="preserve"> подпункта </w:t>
      </w:r>
      <w:r w:rsidR="00C25311">
        <w:rPr>
          <w:rFonts w:ascii="Times New Roman" w:hAnsi="Times New Roman" w:cs="Times New Roman"/>
          <w:sz w:val="28"/>
          <w:szCs w:val="28"/>
        </w:rPr>
        <w:t>«</w:t>
      </w:r>
      <w:r w:rsidR="00C25311" w:rsidRPr="00C25311">
        <w:rPr>
          <w:rFonts w:ascii="Times New Roman" w:hAnsi="Times New Roman" w:cs="Times New Roman"/>
          <w:sz w:val="28"/>
          <w:szCs w:val="28"/>
        </w:rPr>
        <w:t>б</w:t>
      </w:r>
      <w:r w:rsidR="00C25311">
        <w:rPr>
          <w:rFonts w:ascii="Times New Roman" w:hAnsi="Times New Roman" w:cs="Times New Roman"/>
          <w:sz w:val="28"/>
          <w:szCs w:val="28"/>
        </w:rPr>
        <w:t>»</w:t>
      </w:r>
      <w:r w:rsidR="00C25311" w:rsidRPr="00C25311">
        <w:rPr>
          <w:rFonts w:ascii="Times New Roman" w:hAnsi="Times New Roman" w:cs="Times New Roman"/>
          <w:sz w:val="28"/>
          <w:szCs w:val="28"/>
        </w:rPr>
        <w:t xml:space="preserve"> пункта 2 Правил осуществления органами государственной власти Республики Татарстан и (или) находящимися в их ведении казенными учреждениями бюджетных полномочий главных администраторов доходов бюджетов бюджетной системы Республики Татарстан, утвержденных указанным постановлением, слова </w:t>
      </w:r>
      <w:r w:rsidR="00C25311">
        <w:rPr>
          <w:rFonts w:ascii="Times New Roman" w:hAnsi="Times New Roman" w:cs="Times New Roman"/>
          <w:sz w:val="28"/>
          <w:szCs w:val="28"/>
        </w:rPr>
        <w:t xml:space="preserve">«соответствующего уведомления» заменить </w:t>
      </w:r>
      <w:r>
        <w:rPr>
          <w:rFonts w:ascii="Times New Roman" w:hAnsi="Times New Roman" w:cs="Times New Roman"/>
          <w:sz w:val="28"/>
          <w:szCs w:val="28"/>
        </w:rPr>
        <w:t>словами</w:t>
      </w:r>
      <w:r w:rsidR="00C25311">
        <w:rPr>
          <w:rFonts w:ascii="Times New Roman" w:hAnsi="Times New Roman" w:cs="Times New Roman"/>
          <w:sz w:val="28"/>
          <w:szCs w:val="28"/>
        </w:rPr>
        <w:t xml:space="preserve"> «соответствующего распоряжения»</w:t>
      </w:r>
      <w:r w:rsidR="00C25311" w:rsidRPr="00C25311">
        <w:rPr>
          <w:rFonts w:ascii="Times New Roman" w:hAnsi="Times New Roman" w:cs="Times New Roman"/>
          <w:sz w:val="28"/>
          <w:szCs w:val="28"/>
        </w:rPr>
        <w:t>;</w:t>
      </w:r>
    </w:p>
    <w:p w:rsidR="00355E99" w:rsidRDefault="00355E99" w:rsidP="00525D0F">
      <w:pPr>
        <w:autoSpaceDE w:val="0"/>
        <w:autoSpaceDN w:val="0"/>
        <w:adjustRightInd w:val="0"/>
        <w:ind w:firstLine="709"/>
        <w:jc w:val="both"/>
        <w:rPr>
          <w:sz w:val="28"/>
          <w:szCs w:val="28"/>
        </w:rPr>
      </w:pPr>
      <w:r w:rsidRPr="00607B6B">
        <w:rPr>
          <w:sz w:val="28"/>
          <w:szCs w:val="28"/>
        </w:rPr>
        <w:t>в</w:t>
      </w:r>
      <w:r w:rsidR="000607B1">
        <w:rPr>
          <w:sz w:val="28"/>
          <w:szCs w:val="28"/>
        </w:rPr>
        <w:t xml:space="preserve"> разделе </w:t>
      </w:r>
      <w:r w:rsidR="000607B1" w:rsidRPr="000607B1">
        <w:rPr>
          <w:sz w:val="28"/>
          <w:szCs w:val="28"/>
        </w:rPr>
        <w:t xml:space="preserve">I </w:t>
      </w:r>
      <w:hyperlink r:id="rId8" w:history="1">
        <w:r w:rsidRPr="00607B6B">
          <w:rPr>
            <w:sz w:val="28"/>
            <w:szCs w:val="28"/>
          </w:rPr>
          <w:t>приложени</w:t>
        </w:r>
        <w:r w:rsidR="000607B1">
          <w:rPr>
            <w:sz w:val="28"/>
            <w:szCs w:val="28"/>
          </w:rPr>
          <w:t>я</w:t>
        </w:r>
      </w:hyperlink>
      <w:r w:rsidRPr="00607B6B">
        <w:rPr>
          <w:sz w:val="28"/>
          <w:szCs w:val="28"/>
        </w:rPr>
        <w:t xml:space="preserve"> к указанному постановлению:</w:t>
      </w:r>
    </w:p>
    <w:p w:rsidR="00465B90" w:rsidRDefault="00465B90" w:rsidP="00525D0F">
      <w:pPr>
        <w:autoSpaceDE w:val="0"/>
        <w:autoSpaceDN w:val="0"/>
        <w:adjustRightInd w:val="0"/>
        <w:ind w:firstLine="709"/>
        <w:jc w:val="both"/>
        <w:rPr>
          <w:sz w:val="28"/>
          <w:szCs w:val="28"/>
        </w:rPr>
      </w:pPr>
      <w:r>
        <w:rPr>
          <w:sz w:val="28"/>
          <w:szCs w:val="28"/>
        </w:rPr>
        <w:t>подпункт 9</w:t>
      </w:r>
      <w:r w:rsidR="00E001A5">
        <w:rPr>
          <w:sz w:val="28"/>
          <w:szCs w:val="28"/>
        </w:rPr>
        <w:t xml:space="preserve"> пункта 1</w:t>
      </w:r>
      <w:r>
        <w:rPr>
          <w:sz w:val="28"/>
          <w:szCs w:val="28"/>
        </w:rPr>
        <w:t xml:space="preserve"> признать утратившим силу</w:t>
      </w:r>
      <w:r w:rsidRPr="00465B90">
        <w:rPr>
          <w:sz w:val="28"/>
          <w:szCs w:val="28"/>
        </w:rPr>
        <w:t>;</w:t>
      </w:r>
    </w:p>
    <w:p w:rsidR="00465B90" w:rsidRDefault="00465B90" w:rsidP="00525D0F">
      <w:pPr>
        <w:autoSpaceDE w:val="0"/>
        <w:autoSpaceDN w:val="0"/>
        <w:adjustRightInd w:val="0"/>
        <w:ind w:firstLine="709"/>
        <w:jc w:val="both"/>
        <w:rPr>
          <w:sz w:val="28"/>
          <w:szCs w:val="28"/>
        </w:rPr>
      </w:pPr>
      <w:r>
        <w:rPr>
          <w:sz w:val="28"/>
          <w:szCs w:val="28"/>
        </w:rPr>
        <w:t>подпункт 1 пункта 3 изложить в следующей редакции</w:t>
      </w:r>
      <w:r w:rsidRPr="00465B90">
        <w:rPr>
          <w:sz w:val="28"/>
          <w:szCs w:val="28"/>
        </w:rPr>
        <w:t>:</w:t>
      </w:r>
    </w:p>
    <w:p w:rsidR="00465B90" w:rsidRDefault="00465B90" w:rsidP="00525D0F">
      <w:pPr>
        <w:autoSpaceDE w:val="0"/>
        <w:autoSpaceDN w:val="0"/>
        <w:adjustRightInd w:val="0"/>
        <w:ind w:firstLine="709"/>
        <w:jc w:val="both"/>
        <w:rPr>
          <w:sz w:val="28"/>
          <w:szCs w:val="28"/>
        </w:rPr>
      </w:pPr>
      <w:r>
        <w:rPr>
          <w:sz w:val="28"/>
          <w:szCs w:val="28"/>
        </w:rPr>
        <w:t>«</w:t>
      </w:r>
      <w:r w:rsidR="00EB271B">
        <w:rPr>
          <w:sz w:val="28"/>
          <w:szCs w:val="28"/>
        </w:rPr>
        <w:t>1) п</w:t>
      </w:r>
      <w:r w:rsidR="00EB271B" w:rsidRPr="00EB271B">
        <w:rPr>
          <w:sz w:val="28"/>
          <w:szCs w:val="28"/>
        </w:rPr>
        <w:t>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r w:rsidR="00EB271B">
        <w:rPr>
          <w:sz w:val="28"/>
          <w:szCs w:val="28"/>
        </w:rPr>
        <w:t>»</w:t>
      </w:r>
      <w:r w:rsidR="00EB271B" w:rsidRPr="00EB271B">
        <w:rPr>
          <w:sz w:val="28"/>
          <w:szCs w:val="28"/>
        </w:rPr>
        <w:t>;</w:t>
      </w:r>
    </w:p>
    <w:p w:rsidR="00EB271B" w:rsidRDefault="002E6F31" w:rsidP="00525D0F">
      <w:pPr>
        <w:autoSpaceDE w:val="0"/>
        <w:autoSpaceDN w:val="0"/>
        <w:adjustRightInd w:val="0"/>
        <w:ind w:firstLine="709"/>
        <w:jc w:val="both"/>
        <w:rPr>
          <w:sz w:val="28"/>
          <w:szCs w:val="28"/>
        </w:rPr>
      </w:pPr>
      <w:r>
        <w:rPr>
          <w:sz w:val="28"/>
          <w:szCs w:val="28"/>
        </w:rPr>
        <w:lastRenderedPageBreak/>
        <w:t>в</w:t>
      </w:r>
      <w:r w:rsidR="00EB271B">
        <w:rPr>
          <w:sz w:val="28"/>
          <w:szCs w:val="28"/>
        </w:rPr>
        <w:t xml:space="preserve"> пункте 4</w:t>
      </w:r>
      <w:r w:rsidR="00EB271B" w:rsidRPr="00EB271B">
        <w:rPr>
          <w:sz w:val="28"/>
          <w:szCs w:val="28"/>
        </w:rPr>
        <w:t>:</w:t>
      </w:r>
    </w:p>
    <w:p w:rsidR="00EB271B" w:rsidRDefault="00EB271B" w:rsidP="00525D0F">
      <w:pPr>
        <w:autoSpaceDE w:val="0"/>
        <w:autoSpaceDN w:val="0"/>
        <w:adjustRightInd w:val="0"/>
        <w:ind w:firstLine="709"/>
        <w:jc w:val="both"/>
        <w:rPr>
          <w:sz w:val="28"/>
          <w:szCs w:val="28"/>
        </w:rPr>
      </w:pPr>
      <w:r>
        <w:rPr>
          <w:sz w:val="28"/>
          <w:szCs w:val="28"/>
        </w:rPr>
        <w:t>подпункт 8 изложить в следующей редакции</w:t>
      </w:r>
      <w:r w:rsidRPr="00EB271B">
        <w:rPr>
          <w:sz w:val="28"/>
          <w:szCs w:val="28"/>
        </w:rPr>
        <w:t>:</w:t>
      </w:r>
    </w:p>
    <w:p w:rsidR="00EB271B" w:rsidRDefault="00EB271B" w:rsidP="00525D0F">
      <w:pPr>
        <w:autoSpaceDE w:val="0"/>
        <w:autoSpaceDN w:val="0"/>
        <w:adjustRightInd w:val="0"/>
        <w:ind w:firstLine="709"/>
        <w:jc w:val="both"/>
        <w:rPr>
          <w:sz w:val="28"/>
          <w:szCs w:val="28"/>
        </w:rPr>
      </w:pPr>
      <w:r>
        <w:rPr>
          <w:sz w:val="28"/>
          <w:szCs w:val="28"/>
        </w:rPr>
        <w:t>«</w:t>
      </w:r>
      <w:r w:rsidRPr="00EB271B">
        <w:rPr>
          <w:sz w:val="28"/>
          <w:szCs w:val="28"/>
        </w:rPr>
        <w:t xml:space="preserve">8) </w:t>
      </w:r>
      <w:r>
        <w:rPr>
          <w:sz w:val="28"/>
          <w:szCs w:val="28"/>
        </w:rPr>
        <w:t>п</w:t>
      </w:r>
      <w:r w:rsidRPr="00EB271B">
        <w:rPr>
          <w:sz w:val="28"/>
          <w:szCs w:val="28"/>
        </w:rPr>
        <w:t>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r>
        <w:rPr>
          <w:sz w:val="28"/>
          <w:szCs w:val="28"/>
        </w:rPr>
        <w:t>»</w:t>
      </w:r>
      <w:r w:rsidRPr="00EB271B">
        <w:rPr>
          <w:sz w:val="28"/>
          <w:szCs w:val="28"/>
        </w:rPr>
        <w:t>;</w:t>
      </w:r>
    </w:p>
    <w:p w:rsidR="00EB271B" w:rsidRDefault="00EB271B" w:rsidP="00525D0F">
      <w:pPr>
        <w:autoSpaceDE w:val="0"/>
        <w:autoSpaceDN w:val="0"/>
        <w:adjustRightInd w:val="0"/>
        <w:ind w:firstLine="709"/>
        <w:jc w:val="both"/>
        <w:rPr>
          <w:sz w:val="28"/>
          <w:szCs w:val="28"/>
        </w:rPr>
      </w:pPr>
      <w:r>
        <w:rPr>
          <w:sz w:val="28"/>
          <w:szCs w:val="28"/>
        </w:rPr>
        <w:t>подпункт 13 изложить в следующей редакции</w:t>
      </w:r>
      <w:r w:rsidRPr="00EB271B">
        <w:rPr>
          <w:sz w:val="28"/>
          <w:szCs w:val="28"/>
        </w:rPr>
        <w:t>:</w:t>
      </w:r>
    </w:p>
    <w:p w:rsidR="00EB271B" w:rsidRDefault="00EB271B" w:rsidP="00525D0F">
      <w:pPr>
        <w:autoSpaceDE w:val="0"/>
        <w:autoSpaceDN w:val="0"/>
        <w:adjustRightInd w:val="0"/>
        <w:ind w:firstLine="709"/>
        <w:jc w:val="both"/>
        <w:rPr>
          <w:sz w:val="28"/>
          <w:szCs w:val="28"/>
        </w:rPr>
      </w:pPr>
      <w:r>
        <w:rPr>
          <w:sz w:val="28"/>
          <w:szCs w:val="28"/>
        </w:rPr>
        <w:t>«13) а</w:t>
      </w:r>
      <w:r w:rsidRPr="00EB271B">
        <w:rPr>
          <w:sz w:val="28"/>
          <w:szCs w:val="28"/>
        </w:rPr>
        <w:t>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r>
        <w:rPr>
          <w:sz w:val="28"/>
          <w:szCs w:val="28"/>
        </w:rPr>
        <w:t>»</w:t>
      </w:r>
      <w:r w:rsidRPr="00EB271B">
        <w:rPr>
          <w:sz w:val="28"/>
          <w:szCs w:val="28"/>
        </w:rPr>
        <w:t>;</w:t>
      </w:r>
    </w:p>
    <w:p w:rsidR="002E6F31" w:rsidRDefault="002E6F31" w:rsidP="00525D0F">
      <w:pPr>
        <w:autoSpaceDE w:val="0"/>
        <w:autoSpaceDN w:val="0"/>
        <w:adjustRightInd w:val="0"/>
        <w:ind w:firstLine="709"/>
        <w:jc w:val="both"/>
        <w:rPr>
          <w:sz w:val="28"/>
          <w:szCs w:val="28"/>
        </w:rPr>
      </w:pPr>
      <w:r>
        <w:rPr>
          <w:sz w:val="28"/>
          <w:szCs w:val="28"/>
        </w:rPr>
        <w:t>в пункте 6</w:t>
      </w:r>
      <w:r w:rsidRPr="00C25311">
        <w:rPr>
          <w:sz w:val="28"/>
          <w:szCs w:val="28"/>
        </w:rPr>
        <w:t>:</w:t>
      </w:r>
    </w:p>
    <w:p w:rsidR="002E6F31" w:rsidRDefault="002E6F31" w:rsidP="00525D0F">
      <w:pPr>
        <w:autoSpaceDE w:val="0"/>
        <w:autoSpaceDN w:val="0"/>
        <w:adjustRightInd w:val="0"/>
        <w:ind w:firstLine="709"/>
        <w:jc w:val="both"/>
        <w:rPr>
          <w:sz w:val="28"/>
          <w:szCs w:val="28"/>
        </w:rPr>
      </w:pPr>
      <w:r>
        <w:rPr>
          <w:sz w:val="28"/>
          <w:szCs w:val="28"/>
        </w:rPr>
        <w:t>подпункт 96 изложить в следующей редакции</w:t>
      </w:r>
      <w:r w:rsidRPr="002E6F31">
        <w:rPr>
          <w:sz w:val="28"/>
          <w:szCs w:val="28"/>
        </w:rPr>
        <w:t>:</w:t>
      </w:r>
    </w:p>
    <w:p w:rsidR="002E6F31" w:rsidRPr="002E6F31" w:rsidRDefault="002E6F31" w:rsidP="00525D0F">
      <w:pPr>
        <w:autoSpaceDE w:val="0"/>
        <w:autoSpaceDN w:val="0"/>
        <w:adjustRightInd w:val="0"/>
        <w:ind w:firstLine="709"/>
        <w:jc w:val="both"/>
        <w:rPr>
          <w:sz w:val="28"/>
          <w:szCs w:val="28"/>
        </w:rPr>
      </w:pPr>
      <w:r>
        <w:rPr>
          <w:sz w:val="28"/>
          <w:szCs w:val="28"/>
        </w:rPr>
        <w:t>«96) а</w:t>
      </w:r>
      <w:r w:rsidRPr="002E6F31">
        <w:rPr>
          <w:sz w:val="28"/>
          <w:szCs w:val="28"/>
        </w:rPr>
        <w:t>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r>
        <w:rPr>
          <w:sz w:val="28"/>
          <w:szCs w:val="28"/>
        </w:rPr>
        <w:t>»</w:t>
      </w:r>
      <w:r w:rsidRPr="002E6F31">
        <w:rPr>
          <w:sz w:val="28"/>
          <w:szCs w:val="28"/>
        </w:rPr>
        <w:t>;</w:t>
      </w:r>
    </w:p>
    <w:p w:rsidR="002E6F31" w:rsidRDefault="00791FA1" w:rsidP="00525D0F">
      <w:pPr>
        <w:autoSpaceDE w:val="0"/>
        <w:autoSpaceDN w:val="0"/>
        <w:adjustRightInd w:val="0"/>
        <w:ind w:firstLine="709"/>
        <w:jc w:val="both"/>
        <w:rPr>
          <w:sz w:val="28"/>
          <w:szCs w:val="28"/>
        </w:rPr>
      </w:pPr>
      <w:r>
        <w:rPr>
          <w:sz w:val="28"/>
          <w:szCs w:val="28"/>
        </w:rPr>
        <w:t>п</w:t>
      </w:r>
      <w:r w:rsidR="002E6F31">
        <w:rPr>
          <w:sz w:val="28"/>
          <w:szCs w:val="28"/>
        </w:rPr>
        <w:t>одпункт</w:t>
      </w:r>
      <w:r w:rsidR="00EC2EED">
        <w:rPr>
          <w:sz w:val="28"/>
          <w:szCs w:val="28"/>
        </w:rPr>
        <w:t xml:space="preserve"> 120 </w:t>
      </w:r>
      <w:r w:rsidR="002E6F31">
        <w:rPr>
          <w:sz w:val="28"/>
          <w:szCs w:val="28"/>
        </w:rPr>
        <w:t>признать утратившим силу</w:t>
      </w:r>
      <w:r w:rsidR="002E6F31" w:rsidRPr="00DA625E">
        <w:rPr>
          <w:sz w:val="28"/>
          <w:szCs w:val="28"/>
        </w:rPr>
        <w:t>;</w:t>
      </w:r>
    </w:p>
    <w:p w:rsidR="00EC2EED" w:rsidRDefault="00EC2EED" w:rsidP="00525D0F">
      <w:pPr>
        <w:autoSpaceDE w:val="0"/>
        <w:autoSpaceDN w:val="0"/>
        <w:adjustRightInd w:val="0"/>
        <w:ind w:firstLine="709"/>
        <w:jc w:val="both"/>
        <w:rPr>
          <w:sz w:val="28"/>
          <w:szCs w:val="28"/>
        </w:rPr>
      </w:pPr>
      <w:r>
        <w:rPr>
          <w:sz w:val="28"/>
          <w:szCs w:val="28"/>
        </w:rPr>
        <w:t>подпункт 121 изложить в следующей редакции</w:t>
      </w:r>
      <w:r w:rsidRPr="00EC2EED">
        <w:rPr>
          <w:sz w:val="28"/>
          <w:szCs w:val="28"/>
        </w:rPr>
        <w:t>:</w:t>
      </w:r>
    </w:p>
    <w:p w:rsidR="00EC2EED" w:rsidRPr="00EC2EED" w:rsidRDefault="00EC2EED" w:rsidP="00525D0F">
      <w:pPr>
        <w:autoSpaceDE w:val="0"/>
        <w:autoSpaceDN w:val="0"/>
        <w:adjustRightInd w:val="0"/>
        <w:ind w:firstLine="709"/>
        <w:jc w:val="both"/>
        <w:rPr>
          <w:sz w:val="28"/>
          <w:szCs w:val="28"/>
        </w:rPr>
      </w:pPr>
      <w:r>
        <w:rPr>
          <w:sz w:val="28"/>
          <w:szCs w:val="28"/>
        </w:rPr>
        <w:t>«121) а</w:t>
      </w:r>
      <w:r w:rsidRPr="00EC2EED">
        <w:rPr>
          <w:sz w:val="28"/>
          <w:szCs w:val="28"/>
        </w:rPr>
        <w:t>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r>
        <w:rPr>
          <w:sz w:val="28"/>
          <w:szCs w:val="28"/>
        </w:rPr>
        <w:t xml:space="preserve"> (</w:t>
      </w:r>
      <w:r w:rsidRPr="00EC2EED">
        <w:rPr>
          <w:sz w:val="28"/>
          <w:szCs w:val="28"/>
        </w:rPr>
        <w:t>штрафы за нарушение Правил дорожного движения, правил эксплуатации транспортного средства, налагаемые мировыми судьями, зачисляемые в бюджет Республики Татарстан</w:t>
      </w:r>
      <w:r>
        <w:rPr>
          <w:sz w:val="28"/>
          <w:szCs w:val="28"/>
        </w:rPr>
        <w:t>)</w:t>
      </w:r>
      <w:r w:rsidR="003A0989" w:rsidRPr="003A0989">
        <w:rPr>
          <w:sz w:val="28"/>
          <w:szCs w:val="28"/>
        </w:rPr>
        <w:t>;</w:t>
      </w:r>
      <w:r w:rsidR="00122ACF">
        <w:rPr>
          <w:sz w:val="28"/>
          <w:szCs w:val="28"/>
        </w:rPr>
        <w:t>»</w:t>
      </w:r>
      <w:r>
        <w:rPr>
          <w:sz w:val="28"/>
          <w:szCs w:val="28"/>
        </w:rPr>
        <w:t>;</w:t>
      </w:r>
    </w:p>
    <w:p w:rsidR="0063413E" w:rsidRDefault="0063413E" w:rsidP="00525D0F">
      <w:pPr>
        <w:autoSpaceDE w:val="0"/>
        <w:autoSpaceDN w:val="0"/>
        <w:adjustRightInd w:val="0"/>
        <w:ind w:firstLine="709"/>
        <w:jc w:val="both"/>
        <w:rPr>
          <w:sz w:val="28"/>
          <w:szCs w:val="28"/>
        </w:rPr>
      </w:pPr>
      <w:r>
        <w:rPr>
          <w:sz w:val="28"/>
          <w:szCs w:val="28"/>
        </w:rPr>
        <w:t>в пункте 7</w:t>
      </w:r>
      <w:r w:rsidRPr="00EA5881">
        <w:rPr>
          <w:sz w:val="28"/>
          <w:szCs w:val="28"/>
        </w:rPr>
        <w:t>:</w:t>
      </w:r>
    </w:p>
    <w:p w:rsidR="0063413E" w:rsidRDefault="0063413E" w:rsidP="00525D0F">
      <w:pPr>
        <w:autoSpaceDE w:val="0"/>
        <w:autoSpaceDN w:val="0"/>
        <w:adjustRightInd w:val="0"/>
        <w:ind w:firstLine="709"/>
        <w:jc w:val="both"/>
        <w:rPr>
          <w:sz w:val="28"/>
          <w:szCs w:val="28"/>
        </w:rPr>
      </w:pPr>
      <w:r>
        <w:rPr>
          <w:sz w:val="28"/>
          <w:szCs w:val="28"/>
        </w:rPr>
        <w:t>подпункт 4</w:t>
      </w:r>
      <w:r w:rsidR="00830D86" w:rsidRPr="00830D86">
        <w:rPr>
          <w:sz w:val="28"/>
          <w:szCs w:val="28"/>
        </w:rPr>
        <w:t xml:space="preserve"> </w:t>
      </w:r>
      <w:r>
        <w:rPr>
          <w:sz w:val="28"/>
          <w:szCs w:val="28"/>
        </w:rPr>
        <w:t>изложить в следующей редакции</w:t>
      </w:r>
      <w:r w:rsidRPr="0063413E">
        <w:rPr>
          <w:sz w:val="28"/>
          <w:szCs w:val="28"/>
        </w:rPr>
        <w:t>:</w:t>
      </w:r>
    </w:p>
    <w:p w:rsidR="0063413E" w:rsidRDefault="00830D86" w:rsidP="00525D0F">
      <w:pPr>
        <w:autoSpaceDE w:val="0"/>
        <w:autoSpaceDN w:val="0"/>
        <w:adjustRightInd w:val="0"/>
        <w:ind w:firstLine="709"/>
        <w:jc w:val="both"/>
        <w:rPr>
          <w:sz w:val="28"/>
          <w:szCs w:val="28"/>
        </w:rPr>
      </w:pPr>
      <w:r>
        <w:rPr>
          <w:sz w:val="28"/>
          <w:szCs w:val="28"/>
        </w:rPr>
        <w:t>«</w:t>
      </w:r>
      <w:r w:rsidR="0063413E">
        <w:rPr>
          <w:sz w:val="28"/>
          <w:szCs w:val="28"/>
        </w:rPr>
        <w:t>4) а</w:t>
      </w:r>
      <w:r w:rsidR="0063413E" w:rsidRPr="0063413E">
        <w:rPr>
          <w:sz w:val="28"/>
          <w:szCs w:val="28"/>
        </w:rPr>
        <w:t>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0063413E">
        <w:rPr>
          <w:sz w:val="28"/>
          <w:szCs w:val="28"/>
        </w:rPr>
        <w:t xml:space="preserve"> (</w:t>
      </w:r>
      <w:r w:rsidR="0063413E" w:rsidRPr="0063413E">
        <w:rPr>
          <w:sz w:val="28"/>
          <w:szCs w:val="28"/>
        </w:rPr>
        <w:t>штрафы за вовлечение несовершеннолетнего в процесс потребления табака</w:t>
      </w:r>
      <w:r w:rsidR="0063413E">
        <w:rPr>
          <w:sz w:val="28"/>
          <w:szCs w:val="28"/>
        </w:rPr>
        <w:t xml:space="preserve"> или потребления </w:t>
      </w:r>
      <w:proofErr w:type="spellStart"/>
      <w:r w:rsidR="0063413E">
        <w:rPr>
          <w:sz w:val="28"/>
          <w:szCs w:val="28"/>
        </w:rPr>
        <w:t>н</w:t>
      </w:r>
      <w:r w:rsidR="00E723AA">
        <w:rPr>
          <w:sz w:val="28"/>
          <w:szCs w:val="28"/>
        </w:rPr>
        <w:t>икотин</w:t>
      </w:r>
      <w:r w:rsidR="0063413E">
        <w:rPr>
          <w:sz w:val="28"/>
          <w:szCs w:val="28"/>
        </w:rPr>
        <w:t>содержащей</w:t>
      </w:r>
      <w:proofErr w:type="spellEnd"/>
      <w:r w:rsidR="0063413E">
        <w:rPr>
          <w:sz w:val="28"/>
          <w:szCs w:val="28"/>
        </w:rPr>
        <w:t xml:space="preserve"> продукции)</w:t>
      </w:r>
      <w:r w:rsidRPr="00830D86">
        <w:rPr>
          <w:sz w:val="28"/>
          <w:szCs w:val="28"/>
        </w:rPr>
        <w:t>;</w:t>
      </w:r>
      <w:r>
        <w:rPr>
          <w:sz w:val="28"/>
          <w:szCs w:val="28"/>
        </w:rPr>
        <w:t>»;</w:t>
      </w:r>
      <w:bookmarkStart w:id="0" w:name="_GoBack"/>
      <w:bookmarkEnd w:id="0"/>
    </w:p>
    <w:p w:rsidR="00830D86" w:rsidRDefault="00830D86" w:rsidP="00525D0F">
      <w:pPr>
        <w:autoSpaceDE w:val="0"/>
        <w:autoSpaceDN w:val="0"/>
        <w:adjustRightInd w:val="0"/>
        <w:ind w:firstLine="709"/>
        <w:jc w:val="both"/>
        <w:rPr>
          <w:sz w:val="28"/>
          <w:szCs w:val="28"/>
        </w:rPr>
      </w:pPr>
      <w:r w:rsidRPr="00830D86">
        <w:rPr>
          <w:sz w:val="28"/>
          <w:szCs w:val="28"/>
        </w:rPr>
        <w:t>подпункт</w:t>
      </w:r>
      <w:r w:rsidR="00791FA1">
        <w:rPr>
          <w:sz w:val="28"/>
          <w:szCs w:val="28"/>
        </w:rPr>
        <w:t>ы</w:t>
      </w:r>
      <w:r w:rsidRPr="00830D86">
        <w:rPr>
          <w:sz w:val="28"/>
          <w:szCs w:val="28"/>
        </w:rPr>
        <w:t xml:space="preserve"> 7</w:t>
      </w:r>
      <w:r w:rsidR="00E5311C">
        <w:rPr>
          <w:sz w:val="28"/>
          <w:szCs w:val="28"/>
        </w:rPr>
        <w:t xml:space="preserve">, 20 и </w:t>
      </w:r>
      <w:r>
        <w:rPr>
          <w:sz w:val="28"/>
          <w:szCs w:val="28"/>
        </w:rPr>
        <w:t>21</w:t>
      </w:r>
      <w:r w:rsidR="00EC2EED">
        <w:rPr>
          <w:sz w:val="28"/>
          <w:szCs w:val="28"/>
        </w:rPr>
        <w:t xml:space="preserve"> </w:t>
      </w:r>
      <w:r w:rsidRPr="00830D86">
        <w:rPr>
          <w:sz w:val="28"/>
          <w:szCs w:val="28"/>
        </w:rPr>
        <w:t>признать утратившим силу;</w:t>
      </w:r>
    </w:p>
    <w:p w:rsidR="00EC2EED" w:rsidRDefault="00EC2EED" w:rsidP="00525D0F">
      <w:pPr>
        <w:autoSpaceDE w:val="0"/>
        <w:autoSpaceDN w:val="0"/>
        <w:adjustRightInd w:val="0"/>
        <w:ind w:firstLine="709"/>
        <w:jc w:val="both"/>
        <w:rPr>
          <w:sz w:val="28"/>
          <w:szCs w:val="28"/>
        </w:rPr>
      </w:pPr>
      <w:r>
        <w:rPr>
          <w:sz w:val="28"/>
          <w:szCs w:val="28"/>
        </w:rPr>
        <w:t>подпункт 22 изложить в следующей редакции</w:t>
      </w:r>
      <w:r w:rsidRPr="00EC2EED">
        <w:rPr>
          <w:sz w:val="28"/>
          <w:szCs w:val="28"/>
        </w:rPr>
        <w:t>:</w:t>
      </w:r>
    </w:p>
    <w:p w:rsidR="00EC2EED" w:rsidRPr="00792865" w:rsidRDefault="00EC2EED" w:rsidP="00525D0F">
      <w:pPr>
        <w:autoSpaceDE w:val="0"/>
        <w:autoSpaceDN w:val="0"/>
        <w:adjustRightInd w:val="0"/>
        <w:ind w:firstLine="709"/>
        <w:jc w:val="both"/>
        <w:rPr>
          <w:sz w:val="28"/>
          <w:szCs w:val="28"/>
        </w:rPr>
      </w:pPr>
      <w:r>
        <w:rPr>
          <w:sz w:val="28"/>
          <w:szCs w:val="28"/>
        </w:rPr>
        <w:t>«</w:t>
      </w:r>
      <w:r w:rsidR="0036015E" w:rsidRPr="0036015E">
        <w:rPr>
          <w:sz w:val="28"/>
          <w:szCs w:val="28"/>
        </w:rPr>
        <w:t xml:space="preserve">22) </w:t>
      </w:r>
      <w:r>
        <w:rPr>
          <w:sz w:val="28"/>
          <w:szCs w:val="28"/>
        </w:rPr>
        <w:t>а</w:t>
      </w:r>
      <w:r w:rsidRPr="00EC2EED">
        <w:rPr>
          <w:sz w:val="28"/>
          <w:szCs w:val="28"/>
        </w:rPr>
        <w:t>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r>
        <w:rPr>
          <w:sz w:val="28"/>
          <w:szCs w:val="28"/>
        </w:rPr>
        <w:t xml:space="preserve"> (</w:t>
      </w:r>
      <w:r w:rsidRPr="00EC2EED">
        <w:rPr>
          <w:sz w:val="28"/>
          <w:szCs w:val="28"/>
        </w:rPr>
        <w:t>штрафы за нарушение Правил дорожного движения, правил эксплуатации транспортного средства, налагаемые комиссиями по делам несовершеннолетних и защите их прав, зачисляемые в бюджет Республики Татарстан</w:t>
      </w:r>
      <w:r>
        <w:rPr>
          <w:sz w:val="28"/>
          <w:szCs w:val="28"/>
        </w:rPr>
        <w:t>)</w:t>
      </w:r>
      <w:r w:rsidRPr="00EC2EED">
        <w:rPr>
          <w:sz w:val="28"/>
          <w:szCs w:val="28"/>
        </w:rPr>
        <w:t>;</w:t>
      </w:r>
      <w:r w:rsidR="00792865">
        <w:rPr>
          <w:sz w:val="28"/>
          <w:szCs w:val="28"/>
        </w:rPr>
        <w:t>»</w:t>
      </w:r>
      <w:r w:rsidR="00E5311C">
        <w:rPr>
          <w:sz w:val="28"/>
          <w:szCs w:val="28"/>
        </w:rPr>
        <w:t>;</w:t>
      </w:r>
    </w:p>
    <w:p w:rsidR="00F32907" w:rsidRPr="00607B6B" w:rsidRDefault="009607A7" w:rsidP="00525D0F">
      <w:pPr>
        <w:autoSpaceDE w:val="0"/>
        <w:autoSpaceDN w:val="0"/>
        <w:adjustRightInd w:val="0"/>
        <w:ind w:firstLine="709"/>
        <w:jc w:val="both"/>
        <w:rPr>
          <w:sz w:val="28"/>
          <w:szCs w:val="28"/>
        </w:rPr>
      </w:pPr>
      <w:r>
        <w:rPr>
          <w:sz w:val="28"/>
          <w:szCs w:val="28"/>
        </w:rPr>
        <w:t>пункт 8</w:t>
      </w:r>
      <w:r w:rsidR="00E723AA">
        <w:rPr>
          <w:sz w:val="28"/>
          <w:szCs w:val="28"/>
        </w:rPr>
        <w:t xml:space="preserve"> дополнить подпунктами 20 – </w:t>
      </w:r>
      <w:r w:rsidR="00F0130A" w:rsidRPr="00F0130A">
        <w:rPr>
          <w:sz w:val="28"/>
          <w:szCs w:val="28"/>
        </w:rPr>
        <w:t>2</w:t>
      </w:r>
      <w:r>
        <w:rPr>
          <w:sz w:val="28"/>
          <w:szCs w:val="28"/>
        </w:rPr>
        <w:t>3</w:t>
      </w:r>
      <w:r w:rsidR="00F0130A" w:rsidRPr="00F0130A">
        <w:rPr>
          <w:sz w:val="28"/>
          <w:szCs w:val="28"/>
        </w:rPr>
        <w:t xml:space="preserve"> следующего содержания:</w:t>
      </w:r>
    </w:p>
    <w:p w:rsidR="00F32907" w:rsidRDefault="00F32907" w:rsidP="00525D0F">
      <w:pPr>
        <w:autoSpaceDE w:val="0"/>
        <w:autoSpaceDN w:val="0"/>
        <w:adjustRightInd w:val="0"/>
        <w:ind w:firstLine="709"/>
        <w:jc w:val="both"/>
        <w:rPr>
          <w:sz w:val="28"/>
          <w:szCs w:val="28"/>
        </w:rPr>
      </w:pPr>
      <w:r w:rsidRPr="00607B6B">
        <w:rPr>
          <w:sz w:val="28"/>
          <w:szCs w:val="28"/>
        </w:rPr>
        <w:t>«</w:t>
      </w:r>
      <w:r w:rsidR="00F0130A">
        <w:rPr>
          <w:sz w:val="28"/>
          <w:szCs w:val="28"/>
        </w:rPr>
        <w:t>20</w:t>
      </w:r>
      <w:r w:rsidRPr="00607B6B">
        <w:rPr>
          <w:sz w:val="28"/>
          <w:szCs w:val="28"/>
        </w:rPr>
        <w:t xml:space="preserve">) </w:t>
      </w:r>
      <w:r w:rsidR="00F76134">
        <w:rPr>
          <w:sz w:val="28"/>
          <w:szCs w:val="28"/>
        </w:rPr>
        <w:t>п</w:t>
      </w:r>
      <w:r w:rsidR="00F76134" w:rsidRPr="00F76134">
        <w:rPr>
          <w:sz w:val="28"/>
          <w:szCs w:val="28"/>
        </w:rPr>
        <w:t>латежи по искам о возмещении вреда, причиненного водным объектам, находящимся в собственности муниципального образования, а также платежи, уплачиваемые при добровольном возмещении вреда, причиненного водным объектам, находящимся в собственности муниципального образования (за исключением вреда, причиненного на особо охраняемых природных территориях)</w:t>
      </w:r>
      <w:r w:rsidRPr="00607B6B">
        <w:rPr>
          <w:sz w:val="28"/>
          <w:szCs w:val="28"/>
        </w:rPr>
        <w:t>;</w:t>
      </w:r>
    </w:p>
    <w:p w:rsidR="00F76134" w:rsidRPr="00F76134" w:rsidRDefault="00F76134" w:rsidP="00525D0F">
      <w:pPr>
        <w:autoSpaceDE w:val="0"/>
        <w:autoSpaceDN w:val="0"/>
        <w:adjustRightInd w:val="0"/>
        <w:ind w:firstLine="709"/>
        <w:jc w:val="both"/>
        <w:rPr>
          <w:sz w:val="28"/>
          <w:szCs w:val="28"/>
        </w:rPr>
      </w:pPr>
      <w:r w:rsidRPr="00F76134">
        <w:rPr>
          <w:sz w:val="28"/>
          <w:szCs w:val="28"/>
        </w:rPr>
        <w:t xml:space="preserve"> </w:t>
      </w:r>
      <w:r>
        <w:rPr>
          <w:sz w:val="28"/>
          <w:szCs w:val="28"/>
        </w:rPr>
        <w:t>21) п</w:t>
      </w:r>
      <w:r w:rsidRPr="00F76134">
        <w:rPr>
          <w:sz w:val="28"/>
          <w:szCs w:val="28"/>
        </w:rPr>
        <w:t>латежи по искам о возмещении вреда, причиненного атмосферному воздуху, а также платежи, уплачиваемые при добровольном возмещении вреда, причиненного атмосферному воздуху, подлежащие зачислению в бюджет муниципального образования (за исключением вреда, причиненного на особо охраняемых природных территориях);</w:t>
      </w:r>
    </w:p>
    <w:p w:rsidR="00F76134" w:rsidRDefault="00F76134" w:rsidP="00525D0F">
      <w:pPr>
        <w:autoSpaceDE w:val="0"/>
        <w:autoSpaceDN w:val="0"/>
        <w:adjustRightInd w:val="0"/>
        <w:ind w:firstLine="709"/>
        <w:jc w:val="both"/>
        <w:rPr>
          <w:sz w:val="28"/>
          <w:szCs w:val="28"/>
        </w:rPr>
      </w:pPr>
      <w:r w:rsidRPr="00F76134">
        <w:rPr>
          <w:sz w:val="28"/>
          <w:szCs w:val="28"/>
        </w:rPr>
        <w:t xml:space="preserve"> 22</w:t>
      </w:r>
      <w:r>
        <w:rPr>
          <w:sz w:val="28"/>
          <w:szCs w:val="28"/>
        </w:rPr>
        <w:t>) п</w:t>
      </w:r>
      <w:r w:rsidRPr="00F76134">
        <w:rPr>
          <w:sz w:val="28"/>
          <w:szCs w:val="28"/>
        </w:rPr>
        <w:t>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p w:rsidR="00F76134" w:rsidRPr="008F329E" w:rsidRDefault="00F76134" w:rsidP="00525D0F">
      <w:pPr>
        <w:autoSpaceDE w:val="0"/>
        <w:autoSpaceDN w:val="0"/>
        <w:adjustRightInd w:val="0"/>
        <w:ind w:firstLine="709"/>
        <w:jc w:val="both"/>
        <w:rPr>
          <w:sz w:val="28"/>
          <w:szCs w:val="28"/>
        </w:rPr>
      </w:pPr>
      <w:r w:rsidRPr="00F76134">
        <w:rPr>
          <w:sz w:val="28"/>
          <w:szCs w:val="28"/>
        </w:rPr>
        <w:t xml:space="preserve"> </w:t>
      </w:r>
      <w:r>
        <w:rPr>
          <w:sz w:val="28"/>
          <w:szCs w:val="28"/>
        </w:rPr>
        <w:t>23) п</w:t>
      </w:r>
      <w:r w:rsidRPr="00F76134">
        <w:rPr>
          <w:sz w:val="28"/>
          <w:szCs w:val="28"/>
        </w:rPr>
        <w:t>латежи по искам о возмещении вреда, причиненного недрам, а также платежи, уплачиваемые при добровольном возмещении вреда, причиненного недрам, подлежащие зачислению в бюджет муниципального образования (за исключением вреда, причиненного на особо охраняемых природных территориях)</w:t>
      </w:r>
      <w:r w:rsidR="00235B8E">
        <w:rPr>
          <w:sz w:val="28"/>
          <w:szCs w:val="28"/>
        </w:rPr>
        <w:t>.</w:t>
      </w:r>
      <w:r w:rsidR="008F329E">
        <w:rPr>
          <w:sz w:val="28"/>
          <w:szCs w:val="28"/>
        </w:rPr>
        <w:t>»</w:t>
      </w:r>
      <w:r w:rsidR="008F329E" w:rsidRPr="008F329E">
        <w:rPr>
          <w:sz w:val="28"/>
          <w:szCs w:val="28"/>
        </w:rPr>
        <w:t>;</w:t>
      </w:r>
    </w:p>
    <w:p w:rsidR="000F3D02" w:rsidRDefault="000F3D02" w:rsidP="00525D0F">
      <w:pPr>
        <w:autoSpaceDE w:val="0"/>
        <w:autoSpaceDN w:val="0"/>
        <w:adjustRightInd w:val="0"/>
        <w:ind w:firstLine="709"/>
        <w:jc w:val="both"/>
        <w:rPr>
          <w:sz w:val="28"/>
          <w:szCs w:val="28"/>
        </w:rPr>
      </w:pPr>
      <w:r>
        <w:rPr>
          <w:sz w:val="28"/>
          <w:szCs w:val="28"/>
        </w:rPr>
        <w:t>пункт 13 изложить в следующей редакции:</w:t>
      </w:r>
    </w:p>
    <w:p w:rsidR="000F3D02" w:rsidRDefault="000F3D02" w:rsidP="00525D0F">
      <w:pPr>
        <w:autoSpaceDE w:val="0"/>
        <w:autoSpaceDN w:val="0"/>
        <w:adjustRightInd w:val="0"/>
        <w:ind w:firstLine="709"/>
        <w:jc w:val="both"/>
        <w:rPr>
          <w:sz w:val="28"/>
          <w:szCs w:val="28"/>
        </w:rPr>
      </w:pPr>
      <w:r>
        <w:rPr>
          <w:sz w:val="28"/>
          <w:szCs w:val="28"/>
        </w:rPr>
        <w:t>«</w:t>
      </w:r>
      <w:r w:rsidRPr="000F3D02">
        <w:rPr>
          <w:sz w:val="28"/>
          <w:szCs w:val="28"/>
        </w:rPr>
        <w:t>13. Источники доходов, закрепляемые за Главным управлением ветеринарии Кабинета Министров Республики Татарстан:</w:t>
      </w:r>
    </w:p>
    <w:p w:rsidR="007A6DFB" w:rsidRDefault="007A6DFB" w:rsidP="00525D0F">
      <w:pPr>
        <w:autoSpaceDE w:val="0"/>
        <w:autoSpaceDN w:val="0"/>
        <w:adjustRightInd w:val="0"/>
        <w:ind w:firstLine="709"/>
        <w:jc w:val="both"/>
        <w:rPr>
          <w:sz w:val="28"/>
          <w:szCs w:val="28"/>
        </w:rPr>
      </w:pPr>
      <w:r>
        <w:rPr>
          <w:sz w:val="28"/>
          <w:szCs w:val="28"/>
        </w:rPr>
        <w:t xml:space="preserve">1) </w:t>
      </w:r>
      <w:r w:rsidRPr="007A6DFB">
        <w:rPr>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w:t>
      </w:r>
      <w:r>
        <w:rPr>
          <w:sz w:val="28"/>
          <w:szCs w:val="28"/>
        </w:rPr>
        <w:t xml:space="preserve"> году</w:t>
      </w:r>
      <w:r w:rsidRPr="007A6DFB">
        <w:rPr>
          <w:sz w:val="28"/>
          <w:szCs w:val="28"/>
        </w:rPr>
        <w:t>;</w:t>
      </w:r>
      <w:r>
        <w:rPr>
          <w:sz w:val="28"/>
          <w:szCs w:val="28"/>
        </w:rPr>
        <w:t>»</w:t>
      </w:r>
      <w:r w:rsidRPr="007A6DFB">
        <w:rPr>
          <w:sz w:val="28"/>
          <w:szCs w:val="28"/>
        </w:rPr>
        <w:t>;</w:t>
      </w:r>
    </w:p>
    <w:p w:rsidR="009F7EE3" w:rsidRDefault="007A6DFB" w:rsidP="00525D0F">
      <w:pPr>
        <w:autoSpaceDE w:val="0"/>
        <w:autoSpaceDN w:val="0"/>
        <w:adjustRightInd w:val="0"/>
        <w:ind w:firstLine="709"/>
        <w:jc w:val="both"/>
        <w:rPr>
          <w:sz w:val="28"/>
          <w:szCs w:val="28"/>
        </w:rPr>
      </w:pPr>
      <w:r w:rsidRPr="007A6DFB">
        <w:rPr>
          <w:sz w:val="28"/>
          <w:szCs w:val="28"/>
        </w:rPr>
        <w:t>2)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r w:rsidR="00235B8E">
        <w:rPr>
          <w:sz w:val="28"/>
          <w:szCs w:val="28"/>
        </w:rPr>
        <w:t>.</w:t>
      </w:r>
      <w:r w:rsidRPr="007A6DFB">
        <w:rPr>
          <w:sz w:val="28"/>
          <w:szCs w:val="28"/>
        </w:rPr>
        <w:t>»;</w:t>
      </w:r>
    </w:p>
    <w:p w:rsidR="00EA5881" w:rsidRPr="00F76134" w:rsidRDefault="00EA5881" w:rsidP="00525D0F">
      <w:pPr>
        <w:autoSpaceDE w:val="0"/>
        <w:autoSpaceDN w:val="0"/>
        <w:adjustRightInd w:val="0"/>
        <w:ind w:firstLine="709"/>
        <w:jc w:val="both"/>
        <w:rPr>
          <w:sz w:val="28"/>
          <w:szCs w:val="28"/>
        </w:rPr>
      </w:pPr>
      <w:r>
        <w:rPr>
          <w:sz w:val="28"/>
          <w:szCs w:val="28"/>
        </w:rPr>
        <w:t xml:space="preserve">пункт 14 </w:t>
      </w:r>
      <w:r w:rsidR="000F3D02">
        <w:rPr>
          <w:sz w:val="28"/>
          <w:szCs w:val="28"/>
        </w:rPr>
        <w:t>признать утратившим силу</w:t>
      </w:r>
      <w:r>
        <w:rPr>
          <w:sz w:val="28"/>
          <w:szCs w:val="28"/>
        </w:rPr>
        <w:t>.</w:t>
      </w:r>
    </w:p>
    <w:p w:rsidR="00F76134" w:rsidRDefault="00F76134" w:rsidP="00607B6B">
      <w:pPr>
        <w:autoSpaceDE w:val="0"/>
        <w:autoSpaceDN w:val="0"/>
        <w:adjustRightInd w:val="0"/>
        <w:ind w:firstLine="709"/>
        <w:jc w:val="both"/>
        <w:rPr>
          <w:sz w:val="28"/>
          <w:szCs w:val="28"/>
        </w:rPr>
      </w:pPr>
    </w:p>
    <w:p w:rsidR="00F76134" w:rsidRDefault="00F76134" w:rsidP="00607B6B">
      <w:pPr>
        <w:autoSpaceDE w:val="0"/>
        <w:autoSpaceDN w:val="0"/>
        <w:adjustRightInd w:val="0"/>
        <w:ind w:firstLine="709"/>
        <w:jc w:val="both"/>
        <w:rPr>
          <w:sz w:val="28"/>
          <w:szCs w:val="28"/>
        </w:rPr>
      </w:pPr>
    </w:p>
    <w:p w:rsidR="007254AA" w:rsidRDefault="007254AA" w:rsidP="00D015FC">
      <w:pPr>
        <w:autoSpaceDE w:val="0"/>
        <w:autoSpaceDN w:val="0"/>
        <w:adjustRightInd w:val="0"/>
        <w:ind w:firstLine="709"/>
        <w:jc w:val="both"/>
        <w:rPr>
          <w:sz w:val="28"/>
          <w:szCs w:val="28"/>
        </w:rPr>
      </w:pPr>
    </w:p>
    <w:p w:rsidR="00577CB6" w:rsidRPr="0094377C" w:rsidRDefault="00577CB6" w:rsidP="00D015FC">
      <w:pPr>
        <w:autoSpaceDE w:val="0"/>
        <w:autoSpaceDN w:val="0"/>
        <w:adjustRightInd w:val="0"/>
        <w:ind w:firstLine="709"/>
        <w:jc w:val="both"/>
        <w:rPr>
          <w:sz w:val="28"/>
          <w:szCs w:val="28"/>
        </w:rPr>
      </w:pPr>
    </w:p>
    <w:p w:rsidR="00D015FC" w:rsidRPr="0094377C" w:rsidRDefault="00D015FC" w:rsidP="00D015FC">
      <w:pPr>
        <w:jc w:val="both"/>
        <w:rPr>
          <w:sz w:val="28"/>
          <w:szCs w:val="28"/>
        </w:rPr>
      </w:pPr>
      <w:r w:rsidRPr="0094377C">
        <w:rPr>
          <w:sz w:val="28"/>
          <w:szCs w:val="28"/>
        </w:rPr>
        <w:t>Премьер-министр</w:t>
      </w:r>
    </w:p>
    <w:p w:rsidR="00095E6E" w:rsidRDefault="00D015FC" w:rsidP="00792865">
      <w:pPr>
        <w:jc w:val="both"/>
        <w:rPr>
          <w:sz w:val="28"/>
          <w:szCs w:val="28"/>
        </w:rPr>
      </w:pPr>
      <w:r w:rsidRPr="0094377C">
        <w:rPr>
          <w:sz w:val="28"/>
          <w:szCs w:val="28"/>
        </w:rPr>
        <w:t xml:space="preserve">Республики Татарстан                                                 </w:t>
      </w:r>
      <w:r>
        <w:rPr>
          <w:sz w:val="28"/>
          <w:szCs w:val="28"/>
        </w:rPr>
        <w:t xml:space="preserve">                               </w:t>
      </w:r>
      <w:r w:rsidRPr="0094377C">
        <w:rPr>
          <w:sz w:val="28"/>
          <w:szCs w:val="28"/>
        </w:rPr>
        <w:t xml:space="preserve">   </w:t>
      </w:r>
      <w:r w:rsidR="007723A1">
        <w:rPr>
          <w:sz w:val="28"/>
          <w:szCs w:val="28"/>
        </w:rPr>
        <w:t xml:space="preserve"> </w:t>
      </w:r>
      <w:proofErr w:type="spellStart"/>
      <w:r w:rsidRPr="0094377C">
        <w:rPr>
          <w:sz w:val="28"/>
          <w:szCs w:val="28"/>
        </w:rPr>
        <w:t>А.В.Песошин</w:t>
      </w:r>
      <w:proofErr w:type="spellEnd"/>
    </w:p>
    <w:p w:rsidR="000F3D02" w:rsidRDefault="000F3D02" w:rsidP="00D015FC">
      <w:pPr>
        <w:pStyle w:val="ConsPlusTitlePage"/>
        <w:tabs>
          <w:tab w:val="left" w:pos="2505"/>
        </w:tabs>
        <w:jc w:val="center"/>
        <w:rPr>
          <w:rFonts w:ascii="Times New Roman" w:hAnsi="Times New Roman" w:cs="Times New Roman"/>
          <w:sz w:val="28"/>
          <w:szCs w:val="28"/>
        </w:rPr>
      </w:pPr>
    </w:p>
    <w:p w:rsidR="00577CB6" w:rsidRDefault="00577CB6" w:rsidP="00D015FC">
      <w:pPr>
        <w:pStyle w:val="ConsPlusTitlePage"/>
        <w:tabs>
          <w:tab w:val="left" w:pos="2505"/>
        </w:tabs>
        <w:jc w:val="center"/>
        <w:rPr>
          <w:rFonts w:ascii="Times New Roman" w:hAnsi="Times New Roman" w:cs="Times New Roman"/>
          <w:sz w:val="28"/>
          <w:szCs w:val="28"/>
        </w:rPr>
      </w:pPr>
    </w:p>
    <w:p w:rsidR="00577CB6" w:rsidRDefault="00577CB6" w:rsidP="00D015FC">
      <w:pPr>
        <w:pStyle w:val="ConsPlusTitlePage"/>
        <w:tabs>
          <w:tab w:val="left" w:pos="2505"/>
        </w:tabs>
        <w:jc w:val="center"/>
        <w:rPr>
          <w:rFonts w:ascii="Times New Roman" w:hAnsi="Times New Roman" w:cs="Times New Roman"/>
          <w:sz w:val="28"/>
          <w:szCs w:val="28"/>
        </w:rPr>
      </w:pPr>
    </w:p>
    <w:sectPr w:rsidR="00577CB6" w:rsidSect="002305E8">
      <w:headerReference w:type="default" r:id="rId9"/>
      <w:headerReference w:type="first" r:id="rId10"/>
      <w:pgSz w:w="11906" w:h="16838"/>
      <w:pgMar w:top="1134" w:right="567" w:bottom="1134"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284" w:rsidRDefault="009D3284">
      <w:r>
        <w:separator/>
      </w:r>
    </w:p>
  </w:endnote>
  <w:endnote w:type="continuationSeparator" w:id="0">
    <w:p w:rsidR="009D3284" w:rsidRDefault="009D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284" w:rsidRDefault="009D3284">
      <w:r>
        <w:separator/>
      </w:r>
    </w:p>
  </w:footnote>
  <w:footnote w:type="continuationSeparator" w:id="0">
    <w:p w:rsidR="009D3284" w:rsidRDefault="009D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5317"/>
      <w:docPartObj>
        <w:docPartGallery w:val="Page Numbers (Top of Page)"/>
        <w:docPartUnique/>
      </w:docPartObj>
    </w:sdtPr>
    <w:sdtEndPr/>
    <w:sdtContent>
      <w:p w:rsidR="00C92132" w:rsidRPr="002305E8" w:rsidRDefault="00C92132">
        <w:pPr>
          <w:pStyle w:val="a3"/>
          <w:jc w:val="center"/>
          <w:rPr>
            <w:sz w:val="28"/>
            <w:szCs w:val="28"/>
          </w:rPr>
        </w:pPr>
      </w:p>
      <w:p w:rsidR="00DC2F50" w:rsidRDefault="00DC2F50">
        <w:pPr>
          <w:pStyle w:val="a3"/>
          <w:jc w:val="center"/>
        </w:pPr>
        <w:r w:rsidRPr="00DC2F50">
          <w:rPr>
            <w:sz w:val="28"/>
            <w:szCs w:val="28"/>
          </w:rPr>
          <w:fldChar w:fldCharType="begin"/>
        </w:r>
        <w:r w:rsidRPr="00DC2F50">
          <w:rPr>
            <w:sz w:val="28"/>
            <w:szCs w:val="28"/>
          </w:rPr>
          <w:instrText>PAGE   \* MERGEFORMAT</w:instrText>
        </w:r>
        <w:r w:rsidRPr="00DC2F50">
          <w:rPr>
            <w:sz w:val="28"/>
            <w:szCs w:val="28"/>
          </w:rPr>
          <w:fldChar w:fldCharType="separate"/>
        </w:r>
        <w:r w:rsidR="00EF4135">
          <w:rPr>
            <w:noProof/>
            <w:sz w:val="28"/>
            <w:szCs w:val="28"/>
          </w:rPr>
          <w:t>3</w:t>
        </w:r>
        <w:r w:rsidRPr="00DC2F50">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9E9" w:rsidRDefault="00E849E9">
    <w:pPr>
      <w:pStyle w:val="a3"/>
      <w:jc w:val="center"/>
    </w:pPr>
  </w:p>
  <w:p w:rsidR="00E849E9" w:rsidRDefault="00E849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0997"/>
    <w:multiLevelType w:val="hybridMultilevel"/>
    <w:tmpl w:val="E744A18C"/>
    <w:lvl w:ilvl="0" w:tplc="AD120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795EDC"/>
    <w:multiLevelType w:val="hybridMultilevel"/>
    <w:tmpl w:val="7A30F710"/>
    <w:lvl w:ilvl="0" w:tplc="6A86EFD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5CE6253"/>
    <w:multiLevelType w:val="hybridMultilevel"/>
    <w:tmpl w:val="485EB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B181BE4"/>
    <w:multiLevelType w:val="hybridMultilevel"/>
    <w:tmpl w:val="7D7C75CE"/>
    <w:lvl w:ilvl="0" w:tplc="5F4C5A44">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4" w15:restartNumberingAfterBreak="0">
    <w:nsid w:val="1D207E92"/>
    <w:multiLevelType w:val="hybridMultilevel"/>
    <w:tmpl w:val="AF50447E"/>
    <w:lvl w:ilvl="0" w:tplc="50D80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EBB1714"/>
    <w:multiLevelType w:val="hybridMultilevel"/>
    <w:tmpl w:val="041E341C"/>
    <w:lvl w:ilvl="0" w:tplc="7E6EB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3BE5C96"/>
    <w:multiLevelType w:val="hybridMultilevel"/>
    <w:tmpl w:val="F8B259A0"/>
    <w:lvl w:ilvl="0" w:tplc="E64ECC3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C742596"/>
    <w:multiLevelType w:val="hybridMultilevel"/>
    <w:tmpl w:val="857A002A"/>
    <w:lvl w:ilvl="0" w:tplc="415CC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219780C"/>
    <w:multiLevelType w:val="hybridMultilevel"/>
    <w:tmpl w:val="A10CCFF8"/>
    <w:lvl w:ilvl="0" w:tplc="894C891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B576708"/>
    <w:multiLevelType w:val="hybridMultilevel"/>
    <w:tmpl w:val="6D223766"/>
    <w:lvl w:ilvl="0" w:tplc="758A94E4">
      <w:start w:val="1"/>
      <w:numFmt w:val="decimal"/>
      <w:lvlText w:val="%1)"/>
      <w:lvlJc w:val="left"/>
      <w:pPr>
        <w:ind w:left="2145" w:hanging="1152"/>
      </w:pPr>
      <w:rPr>
        <w:rFonts w:eastAsiaTheme="minorHAnsi"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0" w15:restartNumberingAfterBreak="0">
    <w:nsid w:val="5D4F6EB7"/>
    <w:multiLevelType w:val="hybridMultilevel"/>
    <w:tmpl w:val="223CC1F0"/>
    <w:lvl w:ilvl="0" w:tplc="E1AE6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41F46F1"/>
    <w:multiLevelType w:val="hybridMultilevel"/>
    <w:tmpl w:val="C13EE156"/>
    <w:lvl w:ilvl="0" w:tplc="421A75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6B363D2A"/>
    <w:multiLevelType w:val="hybridMultilevel"/>
    <w:tmpl w:val="7194A3BC"/>
    <w:lvl w:ilvl="0" w:tplc="E020B386">
      <w:start w:val="1"/>
      <w:numFmt w:val="decimal"/>
      <w:lvlText w:val="%1)"/>
      <w:lvlJc w:val="left"/>
      <w:pPr>
        <w:ind w:left="720" w:hanging="360"/>
      </w:pPr>
      <w:rPr>
        <w:rFonts w:ascii="Times New Roman" w:eastAsia="Times New Roman"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5"/>
  </w:num>
  <w:num w:numId="5">
    <w:abstractNumId w:val="9"/>
  </w:num>
  <w:num w:numId="6">
    <w:abstractNumId w:val="12"/>
  </w:num>
  <w:num w:numId="7">
    <w:abstractNumId w:val="11"/>
  </w:num>
  <w:num w:numId="8">
    <w:abstractNumId w:val="7"/>
  </w:num>
  <w:num w:numId="9">
    <w:abstractNumId w:val="4"/>
  </w:num>
  <w:num w:numId="10">
    <w:abstractNumId w:val="1"/>
  </w:num>
  <w:num w:numId="11">
    <w:abstractNumId w:val="8"/>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oNotHyphenateCaps/>
  <w:drawingGridHorizontalSpacing w:val="10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2A0"/>
    <w:rsid w:val="00001040"/>
    <w:rsid w:val="00002275"/>
    <w:rsid w:val="0000374F"/>
    <w:rsid w:val="00006A09"/>
    <w:rsid w:val="000070B6"/>
    <w:rsid w:val="0000758C"/>
    <w:rsid w:val="00007F2A"/>
    <w:rsid w:val="000108C2"/>
    <w:rsid w:val="000113BC"/>
    <w:rsid w:val="0001255E"/>
    <w:rsid w:val="00015D00"/>
    <w:rsid w:val="00016695"/>
    <w:rsid w:val="0002284B"/>
    <w:rsid w:val="00030703"/>
    <w:rsid w:val="00030C2E"/>
    <w:rsid w:val="00031970"/>
    <w:rsid w:val="00033229"/>
    <w:rsid w:val="000334B6"/>
    <w:rsid w:val="00033F7D"/>
    <w:rsid w:val="00035E0F"/>
    <w:rsid w:val="00041506"/>
    <w:rsid w:val="00043CC8"/>
    <w:rsid w:val="000460F7"/>
    <w:rsid w:val="000471BE"/>
    <w:rsid w:val="00051CD7"/>
    <w:rsid w:val="00052349"/>
    <w:rsid w:val="00055BE9"/>
    <w:rsid w:val="00055CF8"/>
    <w:rsid w:val="00057354"/>
    <w:rsid w:val="0005756A"/>
    <w:rsid w:val="00057626"/>
    <w:rsid w:val="0006049F"/>
    <w:rsid w:val="000607B1"/>
    <w:rsid w:val="000615D8"/>
    <w:rsid w:val="00062A75"/>
    <w:rsid w:val="0007324A"/>
    <w:rsid w:val="000747A4"/>
    <w:rsid w:val="00074B9B"/>
    <w:rsid w:val="00075040"/>
    <w:rsid w:val="00077E81"/>
    <w:rsid w:val="0008128B"/>
    <w:rsid w:val="00081877"/>
    <w:rsid w:val="00081F77"/>
    <w:rsid w:val="00092A1F"/>
    <w:rsid w:val="00093682"/>
    <w:rsid w:val="00094A72"/>
    <w:rsid w:val="00095E6E"/>
    <w:rsid w:val="00095E71"/>
    <w:rsid w:val="00096E06"/>
    <w:rsid w:val="000A3ED8"/>
    <w:rsid w:val="000A540F"/>
    <w:rsid w:val="000A6A62"/>
    <w:rsid w:val="000B0F33"/>
    <w:rsid w:val="000B13EB"/>
    <w:rsid w:val="000B1577"/>
    <w:rsid w:val="000B50FE"/>
    <w:rsid w:val="000B607E"/>
    <w:rsid w:val="000B69E6"/>
    <w:rsid w:val="000B6A22"/>
    <w:rsid w:val="000C0AE0"/>
    <w:rsid w:val="000C423F"/>
    <w:rsid w:val="000C5581"/>
    <w:rsid w:val="000C60E1"/>
    <w:rsid w:val="000E1F74"/>
    <w:rsid w:val="000E613F"/>
    <w:rsid w:val="000E6365"/>
    <w:rsid w:val="000E6A62"/>
    <w:rsid w:val="000F1477"/>
    <w:rsid w:val="000F15FE"/>
    <w:rsid w:val="000F2103"/>
    <w:rsid w:val="000F3BD6"/>
    <w:rsid w:val="000F3D02"/>
    <w:rsid w:val="00100C0B"/>
    <w:rsid w:val="00100FCC"/>
    <w:rsid w:val="00102721"/>
    <w:rsid w:val="00104548"/>
    <w:rsid w:val="001052D7"/>
    <w:rsid w:val="001056BE"/>
    <w:rsid w:val="00105FAD"/>
    <w:rsid w:val="0011346F"/>
    <w:rsid w:val="00113792"/>
    <w:rsid w:val="0011456F"/>
    <w:rsid w:val="001163CE"/>
    <w:rsid w:val="001169E6"/>
    <w:rsid w:val="00117482"/>
    <w:rsid w:val="00117A21"/>
    <w:rsid w:val="00120CEF"/>
    <w:rsid w:val="00122ACF"/>
    <w:rsid w:val="00122AEE"/>
    <w:rsid w:val="001246AF"/>
    <w:rsid w:val="001302AE"/>
    <w:rsid w:val="001313B5"/>
    <w:rsid w:val="00135BB8"/>
    <w:rsid w:val="00142532"/>
    <w:rsid w:val="00150F2F"/>
    <w:rsid w:val="001515CE"/>
    <w:rsid w:val="001541F1"/>
    <w:rsid w:val="00160FE2"/>
    <w:rsid w:val="0016123E"/>
    <w:rsid w:val="00161D0F"/>
    <w:rsid w:val="00161FBF"/>
    <w:rsid w:val="00162D57"/>
    <w:rsid w:val="0016318A"/>
    <w:rsid w:val="001640A6"/>
    <w:rsid w:val="00167D00"/>
    <w:rsid w:val="001703C7"/>
    <w:rsid w:val="001703F4"/>
    <w:rsid w:val="00172E52"/>
    <w:rsid w:val="00181AE8"/>
    <w:rsid w:val="00182F09"/>
    <w:rsid w:val="001838E6"/>
    <w:rsid w:val="00183CE9"/>
    <w:rsid w:val="00184496"/>
    <w:rsid w:val="00185174"/>
    <w:rsid w:val="00187403"/>
    <w:rsid w:val="00193246"/>
    <w:rsid w:val="00193911"/>
    <w:rsid w:val="00193B16"/>
    <w:rsid w:val="00196233"/>
    <w:rsid w:val="001A4565"/>
    <w:rsid w:val="001A458A"/>
    <w:rsid w:val="001A56C4"/>
    <w:rsid w:val="001A68C2"/>
    <w:rsid w:val="001A70F7"/>
    <w:rsid w:val="001B016C"/>
    <w:rsid w:val="001B2B7E"/>
    <w:rsid w:val="001B2F4A"/>
    <w:rsid w:val="001B372A"/>
    <w:rsid w:val="001B460F"/>
    <w:rsid w:val="001B67F1"/>
    <w:rsid w:val="001B6B56"/>
    <w:rsid w:val="001C11E3"/>
    <w:rsid w:val="001C16EA"/>
    <w:rsid w:val="001C35F2"/>
    <w:rsid w:val="001C5EA7"/>
    <w:rsid w:val="001D15EF"/>
    <w:rsid w:val="001D3FA7"/>
    <w:rsid w:val="001D6C47"/>
    <w:rsid w:val="001D7983"/>
    <w:rsid w:val="001D7F4B"/>
    <w:rsid w:val="001E14AF"/>
    <w:rsid w:val="001E533B"/>
    <w:rsid w:val="001E5693"/>
    <w:rsid w:val="001E5B0A"/>
    <w:rsid w:val="001E6DFE"/>
    <w:rsid w:val="001F5A79"/>
    <w:rsid w:val="00200A88"/>
    <w:rsid w:val="00203376"/>
    <w:rsid w:val="002102BD"/>
    <w:rsid w:val="00212EE0"/>
    <w:rsid w:val="00213640"/>
    <w:rsid w:val="00215588"/>
    <w:rsid w:val="00216538"/>
    <w:rsid w:val="00217146"/>
    <w:rsid w:val="00217219"/>
    <w:rsid w:val="002202F6"/>
    <w:rsid w:val="00221EAE"/>
    <w:rsid w:val="0022542F"/>
    <w:rsid w:val="002260B6"/>
    <w:rsid w:val="002300CA"/>
    <w:rsid w:val="002305E8"/>
    <w:rsid w:val="00230A9C"/>
    <w:rsid w:val="00232089"/>
    <w:rsid w:val="00234AC2"/>
    <w:rsid w:val="00234C9C"/>
    <w:rsid w:val="00235B8E"/>
    <w:rsid w:val="00235E18"/>
    <w:rsid w:val="00235F35"/>
    <w:rsid w:val="00237B18"/>
    <w:rsid w:val="00240015"/>
    <w:rsid w:val="002409A5"/>
    <w:rsid w:val="00240F60"/>
    <w:rsid w:val="0024263D"/>
    <w:rsid w:val="00246C84"/>
    <w:rsid w:val="00247950"/>
    <w:rsid w:val="002527DD"/>
    <w:rsid w:val="002553B0"/>
    <w:rsid w:val="00260A0B"/>
    <w:rsid w:val="0026204E"/>
    <w:rsid w:val="0026719D"/>
    <w:rsid w:val="00270E02"/>
    <w:rsid w:val="00273124"/>
    <w:rsid w:val="00275CA2"/>
    <w:rsid w:val="0027784B"/>
    <w:rsid w:val="00284CBC"/>
    <w:rsid w:val="002864D6"/>
    <w:rsid w:val="00286D3A"/>
    <w:rsid w:val="002910A4"/>
    <w:rsid w:val="00291285"/>
    <w:rsid w:val="00291942"/>
    <w:rsid w:val="00292DC7"/>
    <w:rsid w:val="00293EEA"/>
    <w:rsid w:val="00294D21"/>
    <w:rsid w:val="00294F6B"/>
    <w:rsid w:val="002A0F15"/>
    <w:rsid w:val="002A1A15"/>
    <w:rsid w:val="002A3A5D"/>
    <w:rsid w:val="002A538F"/>
    <w:rsid w:val="002A56E9"/>
    <w:rsid w:val="002A7F3D"/>
    <w:rsid w:val="002B4D56"/>
    <w:rsid w:val="002B6AD5"/>
    <w:rsid w:val="002B7556"/>
    <w:rsid w:val="002B7B56"/>
    <w:rsid w:val="002C0DAA"/>
    <w:rsid w:val="002C3E70"/>
    <w:rsid w:val="002C5739"/>
    <w:rsid w:val="002C6C85"/>
    <w:rsid w:val="002C77F1"/>
    <w:rsid w:val="002E2123"/>
    <w:rsid w:val="002E3A82"/>
    <w:rsid w:val="002E4431"/>
    <w:rsid w:val="002E6F31"/>
    <w:rsid w:val="002F30B2"/>
    <w:rsid w:val="002F3E03"/>
    <w:rsid w:val="002F4138"/>
    <w:rsid w:val="002F5247"/>
    <w:rsid w:val="00302CC3"/>
    <w:rsid w:val="0030570E"/>
    <w:rsid w:val="00307B42"/>
    <w:rsid w:val="00313456"/>
    <w:rsid w:val="00313E00"/>
    <w:rsid w:val="003153A3"/>
    <w:rsid w:val="003156AB"/>
    <w:rsid w:val="003213C1"/>
    <w:rsid w:val="00321724"/>
    <w:rsid w:val="0032184F"/>
    <w:rsid w:val="0032436D"/>
    <w:rsid w:val="003249DD"/>
    <w:rsid w:val="003250C8"/>
    <w:rsid w:val="00325593"/>
    <w:rsid w:val="003311E9"/>
    <w:rsid w:val="00331B5B"/>
    <w:rsid w:val="00332CB3"/>
    <w:rsid w:val="00332D98"/>
    <w:rsid w:val="00333006"/>
    <w:rsid w:val="00334FCD"/>
    <w:rsid w:val="0034357E"/>
    <w:rsid w:val="003511C7"/>
    <w:rsid w:val="003532DB"/>
    <w:rsid w:val="00355E99"/>
    <w:rsid w:val="0036015E"/>
    <w:rsid w:val="003609FF"/>
    <w:rsid w:val="0037039C"/>
    <w:rsid w:val="003713B8"/>
    <w:rsid w:val="003724D3"/>
    <w:rsid w:val="003726A4"/>
    <w:rsid w:val="003736AB"/>
    <w:rsid w:val="003759FB"/>
    <w:rsid w:val="0037631E"/>
    <w:rsid w:val="00376F47"/>
    <w:rsid w:val="003805E5"/>
    <w:rsid w:val="0038076A"/>
    <w:rsid w:val="00382949"/>
    <w:rsid w:val="0038300E"/>
    <w:rsid w:val="00384175"/>
    <w:rsid w:val="003878E6"/>
    <w:rsid w:val="00393AE5"/>
    <w:rsid w:val="003A0989"/>
    <w:rsid w:val="003A33F1"/>
    <w:rsid w:val="003A4258"/>
    <w:rsid w:val="003B25E7"/>
    <w:rsid w:val="003B7A2F"/>
    <w:rsid w:val="003C0BFF"/>
    <w:rsid w:val="003C1338"/>
    <w:rsid w:val="003C52E7"/>
    <w:rsid w:val="003D096A"/>
    <w:rsid w:val="003D0BB3"/>
    <w:rsid w:val="003D3C1D"/>
    <w:rsid w:val="003D4FFC"/>
    <w:rsid w:val="003D5AFD"/>
    <w:rsid w:val="003E234F"/>
    <w:rsid w:val="003E4341"/>
    <w:rsid w:val="003E4B00"/>
    <w:rsid w:val="003F4D50"/>
    <w:rsid w:val="003F6140"/>
    <w:rsid w:val="003F7BA5"/>
    <w:rsid w:val="00400DB2"/>
    <w:rsid w:val="00401638"/>
    <w:rsid w:val="00402421"/>
    <w:rsid w:val="00404CB6"/>
    <w:rsid w:val="00405CED"/>
    <w:rsid w:val="0040643C"/>
    <w:rsid w:val="00406639"/>
    <w:rsid w:val="004130C7"/>
    <w:rsid w:val="004143DD"/>
    <w:rsid w:val="004152F7"/>
    <w:rsid w:val="00416ABF"/>
    <w:rsid w:val="004206FA"/>
    <w:rsid w:val="004221CE"/>
    <w:rsid w:val="004252A1"/>
    <w:rsid w:val="00431F12"/>
    <w:rsid w:val="00432AFB"/>
    <w:rsid w:val="00432B9F"/>
    <w:rsid w:val="00434EDF"/>
    <w:rsid w:val="00435A8A"/>
    <w:rsid w:val="0043640D"/>
    <w:rsid w:val="00440A02"/>
    <w:rsid w:val="004430CD"/>
    <w:rsid w:val="004437B8"/>
    <w:rsid w:val="004445C8"/>
    <w:rsid w:val="00450321"/>
    <w:rsid w:val="00450E1F"/>
    <w:rsid w:val="0045119C"/>
    <w:rsid w:val="0045234A"/>
    <w:rsid w:val="00453017"/>
    <w:rsid w:val="00454369"/>
    <w:rsid w:val="00454580"/>
    <w:rsid w:val="00460E92"/>
    <w:rsid w:val="00464D2B"/>
    <w:rsid w:val="004655DB"/>
    <w:rsid w:val="00465B90"/>
    <w:rsid w:val="004660E7"/>
    <w:rsid w:val="00466451"/>
    <w:rsid w:val="00466DFB"/>
    <w:rsid w:val="00467272"/>
    <w:rsid w:val="00473AFF"/>
    <w:rsid w:val="00475825"/>
    <w:rsid w:val="0047694A"/>
    <w:rsid w:val="00477809"/>
    <w:rsid w:val="00477F75"/>
    <w:rsid w:val="004820DD"/>
    <w:rsid w:val="00482B35"/>
    <w:rsid w:val="00483124"/>
    <w:rsid w:val="00485519"/>
    <w:rsid w:val="00486CAE"/>
    <w:rsid w:val="004879CE"/>
    <w:rsid w:val="00496EBC"/>
    <w:rsid w:val="00497DE1"/>
    <w:rsid w:val="004A3089"/>
    <w:rsid w:val="004A3A0B"/>
    <w:rsid w:val="004A3B27"/>
    <w:rsid w:val="004B04B2"/>
    <w:rsid w:val="004B084C"/>
    <w:rsid w:val="004B3B72"/>
    <w:rsid w:val="004B468D"/>
    <w:rsid w:val="004B63B8"/>
    <w:rsid w:val="004C0F94"/>
    <w:rsid w:val="004C3B25"/>
    <w:rsid w:val="004C4C00"/>
    <w:rsid w:val="004C5464"/>
    <w:rsid w:val="004C624A"/>
    <w:rsid w:val="004C6AE4"/>
    <w:rsid w:val="004C76CB"/>
    <w:rsid w:val="004C78BF"/>
    <w:rsid w:val="004C792E"/>
    <w:rsid w:val="004D0554"/>
    <w:rsid w:val="004D39EC"/>
    <w:rsid w:val="004D3A17"/>
    <w:rsid w:val="004D44FF"/>
    <w:rsid w:val="004D6A5B"/>
    <w:rsid w:val="004D7F45"/>
    <w:rsid w:val="004E0AE8"/>
    <w:rsid w:val="004E0E44"/>
    <w:rsid w:val="004E204E"/>
    <w:rsid w:val="004E3B46"/>
    <w:rsid w:val="004E4675"/>
    <w:rsid w:val="004F0893"/>
    <w:rsid w:val="004F1AF0"/>
    <w:rsid w:val="004F1FC0"/>
    <w:rsid w:val="004F4373"/>
    <w:rsid w:val="004F602C"/>
    <w:rsid w:val="00505327"/>
    <w:rsid w:val="005055CC"/>
    <w:rsid w:val="00505968"/>
    <w:rsid w:val="005068E1"/>
    <w:rsid w:val="00510F62"/>
    <w:rsid w:val="00513E77"/>
    <w:rsid w:val="00515D15"/>
    <w:rsid w:val="00520B52"/>
    <w:rsid w:val="00522EAE"/>
    <w:rsid w:val="00523CB3"/>
    <w:rsid w:val="00525D0F"/>
    <w:rsid w:val="00525FB3"/>
    <w:rsid w:val="00527371"/>
    <w:rsid w:val="00527D58"/>
    <w:rsid w:val="005303BF"/>
    <w:rsid w:val="00531320"/>
    <w:rsid w:val="00531B97"/>
    <w:rsid w:val="0053661D"/>
    <w:rsid w:val="00537C24"/>
    <w:rsid w:val="00540821"/>
    <w:rsid w:val="005408CC"/>
    <w:rsid w:val="00540A0A"/>
    <w:rsid w:val="0054217C"/>
    <w:rsid w:val="0054554B"/>
    <w:rsid w:val="00546838"/>
    <w:rsid w:val="00546E85"/>
    <w:rsid w:val="0056069C"/>
    <w:rsid w:val="00561AA9"/>
    <w:rsid w:val="00561FD4"/>
    <w:rsid w:val="005632F2"/>
    <w:rsid w:val="005643BF"/>
    <w:rsid w:val="005649AF"/>
    <w:rsid w:val="0056551D"/>
    <w:rsid w:val="005719F0"/>
    <w:rsid w:val="00572FAC"/>
    <w:rsid w:val="00574B1F"/>
    <w:rsid w:val="0057557C"/>
    <w:rsid w:val="005758C3"/>
    <w:rsid w:val="00575DBD"/>
    <w:rsid w:val="00577CB6"/>
    <w:rsid w:val="0058015B"/>
    <w:rsid w:val="00581D8D"/>
    <w:rsid w:val="00582024"/>
    <w:rsid w:val="00582FE9"/>
    <w:rsid w:val="00583B5D"/>
    <w:rsid w:val="00584021"/>
    <w:rsid w:val="005849E1"/>
    <w:rsid w:val="00584A18"/>
    <w:rsid w:val="00590436"/>
    <w:rsid w:val="00592610"/>
    <w:rsid w:val="005966D4"/>
    <w:rsid w:val="005A0150"/>
    <w:rsid w:val="005A1CBA"/>
    <w:rsid w:val="005A386D"/>
    <w:rsid w:val="005A446A"/>
    <w:rsid w:val="005A5851"/>
    <w:rsid w:val="005A5A52"/>
    <w:rsid w:val="005A7030"/>
    <w:rsid w:val="005A7FED"/>
    <w:rsid w:val="005B1E28"/>
    <w:rsid w:val="005B64FF"/>
    <w:rsid w:val="005B7D8A"/>
    <w:rsid w:val="005C0CC1"/>
    <w:rsid w:val="005C3B7F"/>
    <w:rsid w:val="005C5B65"/>
    <w:rsid w:val="005C75C1"/>
    <w:rsid w:val="005C7F30"/>
    <w:rsid w:val="005D17B0"/>
    <w:rsid w:val="005D24E3"/>
    <w:rsid w:val="005E04D5"/>
    <w:rsid w:val="005E29B0"/>
    <w:rsid w:val="005E4B3A"/>
    <w:rsid w:val="005F6024"/>
    <w:rsid w:val="005F7285"/>
    <w:rsid w:val="0060264F"/>
    <w:rsid w:val="00604782"/>
    <w:rsid w:val="00604995"/>
    <w:rsid w:val="0060567D"/>
    <w:rsid w:val="006062A0"/>
    <w:rsid w:val="00607B6B"/>
    <w:rsid w:val="0061326B"/>
    <w:rsid w:val="006134BC"/>
    <w:rsid w:val="0061444D"/>
    <w:rsid w:val="0061659C"/>
    <w:rsid w:val="006207B3"/>
    <w:rsid w:val="006227B0"/>
    <w:rsid w:val="0062333E"/>
    <w:rsid w:val="0062525C"/>
    <w:rsid w:val="0063413E"/>
    <w:rsid w:val="00636EFE"/>
    <w:rsid w:val="00637B68"/>
    <w:rsid w:val="00637BDA"/>
    <w:rsid w:val="006448D9"/>
    <w:rsid w:val="006456CA"/>
    <w:rsid w:val="0064616C"/>
    <w:rsid w:val="00650270"/>
    <w:rsid w:val="00650837"/>
    <w:rsid w:val="00650DC1"/>
    <w:rsid w:val="006610D1"/>
    <w:rsid w:val="00661403"/>
    <w:rsid w:val="006615A9"/>
    <w:rsid w:val="00663798"/>
    <w:rsid w:val="006642E2"/>
    <w:rsid w:val="006653CA"/>
    <w:rsid w:val="006657AD"/>
    <w:rsid w:val="006675B8"/>
    <w:rsid w:val="006709F2"/>
    <w:rsid w:val="00672DB6"/>
    <w:rsid w:val="0067386C"/>
    <w:rsid w:val="0067387D"/>
    <w:rsid w:val="00674053"/>
    <w:rsid w:val="00682ED7"/>
    <w:rsid w:val="00686C8A"/>
    <w:rsid w:val="00686FD2"/>
    <w:rsid w:val="006968EC"/>
    <w:rsid w:val="006A1537"/>
    <w:rsid w:val="006A5700"/>
    <w:rsid w:val="006A5F7A"/>
    <w:rsid w:val="006B1F87"/>
    <w:rsid w:val="006B5B7E"/>
    <w:rsid w:val="006B71AD"/>
    <w:rsid w:val="006B798C"/>
    <w:rsid w:val="006C37E4"/>
    <w:rsid w:val="006C6EA3"/>
    <w:rsid w:val="006C77D2"/>
    <w:rsid w:val="006C7B87"/>
    <w:rsid w:val="006D13C6"/>
    <w:rsid w:val="006D1CBE"/>
    <w:rsid w:val="006D24DE"/>
    <w:rsid w:val="006D4BA5"/>
    <w:rsid w:val="006D54EB"/>
    <w:rsid w:val="006D64E5"/>
    <w:rsid w:val="006D6D4C"/>
    <w:rsid w:val="006D7074"/>
    <w:rsid w:val="006D717A"/>
    <w:rsid w:val="006E2EDE"/>
    <w:rsid w:val="006E34F7"/>
    <w:rsid w:val="006E3AFF"/>
    <w:rsid w:val="006E42AA"/>
    <w:rsid w:val="006E7FEF"/>
    <w:rsid w:val="006F04BC"/>
    <w:rsid w:val="006F0BF7"/>
    <w:rsid w:val="006F1C80"/>
    <w:rsid w:val="006F2022"/>
    <w:rsid w:val="006F5F8F"/>
    <w:rsid w:val="006F6899"/>
    <w:rsid w:val="00702929"/>
    <w:rsid w:val="00703D2C"/>
    <w:rsid w:val="00704FF1"/>
    <w:rsid w:val="007052F5"/>
    <w:rsid w:val="00706F18"/>
    <w:rsid w:val="00712179"/>
    <w:rsid w:val="00715134"/>
    <w:rsid w:val="007166CD"/>
    <w:rsid w:val="007210B1"/>
    <w:rsid w:val="00721974"/>
    <w:rsid w:val="00722247"/>
    <w:rsid w:val="007227AE"/>
    <w:rsid w:val="007246EC"/>
    <w:rsid w:val="00724D38"/>
    <w:rsid w:val="007254AA"/>
    <w:rsid w:val="00727F14"/>
    <w:rsid w:val="00730EEB"/>
    <w:rsid w:val="00731C6C"/>
    <w:rsid w:val="00732C92"/>
    <w:rsid w:val="007404E7"/>
    <w:rsid w:val="00740CB0"/>
    <w:rsid w:val="007411C3"/>
    <w:rsid w:val="00746119"/>
    <w:rsid w:val="00746341"/>
    <w:rsid w:val="00747936"/>
    <w:rsid w:val="007505D4"/>
    <w:rsid w:val="0075187B"/>
    <w:rsid w:val="007527EA"/>
    <w:rsid w:val="00753720"/>
    <w:rsid w:val="00756782"/>
    <w:rsid w:val="00756DE8"/>
    <w:rsid w:val="007602B5"/>
    <w:rsid w:val="007604FD"/>
    <w:rsid w:val="00765845"/>
    <w:rsid w:val="00770A29"/>
    <w:rsid w:val="007723A1"/>
    <w:rsid w:val="00774A63"/>
    <w:rsid w:val="00774CDC"/>
    <w:rsid w:val="00775BAB"/>
    <w:rsid w:val="0078091A"/>
    <w:rsid w:val="00785162"/>
    <w:rsid w:val="00785DF5"/>
    <w:rsid w:val="00787E61"/>
    <w:rsid w:val="00790033"/>
    <w:rsid w:val="00791FA1"/>
    <w:rsid w:val="00792865"/>
    <w:rsid w:val="00792FA1"/>
    <w:rsid w:val="007966FA"/>
    <w:rsid w:val="007A236E"/>
    <w:rsid w:val="007A5440"/>
    <w:rsid w:val="007A6D97"/>
    <w:rsid w:val="007A6DFB"/>
    <w:rsid w:val="007B0423"/>
    <w:rsid w:val="007B0785"/>
    <w:rsid w:val="007B3B1C"/>
    <w:rsid w:val="007B6C81"/>
    <w:rsid w:val="007B6D38"/>
    <w:rsid w:val="007C00FB"/>
    <w:rsid w:val="007C02C8"/>
    <w:rsid w:val="007C110E"/>
    <w:rsid w:val="007C4E0D"/>
    <w:rsid w:val="007C532C"/>
    <w:rsid w:val="007C5FC5"/>
    <w:rsid w:val="007D08B9"/>
    <w:rsid w:val="007D7ABC"/>
    <w:rsid w:val="007E1FCB"/>
    <w:rsid w:val="007E3897"/>
    <w:rsid w:val="007E74AE"/>
    <w:rsid w:val="007F0156"/>
    <w:rsid w:val="007F1363"/>
    <w:rsid w:val="007F2DB6"/>
    <w:rsid w:val="007F4259"/>
    <w:rsid w:val="007F511C"/>
    <w:rsid w:val="007F6057"/>
    <w:rsid w:val="007F69D9"/>
    <w:rsid w:val="007F714A"/>
    <w:rsid w:val="00802D81"/>
    <w:rsid w:val="008035D7"/>
    <w:rsid w:val="008102C1"/>
    <w:rsid w:val="008134AC"/>
    <w:rsid w:val="00816AD6"/>
    <w:rsid w:val="008202C2"/>
    <w:rsid w:val="00821C57"/>
    <w:rsid w:val="008260FC"/>
    <w:rsid w:val="008264D1"/>
    <w:rsid w:val="00830D86"/>
    <w:rsid w:val="008310A1"/>
    <w:rsid w:val="008316DD"/>
    <w:rsid w:val="008321F6"/>
    <w:rsid w:val="0083311D"/>
    <w:rsid w:val="008369E8"/>
    <w:rsid w:val="008407F9"/>
    <w:rsid w:val="008431AF"/>
    <w:rsid w:val="00844946"/>
    <w:rsid w:val="00845F1B"/>
    <w:rsid w:val="008518CE"/>
    <w:rsid w:val="0085217C"/>
    <w:rsid w:val="00855BBE"/>
    <w:rsid w:val="0085746C"/>
    <w:rsid w:val="008659B8"/>
    <w:rsid w:val="00867C82"/>
    <w:rsid w:val="008722E9"/>
    <w:rsid w:val="0087245F"/>
    <w:rsid w:val="00873C44"/>
    <w:rsid w:val="00874ED2"/>
    <w:rsid w:val="00876055"/>
    <w:rsid w:val="008775C4"/>
    <w:rsid w:val="00881598"/>
    <w:rsid w:val="00883C9A"/>
    <w:rsid w:val="00885CDC"/>
    <w:rsid w:val="008909F1"/>
    <w:rsid w:val="00890ECD"/>
    <w:rsid w:val="00892260"/>
    <w:rsid w:val="00895308"/>
    <w:rsid w:val="0089590C"/>
    <w:rsid w:val="008A06F8"/>
    <w:rsid w:val="008A18AB"/>
    <w:rsid w:val="008A284D"/>
    <w:rsid w:val="008A4533"/>
    <w:rsid w:val="008A5160"/>
    <w:rsid w:val="008A5190"/>
    <w:rsid w:val="008A6270"/>
    <w:rsid w:val="008A691A"/>
    <w:rsid w:val="008A6E20"/>
    <w:rsid w:val="008B4254"/>
    <w:rsid w:val="008B49A5"/>
    <w:rsid w:val="008B58FE"/>
    <w:rsid w:val="008C4A2A"/>
    <w:rsid w:val="008C4A69"/>
    <w:rsid w:val="008C7AF3"/>
    <w:rsid w:val="008D0FF2"/>
    <w:rsid w:val="008D18BD"/>
    <w:rsid w:val="008D2ED9"/>
    <w:rsid w:val="008D46F7"/>
    <w:rsid w:val="008E1392"/>
    <w:rsid w:val="008E1490"/>
    <w:rsid w:val="008E199E"/>
    <w:rsid w:val="008E4AD0"/>
    <w:rsid w:val="008E526D"/>
    <w:rsid w:val="008E7375"/>
    <w:rsid w:val="008E7E07"/>
    <w:rsid w:val="008F049D"/>
    <w:rsid w:val="008F31A6"/>
    <w:rsid w:val="008F329E"/>
    <w:rsid w:val="008F4EBB"/>
    <w:rsid w:val="008F5B9C"/>
    <w:rsid w:val="008F6659"/>
    <w:rsid w:val="008F7EEB"/>
    <w:rsid w:val="00900670"/>
    <w:rsid w:val="00907BFD"/>
    <w:rsid w:val="009101C8"/>
    <w:rsid w:val="009104EA"/>
    <w:rsid w:val="009117C7"/>
    <w:rsid w:val="00911FBF"/>
    <w:rsid w:val="00915278"/>
    <w:rsid w:val="00915A89"/>
    <w:rsid w:val="00916466"/>
    <w:rsid w:val="00923EC5"/>
    <w:rsid w:val="00925000"/>
    <w:rsid w:val="009260FC"/>
    <w:rsid w:val="00927A08"/>
    <w:rsid w:val="00930D44"/>
    <w:rsid w:val="00933BFD"/>
    <w:rsid w:val="00934E3E"/>
    <w:rsid w:val="00935DBE"/>
    <w:rsid w:val="009427C4"/>
    <w:rsid w:val="009433A2"/>
    <w:rsid w:val="00947B76"/>
    <w:rsid w:val="009507B3"/>
    <w:rsid w:val="00951E02"/>
    <w:rsid w:val="00954824"/>
    <w:rsid w:val="0095526D"/>
    <w:rsid w:val="00955697"/>
    <w:rsid w:val="00955BBF"/>
    <w:rsid w:val="009576C9"/>
    <w:rsid w:val="009607A7"/>
    <w:rsid w:val="009609BA"/>
    <w:rsid w:val="009653EA"/>
    <w:rsid w:val="009670E6"/>
    <w:rsid w:val="00974A0B"/>
    <w:rsid w:val="0097551A"/>
    <w:rsid w:val="00977135"/>
    <w:rsid w:val="00980B1E"/>
    <w:rsid w:val="009820E2"/>
    <w:rsid w:val="00984181"/>
    <w:rsid w:val="00985A0A"/>
    <w:rsid w:val="009872B3"/>
    <w:rsid w:val="0098767E"/>
    <w:rsid w:val="009921B2"/>
    <w:rsid w:val="00994309"/>
    <w:rsid w:val="00994743"/>
    <w:rsid w:val="00994AB0"/>
    <w:rsid w:val="00995AB8"/>
    <w:rsid w:val="0099728A"/>
    <w:rsid w:val="00997537"/>
    <w:rsid w:val="009A018F"/>
    <w:rsid w:val="009A1185"/>
    <w:rsid w:val="009A52C8"/>
    <w:rsid w:val="009A7369"/>
    <w:rsid w:val="009A7C4E"/>
    <w:rsid w:val="009A7FC8"/>
    <w:rsid w:val="009B15DD"/>
    <w:rsid w:val="009B1C27"/>
    <w:rsid w:val="009B3C77"/>
    <w:rsid w:val="009B57BA"/>
    <w:rsid w:val="009B7A84"/>
    <w:rsid w:val="009C220C"/>
    <w:rsid w:val="009C3895"/>
    <w:rsid w:val="009D1CBD"/>
    <w:rsid w:val="009D3284"/>
    <w:rsid w:val="009E4061"/>
    <w:rsid w:val="009E45DB"/>
    <w:rsid w:val="009E5045"/>
    <w:rsid w:val="009F3566"/>
    <w:rsid w:val="009F4EEE"/>
    <w:rsid w:val="009F5135"/>
    <w:rsid w:val="009F7EE3"/>
    <w:rsid w:val="00A0393B"/>
    <w:rsid w:val="00A04BF8"/>
    <w:rsid w:val="00A072A0"/>
    <w:rsid w:val="00A106BB"/>
    <w:rsid w:val="00A12C61"/>
    <w:rsid w:val="00A14B2B"/>
    <w:rsid w:val="00A166A6"/>
    <w:rsid w:val="00A26677"/>
    <w:rsid w:val="00A27F9E"/>
    <w:rsid w:val="00A34076"/>
    <w:rsid w:val="00A36B19"/>
    <w:rsid w:val="00A37075"/>
    <w:rsid w:val="00A40487"/>
    <w:rsid w:val="00A42316"/>
    <w:rsid w:val="00A44AEC"/>
    <w:rsid w:val="00A44F9F"/>
    <w:rsid w:val="00A51C4D"/>
    <w:rsid w:val="00A530B7"/>
    <w:rsid w:val="00A54509"/>
    <w:rsid w:val="00A548CB"/>
    <w:rsid w:val="00A568DE"/>
    <w:rsid w:val="00A57E87"/>
    <w:rsid w:val="00A60BFB"/>
    <w:rsid w:val="00A64B7D"/>
    <w:rsid w:val="00A73FAD"/>
    <w:rsid w:val="00A74310"/>
    <w:rsid w:val="00A76C42"/>
    <w:rsid w:val="00A8167A"/>
    <w:rsid w:val="00A81BD0"/>
    <w:rsid w:val="00A928D7"/>
    <w:rsid w:val="00A9712D"/>
    <w:rsid w:val="00AA765D"/>
    <w:rsid w:val="00AA79D5"/>
    <w:rsid w:val="00AB31AA"/>
    <w:rsid w:val="00AC3202"/>
    <w:rsid w:val="00AC3CCA"/>
    <w:rsid w:val="00AC4EB9"/>
    <w:rsid w:val="00AC6A5C"/>
    <w:rsid w:val="00AD060F"/>
    <w:rsid w:val="00AD0D03"/>
    <w:rsid w:val="00AE2F0C"/>
    <w:rsid w:val="00AE2F97"/>
    <w:rsid w:val="00AE5B14"/>
    <w:rsid w:val="00AE6A5D"/>
    <w:rsid w:val="00AF0619"/>
    <w:rsid w:val="00AF2A7A"/>
    <w:rsid w:val="00AF3A6E"/>
    <w:rsid w:val="00AF6235"/>
    <w:rsid w:val="00AF77FF"/>
    <w:rsid w:val="00B04DCE"/>
    <w:rsid w:val="00B10A48"/>
    <w:rsid w:val="00B111BC"/>
    <w:rsid w:val="00B16467"/>
    <w:rsid w:val="00B22936"/>
    <w:rsid w:val="00B234CF"/>
    <w:rsid w:val="00B239B9"/>
    <w:rsid w:val="00B269CE"/>
    <w:rsid w:val="00B2717F"/>
    <w:rsid w:val="00B311D7"/>
    <w:rsid w:val="00B32EF1"/>
    <w:rsid w:val="00B3606F"/>
    <w:rsid w:val="00B3672F"/>
    <w:rsid w:val="00B4080F"/>
    <w:rsid w:val="00B424E4"/>
    <w:rsid w:val="00B427F6"/>
    <w:rsid w:val="00B4376F"/>
    <w:rsid w:val="00B44445"/>
    <w:rsid w:val="00B446D1"/>
    <w:rsid w:val="00B47495"/>
    <w:rsid w:val="00B53FB1"/>
    <w:rsid w:val="00B66DE2"/>
    <w:rsid w:val="00B70CEF"/>
    <w:rsid w:val="00B72D8C"/>
    <w:rsid w:val="00B73E18"/>
    <w:rsid w:val="00B805B1"/>
    <w:rsid w:val="00B807B7"/>
    <w:rsid w:val="00B81751"/>
    <w:rsid w:val="00B818C7"/>
    <w:rsid w:val="00B873D5"/>
    <w:rsid w:val="00B9053A"/>
    <w:rsid w:val="00B91E79"/>
    <w:rsid w:val="00B92D1D"/>
    <w:rsid w:val="00B93078"/>
    <w:rsid w:val="00B9564F"/>
    <w:rsid w:val="00B95E17"/>
    <w:rsid w:val="00BA17A3"/>
    <w:rsid w:val="00BA1F38"/>
    <w:rsid w:val="00BA20A5"/>
    <w:rsid w:val="00BA2188"/>
    <w:rsid w:val="00BA2366"/>
    <w:rsid w:val="00BA394D"/>
    <w:rsid w:val="00BA576A"/>
    <w:rsid w:val="00BB46B3"/>
    <w:rsid w:val="00BC1889"/>
    <w:rsid w:val="00BC2411"/>
    <w:rsid w:val="00BC74F4"/>
    <w:rsid w:val="00BC7A52"/>
    <w:rsid w:val="00BD25A9"/>
    <w:rsid w:val="00BE130A"/>
    <w:rsid w:val="00BE13F0"/>
    <w:rsid w:val="00BE1891"/>
    <w:rsid w:val="00BE1E4B"/>
    <w:rsid w:val="00BE39B7"/>
    <w:rsid w:val="00BE69D0"/>
    <w:rsid w:val="00BF12FD"/>
    <w:rsid w:val="00BF236B"/>
    <w:rsid w:val="00BF240B"/>
    <w:rsid w:val="00BF2874"/>
    <w:rsid w:val="00BF2BE1"/>
    <w:rsid w:val="00BF665B"/>
    <w:rsid w:val="00C0195F"/>
    <w:rsid w:val="00C019EC"/>
    <w:rsid w:val="00C03F80"/>
    <w:rsid w:val="00C0428A"/>
    <w:rsid w:val="00C07B40"/>
    <w:rsid w:val="00C11570"/>
    <w:rsid w:val="00C1251A"/>
    <w:rsid w:val="00C16B56"/>
    <w:rsid w:val="00C22384"/>
    <w:rsid w:val="00C23B99"/>
    <w:rsid w:val="00C243FB"/>
    <w:rsid w:val="00C25311"/>
    <w:rsid w:val="00C2574A"/>
    <w:rsid w:val="00C268B9"/>
    <w:rsid w:val="00C274CC"/>
    <w:rsid w:val="00C30534"/>
    <w:rsid w:val="00C31D37"/>
    <w:rsid w:val="00C331EF"/>
    <w:rsid w:val="00C359F7"/>
    <w:rsid w:val="00C36EBD"/>
    <w:rsid w:val="00C4105E"/>
    <w:rsid w:val="00C41971"/>
    <w:rsid w:val="00C43A91"/>
    <w:rsid w:val="00C441F8"/>
    <w:rsid w:val="00C45B09"/>
    <w:rsid w:val="00C46867"/>
    <w:rsid w:val="00C50B95"/>
    <w:rsid w:val="00C52785"/>
    <w:rsid w:val="00C54EAA"/>
    <w:rsid w:val="00C56956"/>
    <w:rsid w:val="00C6436A"/>
    <w:rsid w:val="00C643ED"/>
    <w:rsid w:val="00C6605A"/>
    <w:rsid w:val="00C67D8C"/>
    <w:rsid w:val="00C714A8"/>
    <w:rsid w:val="00C72EAC"/>
    <w:rsid w:val="00C72F1C"/>
    <w:rsid w:val="00C74397"/>
    <w:rsid w:val="00C75D50"/>
    <w:rsid w:val="00C76888"/>
    <w:rsid w:val="00C773B9"/>
    <w:rsid w:val="00C80C15"/>
    <w:rsid w:val="00C86130"/>
    <w:rsid w:val="00C870CA"/>
    <w:rsid w:val="00C87BD1"/>
    <w:rsid w:val="00C90833"/>
    <w:rsid w:val="00C92132"/>
    <w:rsid w:val="00C921D9"/>
    <w:rsid w:val="00C923EC"/>
    <w:rsid w:val="00C9304A"/>
    <w:rsid w:val="00C937F1"/>
    <w:rsid w:val="00C940A1"/>
    <w:rsid w:val="00CA380A"/>
    <w:rsid w:val="00CA3AF0"/>
    <w:rsid w:val="00CA7357"/>
    <w:rsid w:val="00CB1189"/>
    <w:rsid w:val="00CB188B"/>
    <w:rsid w:val="00CB19C4"/>
    <w:rsid w:val="00CB25D3"/>
    <w:rsid w:val="00CB29DF"/>
    <w:rsid w:val="00CB3379"/>
    <w:rsid w:val="00CB372F"/>
    <w:rsid w:val="00CB450C"/>
    <w:rsid w:val="00CC186B"/>
    <w:rsid w:val="00CC392F"/>
    <w:rsid w:val="00CC70C9"/>
    <w:rsid w:val="00CC7AE5"/>
    <w:rsid w:val="00CD110F"/>
    <w:rsid w:val="00CD2FD0"/>
    <w:rsid w:val="00CD4580"/>
    <w:rsid w:val="00CE21DD"/>
    <w:rsid w:val="00CE3E77"/>
    <w:rsid w:val="00CE415B"/>
    <w:rsid w:val="00CF0167"/>
    <w:rsid w:val="00CF11F3"/>
    <w:rsid w:val="00CF3B47"/>
    <w:rsid w:val="00CF3E00"/>
    <w:rsid w:val="00CF5BF2"/>
    <w:rsid w:val="00CF5DB3"/>
    <w:rsid w:val="00D00779"/>
    <w:rsid w:val="00D015FC"/>
    <w:rsid w:val="00D0685B"/>
    <w:rsid w:val="00D10C7F"/>
    <w:rsid w:val="00D15454"/>
    <w:rsid w:val="00D16598"/>
    <w:rsid w:val="00D333E0"/>
    <w:rsid w:val="00D33774"/>
    <w:rsid w:val="00D34144"/>
    <w:rsid w:val="00D345E0"/>
    <w:rsid w:val="00D444B0"/>
    <w:rsid w:val="00D543E8"/>
    <w:rsid w:val="00D576A7"/>
    <w:rsid w:val="00D578A1"/>
    <w:rsid w:val="00D57D7E"/>
    <w:rsid w:val="00D60858"/>
    <w:rsid w:val="00D61C86"/>
    <w:rsid w:val="00D63F7B"/>
    <w:rsid w:val="00D67728"/>
    <w:rsid w:val="00D716A5"/>
    <w:rsid w:val="00D756A5"/>
    <w:rsid w:val="00D816FC"/>
    <w:rsid w:val="00D82AC6"/>
    <w:rsid w:val="00D867BB"/>
    <w:rsid w:val="00D86D00"/>
    <w:rsid w:val="00D86DB4"/>
    <w:rsid w:val="00D906B7"/>
    <w:rsid w:val="00D933C7"/>
    <w:rsid w:val="00D9727B"/>
    <w:rsid w:val="00D972A5"/>
    <w:rsid w:val="00DA1D0D"/>
    <w:rsid w:val="00DA24D5"/>
    <w:rsid w:val="00DA6042"/>
    <w:rsid w:val="00DA625E"/>
    <w:rsid w:val="00DA6F1C"/>
    <w:rsid w:val="00DB1B01"/>
    <w:rsid w:val="00DB1EF9"/>
    <w:rsid w:val="00DB264E"/>
    <w:rsid w:val="00DB27C4"/>
    <w:rsid w:val="00DB29E1"/>
    <w:rsid w:val="00DB534D"/>
    <w:rsid w:val="00DB5A0F"/>
    <w:rsid w:val="00DB6FF9"/>
    <w:rsid w:val="00DB7278"/>
    <w:rsid w:val="00DB7510"/>
    <w:rsid w:val="00DC1504"/>
    <w:rsid w:val="00DC2F50"/>
    <w:rsid w:val="00DC3E76"/>
    <w:rsid w:val="00DC581A"/>
    <w:rsid w:val="00DD0E5A"/>
    <w:rsid w:val="00DD3A16"/>
    <w:rsid w:val="00DD4E2C"/>
    <w:rsid w:val="00DD6385"/>
    <w:rsid w:val="00DE0643"/>
    <w:rsid w:val="00DE1C8B"/>
    <w:rsid w:val="00DE3EFB"/>
    <w:rsid w:val="00DE684F"/>
    <w:rsid w:val="00DE6BA1"/>
    <w:rsid w:val="00DE7716"/>
    <w:rsid w:val="00DF177C"/>
    <w:rsid w:val="00DF1B0E"/>
    <w:rsid w:val="00DF4F5D"/>
    <w:rsid w:val="00DF5F1A"/>
    <w:rsid w:val="00E001A5"/>
    <w:rsid w:val="00E00884"/>
    <w:rsid w:val="00E04817"/>
    <w:rsid w:val="00E05244"/>
    <w:rsid w:val="00E07843"/>
    <w:rsid w:val="00E079AF"/>
    <w:rsid w:val="00E07B0B"/>
    <w:rsid w:val="00E13438"/>
    <w:rsid w:val="00E13E5E"/>
    <w:rsid w:val="00E2075A"/>
    <w:rsid w:val="00E2264C"/>
    <w:rsid w:val="00E30B89"/>
    <w:rsid w:val="00E32438"/>
    <w:rsid w:val="00E35EE5"/>
    <w:rsid w:val="00E367E1"/>
    <w:rsid w:val="00E37E1A"/>
    <w:rsid w:val="00E40EC7"/>
    <w:rsid w:val="00E42BCC"/>
    <w:rsid w:val="00E42C97"/>
    <w:rsid w:val="00E47509"/>
    <w:rsid w:val="00E50391"/>
    <w:rsid w:val="00E53105"/>
    <w:rsid w:val="00E5311C"/>
    <w:rsid w:val="00E561C2"/>
    <w:rsid w:val="00E62518"/>
    <w:rsid w:val="00E644D3"/>
    <w:rsid w:val="00E723AA"/>
    <w:rsid w:val="00E728CB"/>
    <w:rsid w:val="00E733DD"/>
    <w:rsid w:val="00E7389F"/>
    <w:rsid w:val="00E76B17"/>
    <w:rsid w:val="00E809A3"/>
    <w:rsid w:val="00E82AB1"/>
    <w:rsid w:val="00E83D0C"/>
    <w:rsid w:val="00E84900"/>
    <w:rsid w:val="00E849E9"/>
    <w:rsid w:val="00E84D1F"/>
    <w:rsid w:val="00E859CB"/>
    <w:rsid w:val="00E86703"/>
    <w:rsid w:val="00E90B27"/>
    <w:rsid w:val="00E93B69"/>
    <w:rsid w:val="00E9557B"/>
    <w:rsid w:val="00E95A20"/>
    <w:rsid w:val="00EA33F8"/>
    <w:rsid w:val="00EA5881"/>
    <w:rsid w:val="00EA7B1C"/>
    <w:rsid w:val="00EB271B"/>
    <w:rsid w:val="00EB4D5A"/>
    <w:rsid w:val="00EC125D"/>
    <w:rsid w:val="00EC2EED"/>
    <w:rsid w:val="00EC30A6"/>
    <w:rsid w:val="00ED087B"/>
    <w:rsid w:val="00ED1E1F"/>
    <w:rsid w:val="00ED22C2"/>
    <w:rsid w:val="00ED3BE4"/>
    <w:rsid w:val="00EE18B6"/>
    <w:rsid w:val="00EE2C89"/>
    <w:rsid w:val="00EE30AA"/>
    <w:rsid w:val="00EF4135"/>
    <w:rsid w:val="00EF54DE"/>
    <w:rsid w:val="00EF6518"/>
    <w:rsid w:val="00EF6ECF"/>
    <w:rsid w:val="00EF787D"/>
    <w:rsid w:val="00F0130A"/>
    <w:rsid w:val="00F05257"/>
    <w:rsid w:val="00F1306F"/>
    <w:rsid w:val="00F169ED"/>
    <w:rsid w:val="00F20BE7"/>
    <w:rsid w:val="00F21D57"/>
    <w:rsid w:val="00F24A98"/>
    <w:rsid w:val="00F26F89"/>
    <w:rsid w:val="00F27ECA"/>
    <w:rsid w:val="00F30870"/>
    <w:rsid w:val="00F32907"/>
    <w:rsid w:val="00F37114"/>
    <w:rsid w:val="00F37BC3"/>
    <w:rsid w:val="00F40D59"/>
    <w:rsid w:val="00F411AD"/>
    <w:rsid w:val="00F437BC"/>
    <w:rsid w:val="00F4406B"/>
    <w:rsid w:val="00F510C3"/>
    <w:rsid w:val="00F53A47"/>
    <w:rsid w:val="00F5473E"/>
    <w:rsid w:val="00F56591"/>
    <w:rsid w:val="00F5702F"/>
    <w:rsid w:val="00F57251"/>
    <w:rsid w:val="00F63826"/>
    <w:rsid w:val="00F63A10"/>
    <w:rsid w:val="00F63EDE"/>
    <w:rsid w:val="00F641C2"/>
    <w:rsid w:val="00F65CDD"/>
    <w:rsid w:val="00F67014"/>
    <w:rsid w:val="00F76134"/>
    <w:rsid w:val="00F807F1"/>
    <w:rsid w:val="00F8267C"/>
    <w:rsid w:val="00F91897"/>
    <w:rsid w:val="00F929FE"/>
    <w:rsid w:val="00F94FC4"/>
    <w:rsid w:val="00FA2986"/>
    <w:rsid w:val="00FA3E22"/>
    <w:rsid w:val="00FA4242"/>
    <w:rsid w:val="00FA4278"/>
    <w:rsid w:val="00FA4415"/>
    <w:rsid w:val="00FA48A5"/>
    <w:rsid w:val="00FA675D"/>
    <w:rsid w:val="00FA755F"/>
    <w:rsid w:val="00FB2062"/>
    <w:rsid w:val="00FB72B4"/>
    <w:rsid w:val="00FC0E7D"/>
    <w:rsid w:val="00FC1E2F"/>
    <w:rsid w:val="00FC7AD5"/>
    <w:rsid w:val="00FC7FAA"/>
    <w:rsid w:val="00FD1486"/>
    <w:rsid w:val="00FE0FB0"/>
    <w:rsid w:val="00FE23B6"/>
    <w:rsid w:val="00FE3525"/>
    <w:rsid w:val="00FE4FD1"/>
    <w:rsid w:val="00FE5B31"/>
    <w:rsid w:val="00FE6B6F"/>
    <w:rsid w:val="00FF2004"/>
    <w:rsid w:val="00FF3958"/>
    <w:rsid w:val="00FF5F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E869A9-373B-4980-A65D-DA7767D2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1">
    <w:name w:val="Ñòèëü1"/>
    <w:basedOn w:val="a"/>
    <w:link w:val="12"/>
    <w:rsid w:val="00A14B2B"/>
    <w:pPr>
      <w:spacing w:line="288" w:lineRule="auto"/>
    </w:pPr>
    <w:rPr>
      <w:sz w:val="28"/>
    </w:rPr>
  </w:style>
  <w:style w:type="paragraph" w:customStyle="1" w:styleId="a7">
    <w:name w:val="МФ РТ"/>
    <w:basedOn w:val="11"/>
    <w:link w:val="a8"/>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8">
    <w:name w:val="МФ РТ Знак"/>
    <w:basedOn w:val="12"/>
    <w:link w:val="a7"/>
    <w:rsid w:val="005C0CC1"/>
    <w:rPr>
      <w:sz w:val="28"/>
      <w:lang w:val="en-US"/>
    </w:rPr>
  </w:style>
  <w:style w:type="character" w:styleId="a9">
    <w:name w:val="Hyperlink"/>
    <w:basedOn w:val="a0"/>
    <w:rsid w:val="00F91897"/>
    <w:rPr>
      <w:color w:val="0000FF"/>
      <w:u w:val="single"/>
    </w:rPr>
  </w:style>
  <w:style w:type="paragraph" w:styleId="aa">
    <w:name w:val="Balloon Text"/>
    <w:basedOn w:val="a"/>
    <w:link w:val="ab"/>
    <w:rsid w:val="002910A4"/>
    <w:rPr>
      <w:rFonts w:ascii="Tahoma" w:hAnsi="Tahoma" w:cs="Tahoma"/>
      <w:sz w:val="16"/>
      <w:szCs w:val="16"/>
    </w:rPr>
  </w:style>
  <w:style w:type="character" w:customStyle="1" w:styleId="ab">
    <w:name w:val="Текст выноски Знак"/>
    <w:basedOn w:val="a0"/>
    <w:link w:val="aa"/>
    <w:rsid w:val="002910A4"/>
    <w:rPr>
      <w:rFonts w:ascii="Tahoma" w:hAnsi="Tahoma" w:cs="Tahoma"/>
      <w:sz w:val="16"/>
      <w:szCs w:val="16"/>
    </w:rPr>
  </w:style>
  <w:style w:type="paragraph" w:customStyle="1" w:styleId="13">
    <w:name w:val="Стиль1"/>
    <w:basedOn w:val="a"/>
    <w:rsid w:val="006E3AFF"/>
    <w:pPr>
      <w:spacing w:line="288" w:lineRule="auto"/>
    </w:pPr>
    <w:rPr>
      <w:sz w:val="28"/>
    </w:rPr>
  </w:style>
  <w:style w:type="paragraph" w:customStyle="1" w:styleId="ConsTitle">
    <w:name w:val="ConsTitle"/>
    <w:rsid w:val="006E3AFF"/>
    <w:pPr>
      <w:autoSpaceDE w:val="0"/>
      <w:autoSpaceDN w:val="0"/>
      <w:adjustRightInd w:val="0"/>
    </w:pPr>
    <w:rPr>
      <w:rFonts w:ascii="Arial" w:hAnsi="Arial"/>
      <w:b/>
    </w:rPr>
  </w:style>
  <w:style w:type="paragraph" w:styleId="ac">
    <w:name w:val="Body Text Indent"/>
    <w:basedOn w:val="a"/>
    <w:link w:val="ad"/>
    <w:rsid w:val="006E3AFF"/>
    <w:pPr>
      <w:ind w:firstLine="708"/>
      <w:jc w:val="both"/>
    </w:pPr>
    <w:rPr>
      <w:sz w:val="28"/>
      <w:szCs w:val="24"/>
    </w:rPr>
  </w:style>
  <w:style w:type="character" w:customStyle="1" w:styleId="ad">
    <w:name w:val="Основной текст с отступом Знак"/>
    <w:basedOn w:val="a0"/>
    <w:link w:val="ac"/>
    <w:rsid w:val="006E3AFF"/>
    <w:rPr>
      <w:sz w:val="28"/>
      <w:szCs w:val="24"/>
    </w:rPr>
  </w:style>
  <w:style w:type="paragraph" w:customStyle="1" w:styleId="ConsPlusTitle">
    <w:name w:val="ConsPlusTitle"/>
    <w:rsid w:val="006E3AFF"/>
    <w:pPr>
      <w:widowControl w:val="0"/>
      <w:autoSpaceDE w:val="0"/>
      <w:autoSpaceDN w:val="0"/>
      <w:adjustRightInd w:val="0"/>
    </w:pPr>
    <w:rPr>
      <w:rFonts w:ascii="Arial" w:hAnsi="Arial" w:cs="Arial"/>
      <w:b/>
      <w:bCs/>
    </w:rPr>
  </w:style>
  <w:style w:type="paragraph" w:customStyle="1" w:styleId="ConsPlusNormal">
    <w:name w:val="ConsPlusNormal"/>
    <w:rsid w:val="00686FD2"/>
    <w:pPr>
      <w:autoSpaceDE w:val="0"/>
      <w:autoSpaceDN w:val="0"/>
      <w:adjustRightInd w:val="0"/>
    </w:pPr>
    <w:rPr>
      <w:rFonts w:ascii="Arial" w:hAnsi="Arial" w:cs="Arial"/>
    </w:rPr>
  </w:style>
  <w:style w:type="paragraph" w:styleId="ae">
    <w:name w:val="Body Text"/>
    <w:basedOn w:val="a"/>
    <w:link w:val="af"/>
    <w:rsid w:val="00686FD2"/>
    <w:pPr>
      <w:spacing w:after="120"/>
    </w:pPr>
  </w:style>
  <w:style w:type="character" w:customStyle="1" w:styleId="af">
    <w:name w:val="Основной текст Знак"/>
    <w:basedOn w:val="a0"/>
    <w:link w:val="ae"/>
    <w:rsid w:val="00686FD2"/>
  </w:style>
  <w:style w:type="paragraph" w:styleId="af0">
    <w:name w:val="List Paragraph"/>
    <w:basedOn w:val="a"/>
    <w:uiPriority w:val="34"/>
    <w:qFormat/>
    <w:rsid w:val="00EB4D5A"/>
    <w:pPr>
      <w:ind w:left="720"/>
      <w:contextualSpacing/>
    </w:pPr>
  </w:style>
  <w:style w:type="character" w:customStyle="1" w:styleId="14">
    <w:name w:val="Основной текст1"/>
    <w:basedOn w:val="a0"/>
    <w:rsid w:val="007C532C"/>
    <w:rPr>
      <w:rFonts w:ascii="Times New Roman" w:eastAsia="Times New Roman" w:hAnsi="Times New Roman" w:cs="Times New Roman"/>
      <w:color w:val="000000"/>
      <w:spacing w:val="3"/>
      <w:w w:val="100"/>
      <w:position w:val="0"/>
      <w:sz w:val="24"/>
      <w:szCs w:val="24"/>
      <w:shd w:val="clear" w:color="auto" w:fill="FFFFFF"/>
      <w:lang w:val="ru-RU"/>
    </w:rPr>
  </w:style>
  <w:style w:type="character" w:customStyle="1" w:styleId="af1">
    <w:name w:val="Гипертекстовая ссылка"/>
    <w:uiPriority w:val="99"/>
    <w:rsid w:val="00C90833"/>
    <w:rPr>
      <w:color w:val="106BBE"/>
    </w:rPr>
  </w:style>
  <w:style w:type="paragraph" w:customStyle="1" w:styleId="af2">
    <w:name w:val="Прижатый влево"/>
    <w:basedOn w:val="a"/>
    <w:next w:val="a"/>
    <w:uiPriority w:val="99"/>
    <w:rsid w:val="00C90833"/>
    <w:pPr>
      <w:autoSpaceDE w:val="0"/>
      <w:autoSpaceDN w:val="0"/>
      <w:adjustRightInd w:val="0"/>
    </w:pPr>
    <w:rPr>
      <w:rFonts w:ascii="Arial" w:hAnsi="Arial" w:cs="Arial"/>
      <w:sz w:val="24"/>
      <w:szCs w:val="24"/>
    </w:rPr>
  </w:style>
  <w:style w:type="character" w:customStyle="1" w:styleId="10">
    <w:name w:val="Заголовок 1 Знак"/>
    <w:basedOn w:val="a0"/>
    <w:link w:val="1"/>
    <w:rsid w:val="00756DE8"/>
    <w:rPr>
      <w:rFonts w:ascii="SL_Times New Roman" w:hAnsi="SL_Times New Roman"/>
      <w:b/>
      <w:sz w:val="24"/>
    </w:rPr>
  </w:style>
  <w:style w:type="paragraph" w:customStyle="1" w:styleId="ConsPlusTitlePage">
    <w:name w:val="ConsPlusTitlePage"/>
    <w:rsid w:val="00D015FC"/>
    <w:pPr>
      <w:widowControl w:val="0"/>
      <w:suppressAutoHyphens/>
    </w:pPr>
    <w:rPr>
      <w:rFonts w:ascii="Tahoma" w:eastAsia="SimSun" w:hAnsi="Tahoma" w:cs="Tahoma"/>
    </w:rPr>
  </w:style>
  <w:style w:type="character" w:customStyle="1" w:styleId="a4">
    <w:name w:val="Верхний колонтитул Знак"/>
    <w:link w:val="a3"/>
    <w:uiPriority w:val="99"/>
    <w:locked/>
    <w:rsid w:val="00D015FC"/>
  </w:style>
  <w:style w:type="character" w:customStyle="1" w:styleId="a6">
    <w:name w:val="Нижний колонтитул Знак"/>
    <w:basedOn w:val="a0"/>
    <w:link w:val="a5"/>
    <w:uiPriority w:val="99"/>
    <w:rsid w:val="00790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63&amp;n=179422&amp;dst=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BF20A-5169-4FD6-9F1D-7C11DB573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1161</Words>
  <Characters>6619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7765</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Albina.Kamalova</dc:creator>
  <cp:lastModifiedBy>Мустафина Рамзия Фаргатовна</cp:lastModifiedBy>
  <cp:revision>3</cp:revision>
  <cp:lastPrinted>2026-06-11T12:47:00Z</cp:lastPrinted>
  <dcterms:created xsi:type="dcterms:W3CDTF">2026-06-15T06:41:00Z</dcterms:created>
  <dcterms:modified xsi:type="dcterms:W3CDTF">2026-06-15T06:46:00Z</dcterms:modified>
</cp:coreProperties>
</file>