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C3" w:rsidRPr="00FB6514" w:rsidRDefault="008C0EC3" w:rsidP="00755EE9">
      <w:pPr>
        <w:ind w:firstLine="240"/>
        <w:jc w:val="right"/>
      </w:pPr>
      <w:bookmarkStart w:id="0" w:name="_GoBack"/>
      <w:bookmarkEnd w:id="0"/>
      <w:r w:rsidRPr="00FB6514">
        <w:t>У</w:t>
      </w:r>
      <w:r w:rsidR="00F44FD1">
        <w:t>тверждены</w:t>
      </w:r>
    </w:p>
    <w:p w:rsidR="008C0EC3" w:rsidRPr="00FB6514" w:rsidRDefault="008C0EC3" w:rsidP="00755EE9">
      <w:pPr>
        <w:ind w:firstLine="240"/>
        <w:jc w:val="right"/>
      </w:pPr>
      <w:r w:rsidRPr="00FB6514">
        <w:t>приказом</w:t>
      </w:r>
    </w:p>
    <w:p w:rsidR="008C0EC3" w:rsidRPr="00FB6514" w:rsidRDefault="008C0EC3" w:rsidP="00755EE9">
      <w:pPr>
        <w:ind w:firstLine="240"/>
        <w:jc w:val="right"/>
      </w:pPr>
      <w:r w:rsidRPr="00FB6514">
        <w:t>Министерства финансов</w:t>
      </w:r>
    </w:p>
    <w:p w:rsidR="008C0EC3" w:rsidRPr="00FB6514" w:rsidRDefault="008C0EC3" w:rsidP="00755EE9">
      <w:pPr>
        <w:ind w:firstLine="240"/>
        <w:jc w:val="right"/>
      </w:pPr>
      <w:r w:rsidRPr="00FB6514">
        <w:t>Республики Татарстан</w:t>
      </w:r>
    </w:p>
    <w:p w:rsidR="008C0EC3" w:rsidRPr="00FB6514" w:rsidRDefault="008C0EC3" w:rsidP="00755EE9">
      <w:pPr>
        <w:jc w:val="right"/>
      </w:pPr>
      <w:r w:rsidRPr="00FB6514">
        <w:t>от _______201</w:t>
      </w:r>
      <w:r w:rsidR="00685BCD">
        <w:t>7</w:t>
      </w:r>
      <w:r w:rsidRPr="00FB6514">
        <w:t xml:space="preserve">  № ____</w:t>
      </w:r>
    </w:p>
    <w:p w:rsidR="008C0EC3" w:rsidRPr="00FB6514" w:rsidRDefault="008C0EC3" w:rsidP="00755EE9">
      <w:pPr>
        <w:pStyle w:val="32"/>
        <w:shd w:val="clear" w:color="auto" w:fill="auto"/>
        <w:spacing w:before="0" w:line="240" w:lineRule="auto"/>
        <w:jc w:val="center"/>
        <w:rPr>
          <w:b w:val="0"/>
          <w:sz w:val="28"/>
          <w:szCs w:val="28"/>
        </w:rPr>
      </w:pPr>
    </w:p>
    <w:p w:rsidR="00685BCD" w:rsidRDefault="00685BCD" w:rsidP="00755EE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Стандарты</w:t>
      </w:r>
    </w:p>
    <w:p w:rsidR="00505C94" w:rsidRDefault="00685BCD" w:rsidP="00755EE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 внутреннего государственного </w:t>
      </w:r>
      <w:r w:rsidR="005A7017"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>контроля</w:t>
      </w:r>
    </w:p>
    <w:p w:rsidR="00AD795F" w:rsidRDefault="00AD795F" w:rsidP="00755EE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383648" w:rsidRPr="004B2801" w:rsidRDefault="00383648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B2801">
        <w:rPr>
          <w:sz w:val="28"/>
          <w:szCs w:val="28"/>
        </w:rPr>
        <w:t>1. Общие положения</w:t>
      </w:r>
    </w:p>
    <w:p w:rsidR="00383648" w:rsidRDefault="0038364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95F" w:rsidRDefault="00AD795F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95F">
        <w:rPr>
          <w:sz w:val="28"/>
          <w:szCs w:val="28"/>
        </w:rPr>
        <w:t>1.</w:t>
      </w:r>
      <w:r w:rsidR="00383648">
        <w:rPr>
          <w:sz w:val="28"/>
          <w:szCs w:val="28"/>
        </w:rPr>
        <w:t>1.</w:t>
      </w:r>
      <w:r w:rsidR="007E191F">
        <w:rPr>
          <w:sz w:val="28"/>
          <w:szCs w:val="28"/>
        </w:rPr>
        <w:t> </w:t>
      </w:r>
      <w:r w:rsidRPr="00AD795F">
        <w:rPr>
          <w:sz w:val="28"/>
          <w:szCs w:val="28"/>
        </w:rPr>
        <w:t xml:space="preserve">Настоящие Стандарты осуществления внутреннего государственного финансового контроля (далее - Стандарты) разработаны </w:t>
      </w:r>
      <w:r w:rsidR="007E191F">
        <w:rPr>
          <w:sz w:val="28"/>
          <w:szCs w:val="28"/>
        </w:rPr>
        <w:t>в соответствии</w:t>
      </w:r>
      <w:r w:rsidRPr="00AD795F">
        <w:rPr>
          <w:sz w:val="28"/>
          <w:szCs w:val="28"/>
        </w:rPr>
        <w:t xml:space="preserve"> с п</w:t>
      </w:r>
      <w:r>
        <w:rPr>
          <w:sz w:val="28"/>
          <w:szCs w:val="28"/>
        </w:rPr>
        <w:t>ункт</w:t>
      </w:r>
      <w:r w:rsidR="00B5404D">
        <w:rPr>
          <w:sz w:val="28"/>
          <w:szCs w:val="28"/>
        </w:rPr>
        <w:t>ом</w:t>
      </w:r>
      <w:r w:rsidRPr="00AD795F">
        <w:rPr>
          <w:sz w:val="28"/>
          <w:szCs w:val="28"/>
        </w:rPr>
        <w:t xml:space="preserve"> 3 ст</w:t>
      </w:r>
      <w:r>
        <w:rPr>
          <w:sz w:val="28"/>
          <w:szCs w:val="28"/>
        </w:rPr>
        <w:t>атьи</w:t>
      </w:r>
      <w:r w:rsidRPr="00AD795F">
        <w:rPr>
          <w:sz w:val="28"/>
          <w:szCs w:val="28"/>
        </w:rPr>
        <w:t xml:space="preserve"> 269</w:t>
      </w:r>
      <w:r>
        <w:rPr>
          <w:sz w:val="28"/>
          <w:szCs w:val="28"/>
        </w:rPr>
        <w:t>.</w:t>
      </w:r>
      <w:r w:rsidRPr="00AD795F">
        <w:rPr>
          <w:sz w:val="28"/>
          <w:szCs w:val="28"/>
        </w:rPr>
        <w:t>2 Бюджетного кодекса Российской Федерации</w:t>
      </w:r>
      <w:r w:rsidR="007E191F">
        <w:rPr>
          <w:sz w:val="28"/>
          <w:szCs w:val="28"/>
        </w:rPr>
        <w:t>,</w:t>
      </w:r>
      <w:r w:rsidRPr="00AD795F">
        <w:rPr>
          <w:sz w:val="28"/>
          <w:szCs w:val="28"/>
        </w:rPr>
        <w:t xml:space="preserve"> </w:t>
      </w:r>
      <w:r w:rsidR="00D53FEA">
        <w:rPr>
          <w:sz w:val="28"/>
          <w:szCs w:val="28"/>
        </w:rPr>
        <w:t>с пунктом 2 статьи 101 Бюджетного кодекса Республики Татарстан</w:t>
      </w:r>
      <w:r w:rsidR="007E191F">
        <w:rPr>
          <w:sz w:val="28"/>
          <w:szCs w:val="28"/>
        </w:rPr>
        <w:t>.</w:t>
      </w:r>
    </w:p>
    <w:p w:rsidR="008332C2" w:rsidRDefault="008332C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Станда</w:t>
      </w:r>
      <w:r w:rsidR="00216AD5">
        <w:rPr>
          <w:sz w:val="28"/>
          <w:szCs w:val="28"/>
        </w:rPr>
        <w:t xml:space="preserve">рты являются нормативным документом, устанавливающим основные принципы и единые требования к осуществлению внутреннего </w:t>
      </w:r>
      <w:r w:rsidR="007D6529">
        <w:rPr>
          <w:sz w:val="28"/>
          <w:szCs w:val="28"/>
        </w:rPr>
        <w:t xml:space="preserve">государственного </w:t>
      </w:r>
      <w:r w:rsidR="00216AD5">
        <w:rPr>
          <w:sz w:val="28"/>
          <w:szCs w:val="28"/>
        </w:rPr>
        <w:t>финансового контроля в финансово-бюджетной сфере в соответствии с бюджетным законодательством Российской</w:t>
      </w:r>
      <w:r w:rsidR="006B66C3">
        <w:rPr>
          <w:sz w:val="28"/>
          <w:szCs w:val="28"/>
        </w:rPr>
        <w:t xml:space="preserve"> Федерации.</w:t>
      </w:r>
    </w:p>
    <w:p w:rsidR="007E191F" w:rsidRDefault="0038364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6C3">
        <w:rPr>
          <w:sz w:val="28"/>
          <w:szCs w:val="28"/>
        </w:rPr>
        <w:t>3</w:t>
      </w:r>
      <w:r w:rsidR="007E191F" w:rsidRPr="007E191F">
        <w:rPr>
          <w:sz w:val="28"/>
          <w:szCs w:val="28"/>
        </w:rPr>
        <w:t>.</w:t>
      </w:r>
      <w:r w:rsidR="007E191F">
        <w:rPr>
          <w:sz w:val="28"/>
          <w:szCs w:val="28"/>
        </w:rPr>
        <w:t> </w:t>
      </w:r>
      <w:r>
        <w:rPr>
          <w:sz w:val="28"/>
          <w:szCs w:val="28"/>
        </w:rPr>
        <w:t>Целью</w:t>
      </w:r>
      <w:r w:rsidR="007E191F" w:rsidRPr="007E191F">
        <w:rPr>
          <w:sz w:val="28"/>
          <w:szCs w:val="28"/>
        </w:rPr>
        <w:t xml:space="preserve"> Стандарт</w:t>
      </w:r>
      <w:r w:rsidR="00F60A2E">
        <w:rPr>
          <w:sz w:val="28"/>
          <w:szCs w:val="28"/>
        </w:rPr>
        <w:t>ов</w:t>
      </w:r>
      <w:r>
        <w:rPr>
          <w:sz w:val="28"/>
          <w:szCs w:val="28"/>
        </w:rPr>
        <w:t xml:space="preserve"> является установление характеристик, правил и процедур проведения этапов контрольного мероприятия</w:t>
      </w:r>
      <w:r w:rsidR="007E191F" w:rsidRPr="007E191F">
        <w:rPr>
          <w:sz w:val="28"/>
          <w:szCs w:val="28"/>
        </w:rPr>
        <w:t>.</w:t>
      </w:r>
    </w:p>
    <w:p w:rsidR="001E548A" w:rsidRPr="00BE6D32" w:rsidRDefault="00313CBE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6C3">
        <w:rPr>
          <w:sz w:val="28"/>
          <w:szCs w:val="28"/>
        </w:rPr>
        <w:t>4</w:t>
      </w:r>
      <w:r>
        <w:rPr>
          <w:sz w:val="28"/>
          <w:szCs w:val="28"/>
        </w:rPr>
        <w:t xml:space="preserve">. Задачами </w:t>
      </w:r>
      <w:r w:rsidR="009011C9">
        <w:rPr>
          <w:sz w:val="28"/>
          <w:szCs w:val="28"/>
        </w:rPr>
        <w:t>С</w:t>
      </w:r>
      <w:r>
        <w:rPr>
          <w:sz w:val="28"/>
          <w:szCs w:val="28"/>
        </w:rPr>
        <w:t>тандарта явля</w:t>
      </w:r>
      <w:r w:rsidR="009011C9">
        <w:rPr>
          <w:sz w:val="28"/>
          <w:szCs w:val="28"/>
        </w:rPr>
        <w:t>ю</w:t>
      </w:r>
      <w:r>
        <w:rPr>
          <w:sz w:val="28"/>
          <w:szCs w:val="28"/>
        </w:rPr>
        <w:t>тся определение порядка организации, общих правил и процедур проведения этапов контрольного мероприятия</w:t>
      </w:r>
      <w:r w:rsidR="001E548A">
        <w:rPr>
          <w:sz w:val="28"/>
          <w:szCs w:val="28"/>
        </w:rPr>
        <w:t>, а также</w:t>
      </w:r>
      <w:r w:rsidR="001E548A" w:rsidRPr="001E548A">
        <w:rPr>
          <w:sz w:val="28"/>
          <w:szCs w:val="28"/>
        </w:rPr>
        <w:t xml:space="preserve"> </w:t>
      </w:r>
      <w:r w:rsidR="001E548A" w:rsidRPr="00BE6D32">
        <w:rPr>
          <w:sz w:val="28"/>
          <w:szCs w:val="28"/>
        </w:rPr>
        <w:t>определение механизма реализации результатов контрольн</w:t>
      </w:r>
      <w:r w:rsidR="006B66C3">
        <w:rPr>
          <w:sz w:val="28"/>
          <w:szCs w:val="28"/>
        </w:rPr>
        <w:t>ого</w:t>
      </w:r>
      <w:r w:rsidR="001E548A" w:rsidRPr="00BE6D32">
        <w:rPr>
          <w:sz w:val="28"/>
          <w:szCs w:val="28"/>
        </w:rPr>
        <w:t xml:space="preserve"> мероприяти</w:t>
      </w:r>
      <w:r w:rsidR="006B66C3">
        <w:rPr>
          <w:sz w:val="28"/>
          <w:szCs w:val="28"/>
        </w:rPr>
        <w:t>я</w:t>
      </w:r>
      <w:r w:rsidR="001E548A" w:rsidRPr="00BE6D32">
        <w:rPr>
          <w:sz w:val="28"/>
          <w:szCs w:val="28"/>
        </w:rPr>
        <w:t>, установление правил контроля за реализацией результатов проведенн</w:t>
      </w:r>
      <w:r w:rsidR="00534033">
        <w:rPr>
          <w:sz w:val="28"/>
          <w:szCs w:val="28"/>
        </w:rPr>
        <w:t>ого</w:t>
      </w:r>
      <w:r w:rsidR="001E548A" w:rsidRPr="00BE6D32">
        <w:rPr>
          <w:sz w:val="28"/>
          <w:szCs w:val="28"/>
        </w:rPr>
        <w:t xml:space="preserve"> </w:t>
      </w:r>
      <w:r w:rsidR="00086813">
        <w:rPr>
          <w:sz w:val="28"/>
          <w:szCs w:val="28"/>
        </w:rPr>
        <w:t xml:space="preserve">контрольного </w:t>
      </w:r>
      <w:r w:rsidR="001E548A" w:rsidRPr="00BE6D32">
        <w:rPr>
          <w:sz w:val="28"/>
          <w:szCs w:val="28"/>
        </w:rPr>
        <w:t>мероприяти</w:t>
      </w:r>
      <w:r w:rsidR="00534033">
        <w:rPr>
          <w:sz w:val="28"/>
          <w:szCs w:val="28"/>
        </w:rPr>
        <w:t>я</w:t>
      </w:r>
      <w:r w:rsidR="001E548A" w:rsidRPr="00BE6D32">
        <w:rPr>
          <w:sz w:val="28"/>
          <w:szCs w:val="28"/>
        </w:rPr>
        <w:t>.</w:t>
      </w:r>
    </w:p>
    <w:p w:rsidR="007E191F" w:rsidRDefault="00B87453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6C3">
        <w:rPr>
          <w:sz w:val="28"/>
          <w:szCs w:val="28"/>
        </w:rPr>
        <w:t>5</w:t>
      </w:r>
      <w:r w:rsidR="007E191F" w:rsidRPr="007E191F">
        <w:rPr>
          <w:sz w:val="28"/>
          <w:szCs w:val="28"/>
        </w:rPr>
        <w:t>.</w:t>
      </w:r>
      <w:r w:rsidR="007E191F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Контрольное мероприятие </w:t>
      </w:r>
      <w:r w:rsidR="00BA1E41">
        <w:rPr>
          <w:sz w:val="28"/>
          <w:szCs w:val="28"/>
        </w:rPr>
        <w:t xml:space="preserve">- </w:t>
      </w:r>
      <w:r>
        <w:rPr>
          <w:sz w:val="28"/>
          <w:szCs w:val="28"/>
        </w:rPr>
        <w:t>это организационная</w:t>
      </w:r>
      <w:r w:rsidR="00D77741">
        <w:rPr>
          <w:sz w:val="28"/>
          <w:szCs w:val="28"/>
        </w:rPr>
        <w:t xml:space="preserve"> форма осуществления контрольной деятельности, посредством которой обеспечивается реализация полномочий Министерства</w:t>
      </w:r>
      <w:r w:rsidR="00736A84">
        <w:rPr>
          <w:sz w:val="28"/>
          <w:szCs w:val="28"/>
        </w:rPr>
        <w:t xml:space="preserve"> финансов Республики Татарстан (далее – Министерство)</w:t>
      </w:r>
      <w:r w:rsidR="00D77741" w:rsidRPr="00D77741">
        <w:rPr>
          <w:sz w:val="28"/>
          <w:szCs w:val="28"/>
        </w:rPr>
        <w:t xml:space="preserve"> </w:t>
      </w:r>
      <w:r w:rsidR="00D77741">
        <w:rPr>
          <w:sz w:val="28"/>
          <w:szCs w:val="28"/>
        </w:rPr>
        <w:t xml:space="preserve">по </w:t>
      </w:r>
      <w:r w:rsidR="00D77741" w:rsidRPr="007E191F">
        <w:rPr>
          <w:sz w:val="28"/>
          <w:szCs w:val="28"/>
        </w:rPr>
        <w:t>внутренне</w:t>
      </w:r>
      <w:r w:rsidR="00D77741">
        <w:rPr>
          <w:sz w:val="28"/>
          <w:szCs w:val="28"/>
        </w:rPr>
        <w:t>му</w:t>
      </w:r>
      <w:r w:rsidR="00D77741" w:rsidRPr="007E191F">
        <w:rPr>
          <w:sz w:val="28"/>
          <w:szCs w:val="28"/>
        </w:rPr>
        <w:t xml:space="preserve"> государственно</w:t>
      </w:r>
      <w:r w:rsidR="00D77741">
        <w:rPr>
          <w:sz w:val="28"/>
          <w:szCs w:val="28"/>
        </w:rPr>
        <w:t>му</w:t>
      </w:r>
      <w:r w:rsidR="00D77741" w:rsidRPr="007E191F">
        <w:rPr>
          <w:sz w:val="28"/>
          <w:szCs w:val="28"/>
        </w:rPr>
        <w:t xml:space="preserve"> финансово</w:t>
      </w:r>
      <w:r w:rsidR="00D77741">
        <w:rPr>
          <w:sz w:val="28"/>
          <w:szCs w:val="28"/>
        </w:rPr>
        <w:t>му</w:t>
      </w:r>
      <w:r w:rsidR="00D77741" w:rsidRPr="007E191F">
        <w:rPr>
          <w:sz w:val="28"/>
          <w:szCs w:val="28"/>
        </w:rPr>
        <w:t xml:space="preserve"> контрол</w:t>
      </w:r>
      <w:r w:rsidR="00D77741">
        <w:rPr>
          <w:sz w:val="28"/>
          <w:szCs w:val="28"/>
        </w:rPr>
        <w:t>ю.</w:t>
      </w:r>
    </w:p>
    <w:p w:rsidR="00E265E2" w:rsidRDefault="00E265E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контрольным мероприятием понимается мероприятие, которое отвечает следующим требованиям:</w:t>
      </w:r>
    </w:p>
    <w:p w:rsidR="00E265E2" w:rsidRDefault="00E265E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на основании плана работы Министерства по осуществлению</w:t>
      </w:r>
      <w:r w:rsidRPr="00E265E2">
        <w:rPr>
          <w:sz w:val="28"/>
          <w:szCs w:val="28"/>
        </w:rPr>
        <w:t xml:space="preserve"> </w:t>
      </w:r>
      <w:r w:rsidRPr="007E191F">
        <w:rPr>
          <w:sz w:val="28"/>
          <w:szCs w:val="28"/>
        </w:rPr>
        <w:t>внутренне</w:t>
      </w:r>
      <w:r>
        <w:rPr>
          <w:sz w:val="28"/>
          <w:szCs w:val="28"/>
        </w:rPr>
        <w:t>го</w:t>
      </w:r>
      <w:r w:rsidRPr="007E191F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7E191F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7E191F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или решения </w:t>
      </w:r>
      <w:r w:rsidR="00F60A2E">
        <w:rPr>
          <w:sz w:val="28"/>
          <w:szCs w:val="28"/>
        </w:rPr>
        <w:t>м</w:t>
      </w:r>
      <w:r>
        <w:rPr>
          <w:sz w:val="28"/>
          <w:szCs w:val="28"/>
        </w:rPr>
        <w:t>инистра</w:t>
      </w:r>
      <w:r w:rsidR="00F60A2E">
        <w:rPr>
          <w:sz w:val="28"/>
          <w:szCs w:val="28"/>
        </w:rPr>
        <w:t xml:space="preserve"> финансов Республики Татарстан (далее – Министр)</w:t>
      </w:r>
      <w:r>
        <w:rPr>
          <w:sz w:val="28"/>
          <w:szCs w:val="28"/>
        </w:rPr>
        <w:t>;</w:t>
      </w:r>
    </w:p>
    <w:p w:rsidR="00E265E2" w:rsidRDefault="00D75123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проведении </w:t>
      </w:r>
      <w:r w:rsidR="00086813">
        <w:rPr>
          <w:sz w:val="28"/>
          <w:szCs w:val="28"/>
        </w:rPr>
        <w:t xml:space="preserve">контрольного </w:t>
      </w:r>
      <w:r>
        <w:rPr>
          <w:sz w:val="28"/>
          <w:szCs w:val="28"/>
        </w:rPr>
        <w:t>мероприятия оформляется приказом</w:t>
      </w:r>
      <w:r w:rsidR="001676A8">
        <w:rPr>
          <w:sz w:val="28"/>
          <w:szCs w:val="28"/>
        </w:rPr>
        <w:t xml:space="preserve"> Министра</w:t>
      </w:r>
      <w:r>
        <w:rPr>
          <w:sz w:val="28"/>
          <w:szCs w:val="28"/>
        </w:rPr>
        <w:t>;</w:t>
      </w:r>
    </w:p>
    <w:p w:rsidR="00D75123" w:rsidRDefault="00D75123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соответствии с программой его проведения (в случае проверки более одного вопроса);</w:t>
      </w:r>
    </w:p>
    <w:p w:rsidR="00D75123" w:rsidRPr="006049CE" w:rsidRDefault="00D75123" w:rsidP="00755EE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по результатам </w:t>
      </w:r>
      <w:r w:rsidR="00086813">
        <w:rPr>
          <w:sz w:val="28"/>
          <w:szCs w:val="28"/>
        </w:rPr>
        <w:t xml:space="preserve">контрольного </w:t>
      </w:r>
      <w:r>
        <w:rPr>
          <w:sz w:val="28"/>
          <w:szCs w:val="28"/>
        </w:rPr>
        <w:t>мероприятия оформляется акт (заключение), который представляется на рассмотрение Министру</w:t>
      </w:r>
      <w:r w:rsidR="0067541F">
        <w:rPr>
          <w:sz w:val="28"/>
          <w:szCs w:val="28"/>
        </w:rPr>
        <w:t xml:space="preserve"> </w:t>
      </w:r>
      <w:r w:rsidR="00D9129E">
        <w:rPr>
          <w:sz w:val="28"/>
          <w:szCs w:val="28"/>
        </w:rPr>
        <w:t>либо по его поручению первому заместителю Министра, заместителям Министра</w:t>
      </w:r>
      <w:r w:rsidRPr="006049CE">
        <w:t>.</w:t>
      </w:r>
    </w:p>
    <w:p w:rsidR="009A4B58" w:rsidRPr="007E191F" w:rsidRDefault="009A4B5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9CE">
        <w:rPr>
          <w:sz w:val="28"/>
          <w:szCs w:val="28"/>
        </w:rPr>
        <w:t>Проведение контрольного мероприятия состоит в осуществлении контрольных действий,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7E191F" w:rsidRPr="007E191F" w:rsidRDefault="00E265E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6C3">
        <w:rPr>
          <w:sz w:val="28"/>
          <w:szCs w:val="28"/>
        </w:rPr>
        <w:t>6</w:t>
      </w:r>
      <w:r w:rsidR="007E191F" w:rsidRPr="007E191F">
        <w:rPr>
          <w:sz w:val="28"/>
          <w:szCs w:val="28"/>
        </w:rPr>
        <w:t>.</w:t>
      </w:r>
      <w:r w:rsidR="00124084">
        <w:rPr>
          <w:sz w:val="28"/>
          <w:szCs w:val="28"/>
        </w:rPr>
        <w:t> </w:t>
      </w:r>
      <w:r w:rsidR="009A4B58">
        <w:rPr>
          <w:sz w:val="28"/>
          <w:szCs w:val="28"/>
        </w:rPr>
        <w:t xml:space="preserve">Объектами </w:t>
      </w:r>
      <w:r w:rsidR="00EC0691">
        <w:rPr>
          <w:sz w:val="28"/>
          <w:szCs w:val="28"/>
        </w:rPr>
        <w:t>контроля</w:t>
      </w:r>
      <w:r w:rsidR="009A4B58">
        <w:rPr>
          <w:sz w:val="28"/>
          <w:szCs w:val="28"/>
        </w:rPr>
        <w:t xml:space="preserve"> являются</w:t>
      </w:r>
      <w:r w:rsidR="007E191F" w:rsidRPr="007E191F">
        <w:rPr>
          <w:sz w:val="28"/>
          <w:szCs w:val="28"/>
        </w:rPr>
        <w:t>: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lastRenderedPageBreak/>
        <w:t>главные распорядители (распорядители, получатели) средств бюджета Республики Татарстан, главные администраторы (администраторы) доходов бюджета Республики Татарстан, главные администраторы (администраторы) источников финансирования дефицита бюджета Республики Татарстан;</w:t>
      </w:r>
    </w:p>
    <w:p w:rsidR="00755EE9" w:rsidRPr="00755EE9" w:rsidRDefault="00755EE9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EE9">
        <w:rPr>
          <w:sz w:val="28"/>
          <w:szCs w:val="28"/>
        </w:rPr>
        <w:t>финансовые органы (главные распорядители (распорядители) и получатели средств бюджета, которым предоставлены межбюджетные трансферты) в части соблюдения ими целей, порядка и условий предоставления из бюджета Республики Татарстан межбюджетных трансфертов, бюджетных кредитов,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государственные (муниципальные) учреждения в соответствии с действующим законодательством;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государственные (муниципальные) унитарные предприятия в соответствии с действующим законодательством;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755EE9" w:rsidRPr="00755EE9" w:rsidRDefault="00755EE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5EE9">
        <w:rPr>
          <w:sz w:val="28"/>
          <w:szCs w:val="28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Республики Татарстан, государственных контрактов</w:t>
      </w:r>
      <w:proofErr w:type="gramEnd"/>
      <w:r w:rsidRPr="00755EE9">
        <w:rPr>
          <w:sz w:val="28"/>
          <w:szCs w:val="28"/>
        </w:rPr>
        <w:t>, соблюдения ими целей, порядка и условий предоставления кредитов и займов, обеспеченных государственными гарантиями Республики Татарстан, целей, порядка и условий размещения средств бюджета в ценные бумаги таких юридических лиц;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органы управления Территориальным фондом обязательного медицинского страхования Республики Татарстан;</w:t>
      </w:r>
    </w:p>
    <w:p w:rsidR="00F55279" w:rsidRPr="004E6B77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юридические лица, получающие средства из бюджета Территориального фонда обязательного медицинского страхования Республики Татарстан по договорам о финансовом обеспечении обязательного медицинского страхования;</w:t>
      </w:r>
    </w:p>
    <w:p w:rsidR="00F55279" w:rsidRPr="00F55279" w:rsidRDefault="00F5527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279">
        <w:rPr>
          <w:sz w:val="28"/>
          <w:szCs w:val="28"/>
        </w:rPr>
        <w:t>кредитные организации, осуществляющие отдельные операции бюджетными средствами, в части соблюдения ими условий договоров (соглашений) о предоставлении средств из бюджета Республики Татарстан;</w:t>
      </w:r>
    </w:p>
    <w:p w:rsidR="00F55279" w:rsidRPr="004E6B77" w:rsidRDefault="00F0178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6514">
        <w:rPr>
          <w:sz w:val="28"/>
          <w:szCs w:val="28"/>
        </w:rPr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организации, действия которых направлены на осуществление в соответствии с Федеральным </w:t>
      </w:r>
      <w:hyperlink r:id="rId9" w:history="1">
        <w:r w:rsidRPr="00FB6514">
          <w:rPr>
            <w:sz w:val="28"/>
            <w:szCs w:val="28"/>
          </w:rPr>
          <w:t>законом</w:t>
        </w:r>
      </w:hyperlink>
      <w:r w:rsidR="0077123F">
        <w:rPr>
          <w:sz w:val="28"/>
          <w:szCs w:val="28"/>
        </w:rPr>
        <w:t xml:space="preserve"> от 5 апреля</w:t>
      </w:r>
      <w:r w:rsidRPr="00FB6514">
        <w:rPr>
          <w:sz w:val="28"/>
          <w:szCs w:val="28"/>
        </w:rPr>
        <w:t xml:space="preserve"> </w:t>
      </w:r>
      <w:r w:rsidR="0077123F">
        <w:rPr>
          <w:sz w:val="28"/>
          <w:szCs w:val="28"/>
        </w:rPr>
        <w:t>2013 года № 44-ФЗ «О</w:t>
      </w:r>
      <w:r w:rsidRPr="00FB6514">
        <w:rPr>
          <w:sz w:val="28"/>
          <w:szCs w:val="28"/>
        </w:rPr>
        <w:t xml:space="preserve"> контрактной системе </w:t>
      </w:r>
      <w:r w:rsidR="0077123F">
        <w:rPr>
          <w:sz w:val="28"/>
          <w:szCs w:val="28"/>
        </w:rPr>
        <w:t xml:space="preserve">в сфере закупок </w:t>
      </w:r>
      <w:r w:rsidRPr="00FB6514">
        <w:rPr>
          <w:sz w:val="28"/>
          <w:szCs w:val="28"/>
        </w:rPr>
        <w:t>товаров, работ</w:t>
      </w:r>
      <w:r w:rsidR="0077123F">
        <w:rPr>
          <w:sz w:val="28"/>
          <w:szCs w:val="28"/>
        </w:rPr>
        <w:t>,</w:t>
      </w:r>
      <w:r w:rsidRPr="00FB6514">
        <w:rPr>
          <w:sz w:val="28"/>
          <w:szCs w:val="28"/>
        </w:rPr>
        <w:t xml:space="preserve"> услуг для обеспечения </w:t>
      </w:r>
      <w:r w:rsidR="0077123F">
        <w:rPr>
          <w:sz w:val="28"/>
          <w:szCs w:val="28"/>
        </w:rPr>
        <w:t xml:space="preserve">государственных и муниципальных </w:t>
      </w:r>
      <w:r w:rsidRPr="00FB6514">
        <w:rPr>
          <w:sz w:val="28"/>
          <w:szCs w:val="28"/>
        </w:rPr>
        <w:t>нужд</w:t>
      </w:r>
      <w:r w:rsidR="0077123F">
        <w:rPr>
          <w:sz w:val="28"/>
          <w:szCs w:val="28"/>
        </w:rPr>
        <w:t>»</w:t>
      </w:r>
      <w:r w:rsidR="00320C83">
        <w:rPr>
          <w:sz w:val="28"/>
          <w:szCs w:val="28"/>
        </w:rPr>
        <w:t xml:space="preserve"> закупок товаров, работ и услуг для обеспечения нужд Республики Татарстан</w:t>
      </w:r>
      <w:r w:rsidRPr="00FB6514">
        <w:rPr>
          <w:sz w:val="28"/>
          <w:szCs w:val="28"/>
        </w:rPr>
        <w:t>.</w:t>
      </w:r>
      <w:proofErr w:type="gramEnd"/>
    </w:p>
    <w:p w:rsidR="00BE6D32" w:rsidRDefault="009A4B5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6C3">
        <w:rPr>
          <w:sz w:val="28"/>
          <w:szCs w:val="28"/>
        </w:rPr>
        <w:t>7</w:t>
      </w:r>
      <w:r w:rsidR="007E191F" w:rsidRPr="007E191F">
        <w:rPr>
          <w:sz w:val="28"/>
          <w:szCs w:val="28"/>
        </w:rPr>
        <w:t>.</w:t>
      </w:r>
      <w:r w:rsidR="001F059D">
        <w:rPr>
          <w:sz w:val="28"/>
          <w:szCs w:val="28"/>
        </w:rPr>
        <w:t> </w:t>
      </w:r>
      <w:r>
        <w:rPr>
          <w:sz w:val="28"/>
          <w:szCs w:val="28"/>
        </w:rPr>
        <w:t xml:space="preserve">Для проведения контрольного мероприятия необходимо выбрать один из </w:t>
      </w:r>
      <w:r>
        <w:rPr>
          <w:sz w:val="28"/>
          <w:szCs w:val="28"/>
        </w:rPr>
        <w:lastRenderedPageBreak/>
        <w:t>методов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мероприятия: проверка, ревизия, обслед</w:t>
      </w:r>
      <w:r w:rsidR="00667CCF">
        <w:rPr>
          <w:sz w:val="28"/>
          <w:szCs w:val="28"/>
        </w:rPr>
        <w:t>о</w:t>
      </w:r>
      <w:r>
        <w:rPr>
          <w:sz w:val="28"/>
          <w:szCs w:val="28"/>
        </w:rPr>
        <w:t>вание</w:t>
      </w:r>
      <w:r w:rsidR="00667CCF">
        <w:rPr>
          <w:sz w:val="28"/>
          <w:szCs w:val="28"/>
        </w:rPr>
        <w:t>. Выбор того или иного метода зависит от целей и задач контрольного мероприятия.</w:t>
      </w:r>
    </w:p>
    <w:p w:rsid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6D32" w:rsidRPr="004B2801" w:rsidRDefault="00AE0BAB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B2801">
        <w:rPr>
          <w:sz w:val="28"/>
          <w:szCs w:val="28"/>
        </w:rPr>
        <w:t>2. </w:t>
      </w:r>
      <w:r w:rsidR="00BE6D32" w:rsidRPr="004B2801">
        <w:rPr>
          <w:sz w:val="28"/>
          <w:szCs w:val="28"/>
        </w:rPr>
        <w:t>Планирование контрольных мероприятий</w:t>
      </w:r>
    </w:p>
    <w:p w:rsidR="00CD1A30" w:rsidRDefault="00CD1A3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7C7E" w:rsidRDefault="00F57C7E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57C7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57C7E">
        <w:rPr>
          <w:sz w:val="28"/>
          <w:szCs w:val="28"/>
        </w:rPr>
        <w:t xml:space="preserve">Планирование </w:t>
      </w:r>
      <w:r>
        <w:rPr>
          <w:sz w:val="28"/>
          <w:szCs w:val="28"/>
        </w:rPr>
        <w:t xml:space="preserve">контрольных мероприятий </w:t>
      </w:r>
      <w:r w:rsidRPr="00F57C7E">
        <w:rPr>
          <w:sz w:val="28"/>
          <w:szCs w:val="28"/>
        </w:rPr>
        <w:t>осуществля</w:t>
      </w:r>
      <w:r>
        <w:rPr>
          <w:sz w:val="28"/>
          <w:szCs w:val="28"/>
        </w:rPr>
        <w:t>ется</w:t>
      </w:r>
      <w:r w:rsidRPr="00F57C7E">
        <w:rPr>
          <w:sz w:val="28"/>
          <w:szCs w:val="28"/>
        </w:rPr>
        <w:t xml:space="preserve"> на каждый календарный год в соответствии с </w:t>
      </w:r>
      <w:r w:rsidR="00EE54A3" w:rsidRPr="00FB6514">
        <w:rPr>
          <w:sz w:val="28"/>
          <w:szCs w:val="28"/>
        </w:rPr>
        <w:t>Поряд</w:t>
      </w:r>
      <w:r w:rsidR="00EE54A3">
        <w:rPr>
          <w:sz w:val="28"/>
          <w:szCs w:val="28"/>
        </w:rPr>
        <w:t>ком</w:t>
      </w:r>
      <w:r w:rsidR="00EE54A3" w:rsidRPr="00FB6514">
        <w:rPr>
          <w:sz w:val="28"/>
          <w:szCs w:val="28"/>
        </w:rPr>
        <w:t xml:space="preserve"> осуществления Министерством финансов Республики Татарстан полномочий по контролю в финансово-бюджетной сфере, утвержденны</w:t>
      </w:r>
      <w:r w:rsidR="00EE54A3">
        <w:rPr>
          <w:sz w:val="28"/>
          <w:szCs w:val="28"/>
        </w:rPr>
        <w:t>м</w:t>
      </w:r>
      <w:r w:rsidR="00EE54A3" w:rsidRPr="00FB6514">
        <w:rPr>
          <w:sz w:val="28"/>
          <w:szCs w:val="28"/>
        </w:rPr>
        <w:t xml:space="preserve"> постановлением Кабинет</w:t>
      </w:r>
      <w:r w:rsidR="00320C83">
        <w:rPr>
          <w:sz w:val="28"/>
          <w:szCs w:val="28"/>
        </w:rPr>
        <w:t>а</w:t>
      </w:r>
      <w:r w:rsidR="00EE54A3" w:rsidRPr="00FB6514">
        <w:rPr>
          <w:sz w:val="28"/>
          <w:szCs w:val="28"/>
        </w:rPr>
        <w:t xml:space="preserve"> Министров Республики Татарстан от 07.02.2014 № 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 w:rsidR="00EE54A3">
        <w:rPr>
          <w:sz w:val="28"/>
          <w:szCs w:val="28"/>
        </w:rPr>
        <w:t xml:space="preserve"> (далее – Порядок</w:t>
      </w:r>
      <w:r w:rsidR="00F46CDA">
        <w:rPr>
          <w:sz w:val="28"/>
          <w:szCs w:val="28"/>
        </w:rPr>
        <w:t>)</w:t>
      </w:r>
      <w:r w:rsidRPr="00282318">
        <w:rPr>
          <w:sz w:val="28"/>
          <w:szCs w:val="28"/>
        </w:rPr>
        <w:t>.</w:t>
      </w:r>
    </w:p>
    <w:p w:rsidR="00444439" w:rsidRPr="00BE6D32" w:rsidRDefault="00F57C7E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44439" w:rsidRPr="00BE6D32">
        <w:rPr>
          <w:sz w:val="28"/>
          <w:szCs w:val="28"/>
        </w:rPr>
        <w:t>Планирование контрольных мероприятий осуществляется исходя из следующих критериев:</w:t>
      </w:r>
    </w:p>
    <w:p w:rsidR="00444439" w:rsidRPr="00BE6D32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существенность и значимость </w:t>
      </w:r>
      <w:r w:rsidR="00086813">
        <w:rPr>
          <w:sz w:val="28"/>
          <w:szCs w:val="28"/>
        </w:rPr>
        <w:t xml:space="preserve">контрольных </w:t>
      </w:r>
      <w:r w:rsidRPr="00BE6D32">
        <w:rPr>
          <w:sz w:val="28"/>
          <w:szCs w:val="28"/>
        </w:rPr>
        <w:t>мероприятий, осуществляемых объектами контроля, в отношении которых предполагается проведение финансового контроля, и (или) направления и объемы бюджетных расходов;</w:t>
      </w:r>
    </w:p>
    <w:p w:rsidR="00444439" w:rsidRPr="00483B8D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B8D">
        <w:rPr>
          <w:sz w:val="28"/>
          <w:szCs w:val="28"/>
        </w:rPr>
        <w:t>оценка состояния внутреннего финансового контроля и аудита в отношении объекта контроля,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444439" w:rsidRPr="00483B8D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B8D">
        <w:rPr>
          <w:sz w:val="28"/>
          <w:szCs w:val="28"/>
        </w:rPr>
        <w:t>длительность периода, прошедшего с момента проведения идентичного контрольного мероприятия органом государственного финансового контроля (в случае, если указанный период превышает 3 года, данный критерий имеет наивысший приоритет);</w:t>
      </w:r>
    </w:p>
    <w:p w:rsidR="00444439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B8D">
        <w:rPr>
          <w:sz w:val="28"/>
          <w:szCs w:val="28"/>
        </w:rPr>
        <w:t>информация о наличии признаков нарушений, поступившая от органов государственного (муниципального) финансового контроля, местных администраций, главных администраторов доходов бюджета Республики Татарстан, а также выявленная по результатам анализа данных единой информационной системы в сфере закупок.</w:t>
      </w:r>
    </w:p>
    <w:p w:rsidR="00444439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085">
        <w:rPr>
          <w:sz w:val="28"/>
          <w:szCs w:val="28"/>
        </w:rPr>
        <w:t>Формирование плана контрольных мероприятий Министерства осуществляется с учетом информации о планируемых (проводимых) иными государственными органами идентичных контрольных мероприятиях в целях исключения дублирования деятельности по контролю.</w:t>
      </w:r>
    </w:p>
    <w:p w:rsidR="00444439" w:rsidRPr="00BE6D32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BE6D32">
        <w:rPr>
          <w:sz w:val="28"/>
          <w:szCs w:val="28"/>
        </w:rPr>
        <w:t xml:space="preserve">План определяет перечень контрольных мероприятий, планируемых к проведению в очередном </w:t>
      </w:r>
      <w:r>
        <w:rPr>
          <w:sz w:val="28"/>
          <w:szCs w:val="28"/>
        </w:rPr>
        <w:t>году</w:t>
      </w:r>
      <w:r w:rsidRPr="00BE6D32">
        <w:rPr>
          <w:sz w:val="28"/>
          <w:szCs w:val="28"/>
        </w:rPr>
        <w:t>, и должен содержать графы, в которых указываются:</w:t>
      </w:r>
    </w:p>
    <w:p w:rsidR="00444439" w:rsidRPr="00BE6D32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а)</w:t>
      </w:r>
      <w:r>
        <w:rPr>
          <w:sz w:val="28"/>
          <w:szCs w:val="28"/>
        </w:rPr>
        <w:t> наименование контрольного мероприятия</w:t>
      </w:r>
      <w:r w:rsidRPr="00BE6D32">
        <w:rPr>
          <w:sz w:val="28"/>
          <w:szCs w:val="28"/>
        </w:rPr>
        <w:t>;</w:t>
      </w:r>
    </w:p>
    <w:p w:rsidR="00444439" w:rsidRPr="00BE6D32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б)</w:t>
      </w:r>
      <w:r>
        <w:rPr>
          <w:sz w:val="28"/>
          <w:szCs w:val="28"/>
        </w:rPr>
        <w:t> объект контрольного мероприятия</w:t>
      </w:r>
      <w:r w:rsidRPr="00BE6D32">
        <w:rPr>
          <w:sz w:val="28"/>
          <w:szCs w:val="28"/>
        </w:rPr>
        <w:t>;</w:t>
      </w:r>
    </w:p>
    <w:p w:rsidR="00444439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в)</w:t>
      </w:r>
      <w:r>
        <w:rPr>
          <w:sz w:val="28"/>
          <w:szCs w:val="28"/>
        </w:rPr>
        <w:t> метод контроля;</w:t>
      </w:r>
    </w:p>
    <w:p w:rsidR="00444439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период проведения контрольного мероприятия;</w:t>
      </w:r>
    </w:p>
    <w:p w:rsidR="00444439" w:rsidRDefault="00444439" w:rsidP="004444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структурные подразделения, ответственные за исполнение</w:t>
      </w:r>
      <w:r w:rsidRPr="00BE6D32">
        <w:rPr>
          <w:sz w:val="28"/>
          <w:szCs w:val="28"/>
        </w:rPr>
        <w:t>.</w:t>
      </w:r>
    </w:p>
    <w:p w:rsidR="00B21544" w:rsidRDefault="0044443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F57C7E" w:rsidRPr="00F57C7E">
        <w:rPr>
          <w:sz w:val="28"/>
          <w:szCs w:val="28"/>
        </w:rPr>
        <w:t xml:space="preserve">План </w:t>
      </w:r>
      <w:r w:rsidR="00B21544">
        <w:rPr>
          <w:sz w:val="28"/>
          <w:szCs w:val="28"/>
        </w:rPr>
        <w:t>контрольных мероприятий</w:t>
      </w:r>
      <w:r w:rsidR="00F57C7E" w:rsidRPr="00F57C7E">
        <w:rPr>
          <w:sz w:val="28"/>
          <w:szCs w:val="28"/>
        </w:rPr>
        <w:t xml:space="preserve"> утвержда</w:t>
      </w:r>
      <w:r w:rsidR="00B21544">
        <w:rPr>
          <w:sz w:val="28"/>
          <w:szCs w:val="28"/>
        </w:rPr>
        <w:t>е</w:t>
      </w:r>
      <w:r w:rsidR="00F57C7E" w:rsidRPr="00F57C7E">
        <w:rPr>
          <w:sz w:val="28"/>
          <w:szCs w:val="28"/>
        </w:rPr>
        <w:t xml:space="preserve">тся в соответствии с </w:t>
      </w:r>
      <w:r w:rsidR="00B21544">
        <w:rPr>
          <w:sz w:val="28"/>
          <w:szCs w:val="28"/>
        </w:rPr>
        <w:t>П</w:t>
      </w:r>
      <w:r w:rsidR="00F57C7E" w:rsidRPr="00F57C7E">
        <w:rPr>
          <w:sz w:val="28"/>
          <w:szCs w:val="28"/>
        </w:rPr>
        <w:t>орядком.</w:t>
      </w:r>
    </w:p>
    <w:p w:rsidR="00B21544" w:rsidRDefault="00B21544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F57C7E" w:rsidRPr="00F57C7E">
        <w:rPr>
          <w:sz w:val="28"/>
          <w:szCs w:val="28"/>
        </w:rPr>
        <w:t xml:space="preserve">Планирование каждого контрольного мероприятия осуществляется для обеспечения взаимосвязанности всех этапов контрольного мероприятия - от </w:t>
      </w:r>
      <w:r w:rsidR="00F57C7E" w:rsidRPr="00F57C7E">
        <w:rPr>
          <w:sz w:val="28"/>
          <w:szCs w:val="28"/>
        </w:rPr>
        <w:lastRenderedPageBreak/>
        <w:t>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D22505" w:rsidRDefault="00D22505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B2801" w:rsidRDefault="004B2801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и проведение контрольных мероприятий</w:t>
      </w:r>
    </w:p>
    <w:p w:rsidR="004B2801" w:rsidRDefault="004B2801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6D32" w:rsidRPr="00BE6D32" w:rsidRDefault="004B2801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41A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Организация контрольного мероприятия включает в себя следующие этапы, каждый из которых характеризуется выполнением определенных задач: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подготовительный этап;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основной этап;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заключительный этап.</w:t>
      </w:r>
    </w:p>
    <w:p w:rsidR="00BE6D32" w:rsidRPr="00BE6D32" w:rsidRDefault="00E841A9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9067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Подготовительный этап контрольного мероприятия заключается в предварительном изучении предмета и объекта</w:t>
      </w:r>
      <w:r w:rsidR="00EC0691">
        <w:rPr>
          <w:sz w:val="28"/>
          <w:szCs w:val="28"/>
        </w:rPr>
        <w:t xml:space="preserve"> контроля</w:t>
      </w:r>
      <w:r w:rsidR="00BE6D32" w:rsidRPr="00BE6D32">
        <w:rPr>
          <w:sz w:val="28"/>
          <w:szCs w:val="28"/>
        </w:rPr>
        <w:t>, определения целей и вопросов</w:t>
      </w:r>
      <w:r w:rsidR="00086813">
        <w:rPr>
          <w:sz w:val="28"/>
          <w:szCs w:val="28"/>
        </w:rPr>
        <w:t xml:space="preserve"> контрольного</w:t>
      </w:r>
      <w:r w:rsidR="00BE6D32" w:rsidRPr="00BE6D32">
        <w:rPr>
          <w:sz w:val="28"/>
          <w:szCs w:val="28"/>
        </w:rPr>
        <w:t xml:space="preserve"> мероприятия, методов его проведения, состава проверочной (ревизионной) группы.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Результатом данного этапа является подготовка и утверждение приказа и программы контрольного мероприятия.</w:t>
      </w:r>
    </w:p>
    <w:p w:rsidR="00BE6D32" w:rsidRPr="00BE6D32" w:rsidRDefault="006E383B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Решение о проведении контрольного мероприятия оформляется приказом Министра, в котором указываются: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 контроля;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при последующем контроле;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проведения контрольного мероприятия;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должностных лиц, уполномоченных на проведение контрольного мероприятия;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контрольного мероприятия;</w:t>
      </w:r>
    </w:p>
    <w:p w:rsidR="006E383B" w:rsidRDefault="006E383B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вопросов, подлежащих изучению в ходе проведения контрольного мероприятия.</w:t>
      </w:r>
    </w:p>
    <w:p w:rsidR="00BE6D32" w:rsidRPr="00BE6D32" w:rsidRDefault="00FC78A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2.2</w:t>
      </w:r>
      <w:r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Методами проведения контрольных мероприятий являются проведение плановых и внеплановых: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проверок (совершение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ревизий (комплексная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обследований (анализ и оценка </w:t>
      </w:r>
      <w:proofErr w:type="gramStart"/>
      <w:r w:rsidRPr="00BE6D32">
        <w:rPr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BE6D32">
        <w:rPr>
          <w:sz w:val="28"/>
          <w:szCs w:val="28"/>
        </w:rPr>
        <w:t>).</w:t>
      </w:r>
    </w:p>
    <w:p w:rsidR="00BE6D32" w:rsidRPr="00BE6D32" w:rsidRDefault="0096331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 xml:space="preserve">Проверки подразделяются </w:t>
      </w:r>
      <w:proofErr w:type="gramStart"/>
      <w:r w:rsidR="00BE6D32" w:rsidRPr="00BE6D32">
        <w:rPr>
          <w:sz w:val="28"/>
          <w:szCs w:val="28"/>
        </w:rPr>
        <w:t>на</w:t>
      </w:r>
      <w:proofErr w:type="gramEnd"/>
      <w:r w:rsidR="00BE6D32" w:rsidRPr="00BE6D32">
        <w:rPr>
          <w:sz w:val="28"/>
          <w:szCs w:val="28"/>
        </w:rPr>
        <w:t>:</w:t>
      </w:r>
    </w:p>
    <w:p w:rsidR="00BE6D32" w:rsidRPr="00BE6D32" w:rsidRDefault="004E6EBF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6D32" w:rsidRPr="00BE6D32">
        <w:rPr>
          <w:sz w:val="28"/>
          <w:szCs w:val="28"/>
        </w:rPr>
        <w:t>ыездные</w:t>
      </w:r>
      <w:r>
        <w:rPr>
          <w:sz w:val="28"/>
          <w:szCs w:val="28"/>
        </w:rPr>
        <w:t xml:space="preserve"> -</w:t>
      </w:r>
      <w:r w:rsidRPr="004E6EBF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е</w:t>
      </w:r>
      <w:r w:rsidRPr="004E6EBF">
        <w:rPr>
          <w:sz w:val="28"/>
          <w:szCs w:val="28"/>
        </w:rPr>
        <w:t xml:space="preserve"> соответствующих контрольных действий в отношении объекта контроля по месту нахождения объекта контроля и оформлении </w:t>
      </w:r>
      <w:r w:rsidRPr="004E6EBF">
        <w:rPr>
          <w:sz w:val="28"/>
          <w:szCs w:val="28"/>
        </w:rPr>
        <w:lastRenderedPageBreak/>
        <w:t>акта выездной проверки</w:t>
      </w:r>
      <w:r w:rsidR="00BE6D32" w:rsidRPr="00BE6D32">
        <w:rPr>
          <w:sz w:val="28"/>
          <w:szCs w:val="28"/>
        </w:rPr>
        <w:t>;</w:t>
      </w:r>
    </w:p>
    <w:p w:rsidR="00BE6D32" w:rsidRPr="00BE6D32" w:rsidRDefault="00171E27" w:rsidP="00B31D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камеральные</w:t>
      </w:r>
      <w:r w:rsidR="00B31DCD" w:rsidRPr="00B31DCD">
        <w:rPr>
          <w:sz w:val="28"/>
          <w:szCs w:val="28"/>
        </w:rPr>
        <w:t xml:space="preserve"> </w:t>
      </w:r>
      <w:r w:rsidR="00B31DCD">
        <w:rPr>
          <w:sz w:val="28"/>
          <w:szCs w:val="28"/>
        </w:rPr>
        <w:t xml:space="preserve">- </w:t>
      </w:r>
      <w:r w:rsidR="00B31DCD" w:rsidRPr="004E6EBF">
        <w:rPr>
          <w:sz w:val="28"/>
          <w:szCs w:val="28"/>
        </w:rPr>
        <w:t>осуществлени</w:t>
      </w:r>
      <w:r w:rsidR="00B31DCD">
        <w:rPr>
          <w:sz w:val="28"/>
          <w:szCs w:val="28"/>
        </w:rPr>
        <w:t>е</w:t>
      </w:r>
      <w:r w:rsidR="00B31DCD" w:rsidRPr="004E6EBF">
        <w:rPr>
          <w:sz w:val="28"/>
          <w:szCs w:val="28"/>
        </w:rPr>
        <w:t xml:space="preserve"> соответствующих контрольных действий </w:t>
      </w:r>
      <w:r w:rsidR="00B31DCD" w:rsidRPr="00B31DCD">
        <w:rPr>
          <w:sz w:val="28"/>
          <w:szCs w:val="28"/>
        </w:rPr>
        <w:t>по месту нахождения Министерства (его структурных подразделений), в том числе на основании бюджетной (бухгалтерской) отчетности и иных документов, представленных по запросам Министерства, а также информации, документов и материалов, полученных в ходе встречных проверок и в результате анализа данных информационных систем, используемых Министерством</w:t>
      </w:r>
      <w:r w:rsidR="00BE6D32" w:rsidRPr="00BE6D32">
        <w:rPr>
          <w:sz w:val="28"/>
          <w:szCs w:val="28"/>
        </w:rPr>
        <w:t>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встречные</w:t>
      </w:r>
      <w:r w:rsidR="00B31DCD">
        <w:rPr>
          <w:sz w:val="28"/>
          <w:szCs w:val="28"/>
        </w:rPr>
        <w:t xml:space="preserve"> - </w:t>
      </w:r>
      <w:r w:rsidR="00B31DCD" w:rsidRPr="004E6EBF">
        <w:rPr>
          <w:sz w:val="28"/>
          <w:szCs w:val="28"/>
        </w:rPr>
        <w:t>осуществлени</w:t>
      </w:r>
      <w:r w:rsidR="00B31DCD">
        <w:rPr>
          <w:sz w:val="28"/>
          <w:szCs w:val="28"/>
        </w:rPr>
        <w:t>е</w:t>
      </w:r>
      <w:r w:rsidR="00B31DCD" w:rsidRPr="004E6EBF">
        <w:rPr>
          <w:sz w:val="28"/>
          <w:szCs w:val="28"/>
        </w:rPr>
        <w:t xml:space="preserve"> соответствующих контрольных действий </w:t>
      </w:r>
      <w:r w:rsidRPr="00BE6D32">
        <w:rPr>
          <w:sz w:val="28"/>
          <w:szCs w:val="28"/>
        </w:rPr>
        <w:t>в рамках выездных и (или) камеральных проверок в целях установления и (или) подтверждения фактов, связанных с деятельностью объекта контроля</w:t>
      </w:r>
      <w:r w:rsidR="00143622">
        <w:rPr>
          <w:sz w:val="28"/>
          <w:szCs w:val="28"/>
        </w:rPr>
        <w:t>.</w:t>
      </w:r>
    </w:p>
    <w:p w:rsidR="00BE6D32" w:rsidRPr="00BE6D32" w:rsidRDefault="0014362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E6D32" w:rsidRPr="00BE6D32">
        <w:rPr>
          <w:sz w:val="28"/>
          <w:szCs w:val="28"/>
        </w:rPr>
        <w:t>бследовани</w:t>
      </w:r>
      <w:r>
        <w:rPr>
          <w:sz w:val="28"/>
          <w:szCs w:val="28"/>
        </w:rPr>
        <w:t>е</w:t>
      </w:r>
      <w:r w:rsidR="00BE6D32" w:rsidRPr="00BE6D32">
        <w:rPr>
          <w:sz w:val="28"/>
          <w:szCs w:val="28"/>
        </w:rPr>
        <w:t xml:space="preserve"> </w:t>
      </w:r>
      <w:r w:rsidR="00046D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3622">
        <w:rPr>
          <w:sz w:val="28"/>
          <w:szCs w:val="28"/>
        </w:rPr>
        <w:t>анализ и оценка состояния сферы деятельности объекта контроля, определенной приказом Министра</w:t>
      </w:r>
      <w:r>
        <w:rPr>
          <w:sz w:val="28"/>
          <w:szCs w:val="28"/>
        </w:rPr>
        <w:t>, которые</w:t>
      </w:r>
      <w:r w:rsidR="00BE6D32" w:rsidRPr="00BE6D32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="00BE6D32" w:rsidRPr="00BE6D32">
        <w:rPr>
          <w:sz w:val="28"/>
          <w:szCs w:val="28"/>
        </w:rPr>
        <w:t>тся в рамках камеральных и выездных проверок (ревизий).</w:t>
      </w:r>
    </w:p>
    <w:p w:rsidR="00FC78A5" w:rsidRPr="00764D12" w:rsidRDefault="0096331D" w:rsidP="00FC78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Срок проведения контрольного мероприятия, персональный состав проверочной (ревизионной) группы устанавливаются исходя из темы контрольного мероприятия, объема предстоящих контрольных действий, особенностей финансово-хозяйственной деятельности объекта контроля</w:t>
      </w:r>
      <w:r w:rsidR="00FC78A5" w:rsidRPr="00FC78A5">
        <w:rPr>
          <w:sz w:val="28"/>
          <w:szCs w:val="28"/>
        </w:rPr>
        <w:t xml:space="preserve"> </w:t>
      </w:r>
      <w:r w:rsidR="00FC78A5" w:rsidRPr="00764D12">
        <w:rPr>
          <w:sz w:val="28"/>
          <w:szCs w:val="28"/>
        </w:rPr>
        <w:t>в соответствии с Порядком.</w:t>
      </w:r>
    </w:p>
    <w:p w:rsidR="00BE6D32" w:rsidRPr="00BE6D32" w:rsidRDefault="0096331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D12">
        <w:rPr>
          <w:sz w:val="28"/>
          <w:szCs w:val="28"/>
        </w:rPr>
        <w:t>3.</w:t>
      </w:r>
      <w:r w:rsidR="00AD5D74">
        <w:rPr>
          <w:sz w:val="28"/>
          <w:szCs w:val="28"/>
        </w:rPr>
        <w:t>2</w:t>
      </w:r>
      <w:r w:rsidRPr="00764D12">
        <w:rPr>
          <w:sz w:val="28"/>
          <w:szCs w:val="28"/>
        </w:rPr>
        <w:t>.</w:t>
      </w:r>
      <w:r w:rsidR="00AD5D74">
        <w:rPr>
          <w:sz w:val="28"/>
          <w:szCs w:val="28"/>
        </w:rPr>
        <w:t>5.</w:t>
      </w:r>
      <w:r w:rsidRPr="00764D12">
        <w:rPr>
          <w:sz w:val="28"/>
          <w:szCs w:val="28"/>
        </w:rPr>
        <w:t> </w:t>
      </w:r>
      <w:r w:rsidR="00BE6D32" w:rsidRPr="00764D12">
        <w:rPr>
          <w:sz w:val="28"/>
          <w:szCs w:val="28"/>
        </w:rPr>
        <w:t>Приложением к приказу о проведении контрольного</w:t>
      </w:r>
      <w:r w:rsidR="00BE6D32" w:rsidRPr="00BE6D32">
        <w:rPr>
          <w:sz w:val="28"/>
          <w:szCs w:val="28"/>
        </w:rPr>
        <w:t xml:space="preserve"> мероприятия является программа контрольного мероприятия.</w:t>
      </w:r>
    </w:p>
    <w:p w:rsidR="00BE6D32" w:rsidRPr="00BE6D32" w:rsidRDefault="00171E27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6D32" w:rsidRPr="00BE6D32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="00BE6D32" w:rsidRPr="00BE6D32">
        <w:rPr>
          <w:sz w:val="28"/>
          <w:szCs w:val="28"/>
        </w:rPr>
        <w:t xml:space="preserve"> контрольного мероприятия </w:t>
      </w:r>
      <w:r>
        <w:rPr>
          <w:sz w:val="28"/>
          <w:szCs w:val="28"/>
        </w:rPr>
        <w:t>должна содержать</w:t>
      </w:r>
      <w:r w:rsidR="00BE6D32" w:rsidRPr="00BE6D32">
        <w:rPr>
          <w:sz w:val="28"/>
          <w:szCs w:val="28"/>
        </w:rPr>
        <w:t>:</w:t>
      </w:r>
    </w:p>
    <w:p w:rsidR="0096331D" w:rsidRDefault="0096331D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тему проверки;</w:t>
      </w:r>
    </w:p>
    <w:p w:rsidR="0096331D" w:rsidRDefault="0096331D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объекта </w:t>
      </w:r>
      <w:r w:rsidR="00425F11">
        <w:rPr>
          <w:sz w:val="28"/>
          <w:szCs w:val="28"/>
        </w:rPr>
        <w:t>контроля</w:t>
      </w:r>
      <w:r>
        <w:rPr>
          <w:sz w:val="28"/>
          <w:szCs w:val="28"/>
        </w:rPr>
        <w:t>;</w:t>
      </w:r>
    </w:p>
    <w:p w:rsidR="0096331D" w:rsidRDefault="0096331D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вопросов, подлежащих изучению в ходе проверки.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В случае изучения одного вопроса программа контрольного мероприятия не составляется.</w:t>
      </w:r>
    </w:p>
    <w:p w:rsidR="00BE6D32" w:rsidRPr="00BE6D32" w:rsidRDefault="006E50B1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При подготовке к проведению контрольного мероприятия участники проверочной (ревизионной) группы (должностное лицо, уполномоченное на проведение контрольного мероприятия) изучают программу контрольного мероприятия, законодательные и иные нормативные правовые акты по теме контрольного мероприятия, материалы предыдущих контрольных мероприятий.</w:t>
      </w:r>
    </w:p>
    <w:p w:rsidR="00BE6D32" w:rsidRPr="00BE6D32" w:rsidRDefault="00FC78A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80098"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Основной этап контрольного мероприятия состоит в проведении контрольных действий, сборе и анализе фактических данных и информации, необходимых для достижения поставленных целей и задач, а также для раскрытия вопросов контрольного мероприятия, содержащихся в программе его проведения.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Результатом проведения данного этапа являются оформленные и подписанные </w:t>
      </w:r>
      <w:r w:rsidR="00A306E4" w:rsidRPr="00BE6D32">
        <w:rPr>
          <w:sz w:val="28"/>
          <w:szCs w:val="28"/>
        </w:rPr>
        <w:t>акты проверок (ревизий), заключения по результатам обследования</w:t>
      </w:r>
      <w:r w:rsidRPr="00BE6D32">
        <w:rPr>
          <w:sz w:val="28"/>
          <w:szCs w:val="28"/>
        </w:rPr>
        <w:t>.</w:t>
      </w:r>
    </w:p>
    <w:p w:rsidR="00BE6D32" w:rsidRPr="00BE6D32" w:rsidRDefault="00F1007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Датой начала контрольного мероприятия считается дата, указанная в приказе на его проведение.</w:t>
      </w:r>
    </w:p>
    <w:p w:rsidR="00BE6D32" w:rsidRPr="00BE6D32" w:rsidRDefault="00F1007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 xml:space="preserve">Датой окончания контрольного мероприятия считается день подписания акта проверки (ревизии), заключения </w:t>
      </w:r>
      <w:r w:rsidR="00086813" w:rsidRPr="00BE6D32">
        <w:rPr>
          <w:sz w:val="28"/>
          <w:szCs w:val="28"/>
        </w:rPr>
        <w:t xml:space="preserve">по результатам обследования </w:t>
      </w:r>
      <w:r w:rsidR="00BE6D32" w:rsidRPr="00BE6D32">
        <w:rPr>
          <w:sz w:val="28"/>
          <w:szCs w:val="28"/>
        </w:rPr>
        <w:t>должностными лицами Министерства, его проводившими.</w:t>
      </w:r>
    </w:p>
    <w:p w:rsidR="00BE6D32" w:rsidRPr="00BE6D32" w:rsidRDefault="00F1007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Контрольное мероприятие может проводиться путем осуществления участниками проверочной (ревизионной) группы: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изучения, анализа и оценки учредительных, регистрационных, плановых, бухгалтерских, отчетных и иных документов объекта контроля;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lastRenderedPageBreak/>
        <w:t>проверки полноты, своевременности и правильности отражения совершенных финансовых и хозяйственных операций в бухгалтерском (бюджетном) учете и бухгалтерской (бюджетной) отчетности, в том числе путем сопоставления записей в учетных регистрах с первичными учетными документами, показателей бухгалтерской (бюджетной) отчетности с данными аналитического учета, эффективности и рациональности использования денежных средств и материальных ценностей;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проверки фактического наличия, сохранности и правильного использования материальных ценностей, находящихся в собственности </w:t>
      </w:r>
      <w:r w:rsidR="00F10075">
        <w:rPr>
          <w:sz w:val="28"/>
          <w:szCs w:val="28"/>
        </w:rPr>
        <w:t>Республики Татарстан</w:t>
      </w:r>
      <w:r w:rsidRPr="00BE6D32">
        <w:rPr>
          <w:sz w:val="28"/>
          <w:szCs w:val="28"/>
        </w:rPr>
        <w:t>, денежных средств, ценных бумаг и бланков строгой отчетности,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BE6D32" w:rsidRPr="00BE6D32" w:rsidRDefault="00BE6D32" w:rsidP="00A30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проверки реализации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мероприятий, проведенных Министерством</w:t>
      </w:r>
      <w:r w:rsidR="00A306E4">
        <w:rPr>
          <w:sz w:val="28"/>
          <w:szCs w:val="28"/>
        </w:rPr>
        <w:t>.</w:t>
      </w:r>
    </w:p>
    <w:p w:rsidR="00BE6D32" w:rsidRPr="00BE6D32" w:rsidRDefault="00F1007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Контрольное мероприятие осуществляется в срок, установленный приказом на его проведение</w:t>
      </w:r>
      <w:r w:rsidR="00FC78A5">
        <w:rPr>
          <w:sz w:val="28"/>
          <w:szCs w:val="28"/>
        </w:rPr>
        <w:t>.</w:t>
      </w:r>
    </w:p>
    <w:p w:rsidR="00BE6D32" w:rsidRPr="00BE6D32" w:rsidRDefault="00F10075" w:rsidP="00C962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 xml:space="preserve">Контрольное мероприятие может быть приостановлено </w:t>
      </w:r>
      <w:r w:rsidR="00FC78A5" w:rsidRPr="00F57C7E">
        <w:rPr>
          <w:sz w:val="28"/>
          <w:szCs w:val="28"/>
        </w:rPr>
        <w:t xml:space="preserve">в соответствии с </w:t>
      </w:r>
      <w:r w:rsidR="00FC78A5">
        <w:rPr>
          <w:sz w:val="28"/>
          <w:szCs w:val="28"/>
        </w:rPr>
        <w:t>П</w:t>
      </w:r>
      <w:r w:rsidR="00FC78A5" w:rsidRPr="00F57C7E">
        <w:rPr>
          <w:sz w:val="28"/>
          <w:szCs w:val="28"/>
        </w:rPr>
        <w:t>орядком.</w:t>
      </w:r>
    </w:p>
    <w:p w:rsidR="00BE6D32" w:rsidRPr="00BE6D32" w:rsidRDefault="00DB718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5D74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 xml:space="preserve">В ходе </w:t>
      </w:r>
      <w:r w:rsidR="00F35E75">
        <w:rPr>
          <w:sz w:val="28"/>
          <w:szCs w:val="28"/>
        </w:rPr>
        <w:t>контрольных мероприятий</w:t>
      </w:r>
      <w:r w:rsidR="00BE6D32" w:rsidRPr="00BE6D32">
        <w:rPr>
          <w:sz w:val="28"/>
          <w:szCs w:val="28"/>
        </w:rPr>
        <w:t xml:space="preserve"> проводятся контрольные действия по документальному и фактическому изучению деятельности объекта контроля.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Контрольные действия по документальному изучению деятельности объекта контроля проводятся по финансовым, бухгалтерским, отчетным документам, а также осуществляются путем анализа и оценки полученной из них информации с учетом письменных объяснений, справок и сведений должностных, материально-ответственных и иных лиц объекта контроля и других действий по контролю.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других действий по контролю.</w:t>
      </w:r>
    </w:p>
    <w:p w:rsidR="00BE6D32" w:rsidRPr="00BE6D32" w:rsidRDefault="00A30B6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5D7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982144">
        <w:rPr>
          <w:sz w:val="28"/>
          <w:szCs w:val="28"/>
        </w:rPr>
        <w:t>На заключительном этапе контрольного мероприятия Министром принимаются решения</w:t>
      </w:r>
      <w:r w:rsidR="00BE6D32" w:rsidRPr="00BE6D32">
        <w:rPr>
          <w:sz w:val="28"/>
          <w:szCs w:val="28"/>
        </w:rPr>
        <w:t>:</w:t>
      </w:r>
    </w:p>
    <w:p w:rsidR="00BE6D32" w:rsidRPr="00BE6D32" w:rsidRDefault="00BE1A8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6D32" w:rsidRPr="00BE6D32">
        <w:rPr>
          <w:sz w:val="28"/>
          <w:szCs w:val="28"/>
        </w:rPr>
        <w:t>о результатам рассмотрения акта проверки (ревизии):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 направлении предписания и (или) представления объекту контроля и (или) наличии оснований для направления уведомления о применении бюджетных мер принуждения;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об отсутствии оснований для направления предписания, представления и уведомления о применении бюджетных мер принуждения;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 проведении внеплановой выездной проверки (ревизии</w:t>
      </w:r>
      <w:r w:rsidR="00AB3315">
        <w:rPr>
          <w:sz w:val="28"/>
          <w:szCs w:val="28"/>
        </w:rPr>
        <w:t>)</w:t>
      </w:r>
      <w:r w:rsidR="00BE1A8D">
        <w:rPr>
          <w:sz w:val="28"/>
          <w:szCs w:val="28"/>
        </w:rPr>
        <w:t>;</w:t>
      </w:r>
    </w:p>
    <w:p w:rsidR="00C14790" w:rsidRDefault="00BE1A8D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6D32" w:rsidRPr="00BE6D32">
        <w:rPr>
          <w:sz w:val="28"/>
          <w:szCs w:val="28"/>
        </w:rPr>
        <w:t xml:space="preserve">о результатам рассмотрения </w:t>
      </w:r>
      <w:r w:rsidR="00A306E4" w:rsidRPr="00BE6D32">
        <w:rPr>
          <w:sz w:val="28"/>
          <w:szCs w:val="28"/>
        </w:rPr>
        <w:t>заключения по результатам обследования</w:t>
      </w:r>
      <w:r>
        <w:rPr>
          <w:sz w:val="28"/>
          <w:szCs w:val="28"/>
        </w:rPr>
        <w:t xml:space="preserve"> -</w:t>
      </w:r>
      <w:r w:rsidR="00A306E4" w:rsidRPr="00A306E4">
        <w:rPr>
          <w:sz w:val="28"/>
          <w:szCs w:val="28"/>
        </w:rPr>
        <w:t xml:space="preserve"> </w:t>
      </w:r>
      <w:r w:rsidR="00BE6D32" w:rsidRPr="00BE6D32">
        <w:rPr>
          <w:sz w:val="28"/>
          <w:szCs w:val="28"/>
        </w:rPr>
        <w:t>о назначении (отсутствии оснований для назначения) выездной проверки (ревизии).</w:t>
      </w:r>
    </w:p>
    <w:p w:rsidR="00BE6D32" w:rsidRPr="00BE6D32" w:rsidRDefault="00A333D5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1A8D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="00BE6D32" w:rsidRPr="00BE6D32">
        <w:rPr>
          <w:sz w:val="28"/>
          <w:szCs w:val="28"/>
        </w:rPr>
        <w:t>Результаты встречной проверки рассматриваются в составе материала проверки (ревизии). По результатам встречной проверки представления и предписания объекту встречной проверки не направляются.</w:t>
      </w: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 Оформление результатов контрольных мероприятий</w:t>
      </w: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Результаты контрольного мероприятия оформляются актом </w:t>
      </w:r>
      <w:r w:rsidRPr="00653107">
        <w:rPr>
          <w:sz w:val="28"/>
          <w:szCs w:val="28"/>
        </w:rPr>
        <w:t xml:space="preserve">проверки (ревизии) </w:t>
      </w:r>
      <w:r>
        <w:rPr>
          <w:sz w:val="28"/>
          <w:szCs w:val="28"/>
        </w:rPr>
        <w:t>и</w:t>
      </w:r>
      <w:r w:rsidRPr="00BE6D32">
        <w:rPr>
          <w:sz w:val="28"/>
          <w:szCs w:val="28"/>
        </w:rPr>
        <w:t xml:space="preserve"> заключение</w:t>
      </w:r>
      <w:r>
        <w:rPr>
          <w:sz w:val="28"/>
          <w:szCs w:val="28"/>
        </w:rPr>
        <w:t>м по результатам обследования в соответствии с Порядком</w:t>
      </w:r>
      <w:r w:rsidRPr="00653107">
        <w:rPr>
          <w:sz w:val="28"/>
          <w:szCs w:val="28"/>
        </w:rPr>
        <w:t>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BE6D32">
        <w:rPr>
          <w:sz w:val="28"/>
          <w:szCs w:val="28"/>
        </w:rPr>
        <w:t>При составлении акта проверки (ревизии), заключения по результатам обследования должны соблюдаться следующие требования: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объективность, краткость и ясность при изложении результатов контрольного мероприятия;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четкость формулировок содержания выявленных нарушений и недостатков;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логическая и хронологическая последовательность излагаемого материала;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изложение фактических данных только на основании материалов соответствующих документов, проверенных должностными лицами, осуществляющими контрольную деятельность, при наличии исчерпывающих ссылок на них.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Не допускается включение в акт (заключение) различного рода предположений и сведений, не подтвержденных соответствующими документами, а также информации из материалов правоохранительных (следственных) органов.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В акте (заключении) не должна даваться морально-этическая оценка действий должностных и материально ответственных лиц объекта контроля, а также их характеристика с использованием юридических терминов, установление которых возлагается на правоохранительные органы.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proofErr w:type="gramStart"/>
      <w:r w:rsidRPr="00BE6D32">
        <w:rPr>
          <w:sz w:val="28"/>
          <w:szCs w:val="28"/>
        </w:rPr>
        <w:t>Акт проверки (ревизии) состоит из вводной</w:t>
      </w:r>
      <w:r>
        <w:rPr>
          <w:sz w:val="28"/>
          <w:szCs w:val="28"/>
        </w:rPr>
        <w:t xml:space="preserve"> и</w:t>
      </w:r>
      <w:r w:rsidRPr="00BE6D32">
        <w:rPr>
          <w:sz w:val="28"/>
          <w:szCs w:val="28"/>
        </w:rPr>
        <w:t xml:space="preserve"> описательной частей.</w:t>
      </w:r>
      <w:proofErr w:type="gramEnd"/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4.3.1. </w:t>
      </w:r>
      <w:r w:rsidRPr="00BE6D32">
        <w:rPr>
          <w:sz w:val="28"/>
          <w:szCs w:val="28"/>
        </w:rPr>
        <w:t>Вводная часть акта проверки (ревизии) должна содержать следующие сведения: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тема проверки (ревизии);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дата и место составления акта проверки (ревизии);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номер и дата приказа </w:t>
      </w:r>
      <w:r w:rsidR="00A306E4">
        <w:rPr>
          <w:sz w:val="28"/>
          <w:szCs w:val="28"/>
        </w:rPr>
        <w:t>о</w:t>
      </w:r>
      <w:r w:rsidRPr="00BE6D32">
        <w:rPr>
          <w:sz w:val="28"/>
          <w:szCs w:val="28"/>
        </w:rPr>
        <w:t xml:space="preserve"> проведени</w:t>
      </w:r>
      <w:r w:rsidR="00A306E4">
        <w:rPr>
          <w:sz w:val="28"/>
          <w:szCs w:val="28"/>
        </w:rPr>
        <w:t>и</w:t>
      </w:r>
      <w:r w:rsidRPr="00BE6D32">
        <w:rPr>
          <w:sz w:val="28"/>
          <w:szCs w:val="28"/>
        </w:rPr>
        <w:t xml:space="preserve"> проверки (ревизии);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основание назначения проверки (ревизии), в том числе указание на плановый характер, либо проведение по обращению, требованию или поручению соответствующего органа;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фамилии, инициалы и должности руководителя и всех участников ревизионной группы;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проверяемый период;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срок проведения проверки (ревизии);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сведения об объекте контроля: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полное и краткое наименование, идентификационный номер налогоплательщика (ИНН), основной государственный регистрационный номер (ОГРН) объекта контроля;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место нахождения объекта контроля;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сведения об учредителях (участниках) объекта контроля (при наличии);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имеющиеся лицензии на осуществление соответствующих видов деятельности;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ревизии (проверки), но действующие в проверяемом периоде);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фамилии, инициалы и должности лиц, имевших право подписи денежных и расчетных документов в проверяемом периоде;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дата проведения предыдущей проверки (ревизии);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lastRenderedPageBreak/>
        <w:t xml:space="preserve">иные данные, необходимые, по мнению руководителя ревизионной группы, для полной характеристики </w:t>
      </w:r>
      <w:r w:rsidR="00895656">
        <w:rPr>
          <w:sz w:val="28"/>
          <w:szCs w:val="28"/>
        </w:rPr>
        <w:t>объекта контроля</w:t>
      </w:r>
      <w:r w:rsidRPr="00BE6D32">
        <w:rPr>
          <w:sz w:val="28"/>
          <w:szCs w:val="28"/>
        </w:rPr>
        <w:t>.</w:t>
      </w: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4.3.2. </w:t>
      </w:r>
      <w:r w:rsidRPr="00280DA7">
        <w:rPr>
          <w:sz w:val="28"/>
          <w:szCs w:val="28"/>
        </w:rPr>
        <w:t xml:space="preserve">Описательная часть акта </w:t>
      </w:r>
      <w:r w:rsidR="00A306E4" w:rsidRPr="00BE6D32">
        <w:rPr>
          <w:sz w:val="28"/>
          <w:szCs w:val="28"/>
        </w:rPr>
        <w:t>проверк</w:t>
      </w:r>
      <w:r w:rsidR="00A306E4">
        <w:rPr>
          <w:sz w:val="28"/>
          <w:szCs w:val="28"/>
        </w:rPr>
        <w:t>и</w:t>
      </w:r>
      <w:r w:rsidR="00A306E4" w:rsidRPr="00BE6D32">
        <w:rPr>
          <w:sz w:val="28"/>
          <w:szCs w:val="28"/>
        </w:rPr>
        <w:t xml:space="preserve"> (ревизи</w:t>
      </w:r>
      <w:r w:rsidR="00A306E4">
        <w:rPr>
          <w:sz w:val="28"/>
          <w:szCs w:val="28"/>
        </w:rPr>
        <w:t>и</w:t>
      </w:r>
      <w:r w:rsidR="00A306E4" w:rsidRPr="00BE6D32">
        <w:rPr>
          <w:sz w:val="28"/>
          <w:szCs w:val="28"/>
        </w:rPr>
        <w:t>), заключения по результатам обследования</w:t>
      </w:r>
      <w:r w:rsidR="00A306E4" w:rsidRPr="00280DA7">
        <w:rPr>
          <w:sz w:val="28"/>
          <w:szCs w:val="28"/>
        </w:rPr>
        <w:t xml:space="preserve"> </w:t>
      </w:r>
      <w:r w:rsidRPr="00280DA7">
        <w:rPr>
          <w:sz w:val="28"/>
          <w:szCs w:val="28"/>
        </w:rPr>
        <w:t xml:space="preserve">должна содержать результаты проведенной работы и выявленных нарушений по каждому вопросу контрольного мероприятия. В акте </w:t>
      </w:r>
      <w:r w:rsidR="00A306E4" w:rsidRPr="00BE6D32">
        <w:rPr>
          <w:sz w:val="28"/>
          <w:szCs w:val="28"/>
        </w:rPr>
        <w:t>провер</w:t>
      </w:r>
      <w:r w:rsidR="00A306E4">
        <w:rPr>
          <w:sz w:val="28"/>
          <w:szCs w:val="28"/>
        </w:rPr>
        <w:t>ки</w:t>
      </w:r>
      <w:r w:rsidR="00A306E4" w:rsidRPr="00BE6D32">
        <w:rPr>
          <w:sz w:val="28"/>
          <w:szCs w:val="28"/>
        </w:rPr>
        <w:t xml:space="preserve"> (ревизи</w:t>
      </w:r>
      <w:r w:rsidR="00A306E4">
        <w:rPr>
          <w:sz w:val="28"/>
          <w:szCs w:val="28"/>
        </w:rPr>
        <w:t>и</w:t>
      </w:r>
      <w:r w:rsidR="00A306E4" w:rsidRPr="00BE6D32">
        <w:rPr>
          <w:sz w:val="28"/>
          <w:szCs w:val="28"/>
        </w:rPr>
        <w:t>), заключени</w:t>
      </w:r>
      <w:r w:rsidR="00A306E4">
        <w:rPr>
          <w:sz w:val="28"/>
          <w:szCs w:val="28"/>
        </w:rPr>
        <w:t>и</w:t>
      </w:r>
      <w:r w:rsidR="00A306E4" w:rsidRPr="00BE6D32">
        <w:rPr>
          <w:sz w:val="28"/>
          <w:szCs w:val="28"/>
        </w:rPr>
        <w:t xml:space="preserve"> по результатам обследования</w:t>
      </w:r>
      <w:r w:rsidRPr="00280DA7">
        <w:rPr>
          <w:sz w:val="28"/>
          <w:szCs w:val="28"/>
        </w:rPr>
        <w:t xml:space="preserve"> мероприятия при описании каждого нарушения, выявленного при проведении контрольного мероприятия, должны быть указаны: положения нормативных правовых актов, которые были нарушены; к какому периоду относится выявленное нарушение; в чем выразилось нарушение; документально подтвержденная сумма нарушения.</w:t>
      </w:r>
    </w:p>
    <w:p w:rsidR="00C14790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Pr="00862A65">
        <w:rPr>
          <w:sz w:val="28"/>
          <w:szCs w:val="28"/>
        </w:rPr>
        <w:t>Материалы контрольного мероприятия состоят из акта и надлежаще оформленных приложений к нему, на которые имеются ссылки в акте (документы, копии документов, сводные справки, объяснения должностных и материально ответственных лиц и т.п.).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В случае отказа от представления запрошенных объяснений, справок, сведений и копий документов в акте делается соответствующая запись.</w:t>
      </w:r>
    </w:p>
    <w:p w:rsidR="00C14790" w:rsidRPr="00BE6D32" w:rsidRDefault="00C14790" w:rsidP="00C147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При подтверждении финансового нарушения, полученного в результате суммирования данных нескольких идентичных документов, составляется реестр соответствующих данных, который прилагается к документам (копиям).</w:t>
      </w:r>
    </w:p>
    <w:p w:rsidR="00B40D78" w:rsidRDefault="00B40D78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6D32" w:rsidRDefault="00C14790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1E548A">
        <w:rPr>
          <w:sz w:val="28"/>
          <w:szCs w:val="28"/>
        </w:rPr>
        <w:t>.</w:t>
      </w:r>
      <w:r w:rsidR="00231E57">
        <w:rPr>
          <w:sz w:val="28"/>
          <w:szCs w:val="28"/>
        </w:rPr>
        <w:t> </w:t>
      </w:r>
      <w:r w:rsidR="001E548A">
        <w:rPr>
          <w:sz w:val="28"/>
          <w:szCs w:val="28"/>
        </w:rPr>
        <w:t>Реализация результатов проведения контрольных мероприятий</w:t>
      </w:r>
    </w:p>
    <w:p w:rsidR="001E548A" w:rsidRPr="00BE6D32" w:rsidRDefault="001E548A" w:rsidP="00755EE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1E57">
        <w:rPr>
          <w:sz w:val="28"/>
          <w:szCs w:val="28"/>
        </w:rPr>
        <w:t>.1. </w:t>
      </w:r>
      <w:r w:rsidR="00BE6D32" w:rsidRPr="00BE6D32">
        <w:rPr>
          <w:sz w:val="28"/>
          <w:szCs w:val="28"/>
        </w:rPr>
        <w:t xml:space="preserve">Под реализацией результатов проведенных </w:t>
      </w:r>
      <w:r w:rsidR="00086813">
        <w:rPr>
          <w:sz w:val="28"/>
          <w:szCs w:val="28"/>
        </w:rPr>
        <w:t xml:space="preserve">контрольных </w:t>
      </w:r>
      <w:r w:rsidR="00BE6D32" w:rsidRPr="00BE6D32">
        <w:rPr>
          <w:sz w:val="28"/>
          <w:szCs w:val="28"/>
        </w:rPr>
        <w:t xml:space="preserve">мероприятий понимаются направление объектам контроля представлений и (или) предписаний, </w:t>
      </w:r>
      <w:r w:rsidR="007D6F45">
        <w:rPr>
          <w:sz w:val="28"/>
          <w:szCs w:val="28"/>
        </w:rPr>
        <w:t>применение бюджетных мер принуждения</w:t>
      </w:r>
      <w:r w:rsidR="00BE6D32" w:rsidRPr="00BE6D32">
        <w:rPr>
          <w:sz w:val="28"/>
          <w:szCs w:val="28"/>
        </w:rPr>
        <w:t>.</w:t>
      </w:r>
    </w:p>
    <w:p w:rsidR="00087766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1E57">
        <w:rPr>
          <w:sz w:val="28"/>
          <w:szCs w:val="28"/>
        </w:rPr>
        <w:t>.2. </w:t>
      </w:r>
      <w:proofErr w:type="gramStart"/>
      <w:r w:rsidR="00BE6D32" w:rsidRPr="00BE6D32">
        <w:rPr>
          <w:sz w:val="28"/>
          <w:szCs w:val="28"/>
        </w:rPr>
        <w:t xml:space="preserve">Под представлением понимается документ, содержащий </w:t>
      </w:r>
      <w:r w:rsidR="00087766" w:rsidRPr="00FB6514">
        <w:rPr>
          <w:sz w:val="28"/>
          <w:szCs w:val="28"/>
        </w:rPr>
        <w:t>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 Республики Татарстан, государственных контрактов, целей, порядка и условий предоставления кредитов и займов, обеспеченных государственными гарантиями, целей, порядка и условий размещения средств бюджета Республики Татарстан в ценные бумаги</w:t>
      </w:r>
      <w:proofErr w:type="gramEnd"/>
      <w:r w:rsidR="00087766" w:rsidRPr="00FB6514">
        <w:rPr>
          <w:sz w:val="28"/>
          <w:szCs w:val="28"/>
        </w:rPr>
        <w:t xml:space="preserve"> </w:t>
      </w:r>
      <w:proofErr w:type="gramStart"/>
      <w:r w:rsidR="00087766" w:rsidRPr="00FB6514">
        <w:rPr>
          <w:sz w:val="28"/>
          <w:szCs w:val="28"/>
        </w:rPr>
        <w:t xml:space="preserve">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 Республики Татарстан, обязательные для рассмотрения в установленные в указанном документе сроки или в течение </w:t>
      </w:r>
      <w:r w:rsidR="00087766">
        <w:rPr>
          <w:sz w:val="28"/>
          <w:szCs w:val="28"/>
        </w:rPr>
        <w:t>30</w:t>
      </w:r>
      <w:r w:rsidR="00087766" w:rsidRPr="00FB6514">
        <w:rPr>
          <w:sz w:val="28"/>
          <w:szCs w:val="28"/>
        </w:rPr>
        <w:t xml:space="preserve"> календарных дней со дня его получения, если срок не указан</w:t>
      </w:r>
      <w:r w:rsidR="00087766">
        <w:rPr>
          <w:sz w:val="28"/>
          <w:szCs w:val="28"/>
        </w:rPr>
        <w:t>.</w:t>
      </w:r>
      <w:proofErr w:type="gramEnd"/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Представление Министерства должно содержать: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исходные данные о контрольном мероприятии (основание для его проведения, наименование контрольного мероприятия, наименование объекта контроля, а также сроки проведения контрольного мероприятия);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нарушения, выявленные в ходе проведения контрольного мероприятия;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сумму нарушения (при наличии таковой), дату (период) совершения нарушения;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 xml:space="preserve">нарушенные положения нормативных правовых актов (со ссылками на </w:t>
      </w:r>
      <w:r w:rsidRPr="00BE6D32">
        <w:rPr>
          <w:sz w:val="28"/>
          <w:szCs w:val="28"/>
        </w:rPr>
        <w:lastRenderedPageBreak/>
        <w:t>соответствующие пункты, части, статьи);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документы, подтверждающие нарушение;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требование о принятии мер по устранению выявленных нарушений и (или) требования об устранении причин и условий, способствующих их совершению, сроки принятия мер;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срок информирования Министерства об исполнении представления.</w:t>
      </w: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7766">
        <w:rPr>
          <w:sz w:val="28"/>
          <w:szCs w:val="28"/>
        </w:rPr>
        <w:t>.</w:t>
      </w:r>
      <w:r w:rsidR="00EC51A1">
        <w:rPr>
          <w:sz w:val="28"/>
          <w:szCs w:val="28"/>
        </w:rPr>
        <w:t>3</w:t>
      </w:r>
      <w:r w:rsidR="00087766">
        <w:rPr>
          <w:sz w:val="28"/>
          <w:szCs w:val="28"/>
        </w:rPr>
        <w:t>. </w:t>
      </w:r>
      <w:proofErr w:type="gramStart"/>
      <w:r w:rsidR="00BE6D32" w:rsidRPr="00BE6D32">
        <w:rPr>
          <w:sz w:val="28"/>
          <w:szCs w:val="28"/>
        </w:rPr>
        <w:t xml:space="preserve">Под предписанием понимается документ, содержащий </w:t>
      </w:r>
      <w:r w:rsidR="004C21E4" w:rsidRPr="00FB6514">
        <w:rPr>
          <w:sz w:val="28"/>
          <w:szCs w:val="28"/>
        </w:rPr>
        <w:t>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 Республики Татарстан, государственных контрактов, целей, порядка и условий предоставления кредитов и займов, обеспеченных государственными гарантиями, целей, порядка и условий размещения средств бюджета</w:t>
      </w:r>
      <w:proofErr w:type="gramEnd"/>
      <w:r w:rsidR="004C21E4" w:rsidRPr="00FB6514">
        <w:rPr>
          <w:sz w:val="28"/>
          <w:szCs w:val="28"/>
        </w:rPr>
        <w:t xml:space="preserve"> Республики Татарстан в ценные бумаги объектов контроля и (или) требования о </w:t>
      </w:r>
      <w:proofErr w:type="gramStart"/>
      <w:r w:rsidR="004C21E4" w:rsidRPr="00FB6514">
        <w:rPr>
          <w:sz w:val="28"/>
          <w:szCs w:val="28"/>
        </w:rPr>
        <w:t>возмещении</w:t>
      </w:r>
      <w:proofErr w:type="gramEnd"/>
      <w:r w:rsidR="004C21E4" w:rsidRPr="00FB6514">
        <w:rPr>
          <w:sz w:val="28"/>
          <w:szCs w:val="28"/>
        </w:rPr>
        <w:t xml:space="preserve"> причиненного ущерба бюджету Республики Татарстан</w:t>
      </w:r>
      <w:r w:rsidR="00BE6D32" w:rsidRPr="00BE6D32">
        <w:rPr>
          <w:sz w:val="28"/>
          <w:szCs w:val="28"/>
        </w:rPr>
        <w:t>.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Предписание Министерства должно содержать: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исходные данные о контрольном мероприятии (основание для его проведения, наименование контрольного мероприятия, наименование объекта контроля, а также сроки проведения контрольного мероприятия);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нарушения, выявленные в ходе проведения контрольного мероприятия;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сумму нарушения (при наличии таковой), дату (период) совершения нарушения;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нарушенные положения нормативных правовых актов (со ссылками на соответствующие пункты, части, статьи);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документы, подтверждающие нарушение;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требование об устранении выявленных нарушений и (или) возмещении причиненного указанными нарушениями ущерба и сроки его устранения и (или) возмещения;</w:t>
      </w:r>
    </w:p>
    <w:p w:rsidR="00BE6D32" w:rsidRPr="00BE6D32" w:rsidRDefault="00BE6D32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D32">
        <w:rPr>
          <w:sz w:val="28"/>
          <w:szCs w:val="28"/>
        </w:rPr>
        <w:t>срок информирования Министерства об исполнении предписания.</w:t>
      </w: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0BA">
        <w:rPr>
          <w:sz w:val="28"/>
          <w:szCs w:val="28"/>
        </w:rPr>
        <w:t>.</w:t>
      </w:r>
      <w:r w:rsidR="00EC51A1">
        <w:rPr>
          <w:sz w:val="28"/>
          <w:szCs w:val="28"/>
        </w:rPr>
        <w:t>4</w:t>
      </w:r>
      <w:r w:rsidR="00F810BA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Представления и предписания подписываются Министром</w:t>
      </w:r>
      <w:r w:rsidR="001B488B">
        <w:rPr>
          <w:sz w:val="28"/>
          <w:szCs w:val="28"/>
        </w:rPr>
        <w:t xml:space="preserve"> </w:t>
      </w:r>
      <w:r w:rsidR="00D9129E">
        <w:rPr>
          <w:sz w:val="28"/>
          <w:szCs w:val="28"/>
        </w:rPr>
        <w:t>либо по его поручению первым заместителем Министра, заместителями Министра</w:t>
      </w:r>
      <w:r w:rsidR="001B488B">
        <w:rPr>
          <w:sz w:val="28"/>
          <w:szCs w:val="28"/>
        </w:rPr>
        <w:t>.</w:t>
      </w:r>
    </w:p>
    <w:p w:rsidR="00AF4231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0BA">
        <w:rPr>
          <w:sz w:val="28"/>
          <w:szCs w:val="28"/>
        </w:rPr>
        <w:t>.</w:t>
      </w:r>
      <w:r w:rsidR="008E161E">
        <w:rPr>
          <w:sz w:val="28"/>
          <w:szCs w:val="28"/>
        </w:rPr>
        <w:t>5</w:t>
      </w:r>
      <w:r w:rsidR="00F810BA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 xml:space="preserve">Направленные по результатам контрольного мероприятия предписания и (или) представления являются обязательными для исполнения должностными лицами объекта контроля в срок, установленный в предписании и (или) представлении. </w:t>
      </w: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0BA">
        <w:rPr>
          <w:sz w:val="28"/>
          <w:szCs w:val="28"/>
        </w:rPr>
        <w:t>.</w:t>
      </w:r>
      <w:r w:rsidR="008E161E">
        <w:rPr>
          <w:sz w:val="28"/>
          <w:szCs w:val="28"/>
        </w:rPr>
        <w:t>6</w:t>
      </w:r>
      <w:r w:rsidR="00F810BA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Объект контроля по результатам рассмотрения представления и (или) предписания в установленный срок направляет в Министерство информацию о принятых мерах по устранению выявленных нарушений.</w:t>
      </w:r>
    </w:p>
    <w:p w:rsidR="00187099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0BA">
        <w:rPr>
          <w:sz w:val="28"/>
          <w:szCs w:val="28"/>
        </w:rPr>
        <w:t>.</w:t>
      </w:r>
      <w:r w:rsidR="008E161E">
        <w:rPr>
          <w:sz w:val="28"/>
          <w:szCs w:val="28"/>
        </w:rPr>
        <w:t>7</w:t>
      </w:r>
      <w:r w:rsidR="00F810BA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 xml:space="preserve">Отмена и обжалование представлений и предписаний </w:t>
      </w:r>
      <w:r w:rsidR="0098229A">
        <w:rPr>
          <w:sz w:val="28"/>
          <w:szCs w:val="28"/>
        </w:rPr>
        <w:t>Министерства</w:t>
      </w:r>
      <w:r w:rsidR="00BE6D32" w:rsidRPr="00BE6D32">
        <w:rPr>
          <w:sz w:val="28"/>
          <w:szCs w:val="28"/>
        </w:rPr>
        <w:t xml:space="preserve"> осуществляется в судебном порядке</w:t>
      </w:r>
      <w:r w:rsidR="00187099">
        <w:rPr>
          <w:sz w:val="28"/>
          <w:szCs w:val="28"/>
        </w:rPr>
        <w:t>.</w:t>
      </w:r>
      <w:r w:rsidR="00BE6D32" w:rsidRPr="00BE6D32">
        <w:rPr>
          <w:sz w:val="28"/>
          <w:szCs w:val="28"/>
        </w:rPr>
        <w:t xml:space="preserve"> </w:t>
      </w: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0BA">
        <w:rPr>
          <w:sz w:val="28"/>
          <w:szCs w:val="28"/>
        </w:rPr>
        <w:t>.</w:t>
      </w:r>
      <w:r w:rsidR="008E161E">
        <w:rPr>
          <w:sz w:val="28"/>
          <w:szCs w:val="28"/>
        </w:rPr>
        <w:t>8</w:t>
      </w:r>
      <w:r w:rsidR="00F810BA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Неисполнение выданного представления и (или) предписания влечет применение к лицу, не</w:t>
      </w:r>
      <w:r w:rsidR="00AF4231">
        <w:rPr>
          <w:sz w:val="28"/>
          <w:szCs w:val="28"/>
        </w:rPr>
        <w:t xml:space="preserve"> </w:t>
      </w:r>
      <w:r w:rsidR="00BE6D32" w:rsidRPr="00BE6D32">
        <w:rPr>
          <w:sz w:val="28"/>
          <w:szCs w:val="28"/>
        </w:rPr>
        <w:t>исполнившему такое представление и (или) предписание, мер ответственности в соответствии с действующим законодательством.</w:t>
      </w:r>
    </w:p>
    <w:p w:rsidR="00187099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FDF">
        <w:rPr>
          <w:sz w:val="28"/>
          <w:szCs w:val="28"/>
        </w:rPr>
        <w:t>5</w:t>
      </w:r>
      <w:r w:rsidR="00CB09C6" w:rsidRPr="00B27FDF">
        <w:rPr>
          <w:sz w:val="28"/>
          <w:szCs w:val="28"/>
        </w:rPr>
        <w:t>.</w:t>
      </w:r>
      <w:r w:rsidR="008E161E" w:rsidRPr="00B27FDF">
        <w:rPr>
          <w:sz w:val="28"/>
          <w:szCs w:val="28"/>
        </w:rPr>
        <w:t>9</w:t>
      </w:r>
      <w:r w:rsidR="00CB09C6" w:rsidRPr="00B27FDF">
        <w:rPr>
          <w:sz w:val="28"/>
          <w:szCs w:val="28"/>
        </w:rPr>
        <w:t>. </w:t>
      </w:r>
      <w:r w:rsidR="00BE6D32" w:rsidRPr="00B27FDF">
        <w:rPr>
          <w:sz w:val="28"/>
          <w:szCs w:val="28"/>
        </w:rPr>
        <w:t xml:space="preserve">При выявлении Министерством обстоятельств и фактов, свидетельствующих о признаках нарушений, относящихся к компетенции другого </w:t>
      </w:r>
      <w:r w:rsidR="00BE6D32" w:rsidRPr="00B27FDF">
        <w:rPr>
          <w:sz w:val="28"/>
          <w:szCs w:val="28"/>
        </w:rPr>
        <w:lastRenderedPageBreak/>
        <w:t>государственного органа (должностного лица), информация о таких обстоятельствах и фактах и (или) документы и иные материалы, подтверждающие такие факты, направляются для рассмотрения</w:t>
      </w:r>
      <w:r w:rsidR="00B27FDF" w:rsidRPr="00B27FDF">
        <w:rPr>
          <w:sz w:val="28"/>
          <w:szCs w:val="28"/>
        </w:rPr>
        <w:t xml:space="preserve"> в соответствующие государственные органы</w:t>
      </w:r>
      <w:r w:rsidR="00187099">
        <w:rPr>
          <w:sz w:val="28"/>
          <w:szCs w:val="28"/>
        </w:rPr>
        <w:t>.</w:t>
      </w:r>
      <w:r w:rsidR="00BE6D32" w:rsidRPr="00B27FDF">
        <w:rPr>
          <w:sz w:val="28"/>
          <w:szCs w:val="28"/>
        </w:rPr>
        <w:t xml:space="preserve"> </w:t>
      </w:r>
    </w:p>
    <w:p w:rsidR="00BE6D32" w:rsidRPr="00BE6D32" w:rsidRDefault="00C14790" w:rsidP="00755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09C6">
        <w:rPr>
          <w:sz w:val="28"/>
          <w:szCs w:val="28"/>
        </w:rPr>
        <w:t>.1</w:t>
      </w:r>
      <w:r w:rsidR="008E161E">
        <w:rPr>
          <w:sz w:val="28"/>
          <w:szCs w:val="28"/>
        </w:rPr>
        <w:t>0</w:t>
      </w:r>
      <w:r w:rsidR="00CB09C6">
        <w:rPr>
          <w:sz w:val="28"/>
          <w:szCs w:val="28"/>
        </w:rPr>
        <w:t>. </w:t>
      </w:r>
      <w:r w:rsidR="00BE6D32" w:rsidRPr="00BE6D32">
        <w:rPr>
          <w:sz w:val="28"/>
          <w:szCs w:val="28"/>
        </w:rPr>
        <w:t>При выявлении в ходе проведения контрольных мероприятий достаточных данных, указывающих на наличие события административного правонарушения, производство по делу о котором относится к компетенции Министерства, должностными лицами Министерства, уполномоченными составлять протоколы об административных правонарушениях, возбуждается дело об административном правонарушении в порядке, установленном законодательством Российской Федерации.</w:t>
      </w:r>
    </w:p>
    <w:p w:rsidR="00975C67" w:rsidRDefault="00975C67" w:rsidP="00975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5C67" w:rsidRDefault="00975C67" w:rsidP="00975C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 Контроль</w:t>
      </w:r>
      <w:r w:rsidRPr="00975C67">
        <w:rPr>
          <w:sz w:val="28"/>
          <w:szCs w:val="28"/>
        </w:rPr>
        <w:t xml:space="preserve"> за реализацией результатов проведенных </w:t>
      </w:r>
      <w:r w:rsidR="00086813">
        <w:rPr>
          <w:sz w:val="28"/>
          <w:szCs w:val="28"/>
        </w:rPr>
        <w:t xml:space="preserve">контрольных </w:t>
      </w:r>
      <w:r w:rsidRPr="00975C67">
        <w:rPr>
          <w:sz w:val="28"/>
          <w:szCs w:val="28"/>
        </w:rPr>
        <w:t>мероприятий</w:t>
      </w:r>
    </w:p>
    <w:p w:rsidR="00975C67" w:rsidRDefault="00975C67" w:rsidP="00975C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6906" w:rsidRDefault="00975C67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975C67">
        <w:rPr>
          <w:sz w:val="28"/>
          <w:szCs w:val="28"/>
        </w:rPr>
        <w:t xml:space="preserve">. Целью контроля за реализацией результатов проведенных </w:t>
      </w:r>
      <w:r w:rsidR="00086813">
        <w:rPr>
          <w:sz w:val="28"/>
          <w:szCs w:val="28"/>
        </w:rPr>
        <w:t xml:space="preserve">контрольных </w:t>
      </w:r>
      <w:r w:rsidRPr="00975C67">
        <w:rPr>
          <w:sz w:val="28"/>
          <w:szCs w:val="28"/>
        </w:rPr>
        <w:t>мероприятий является полное, качественное и своевременное выполнение требований, изложенных в документах, направляемых Министерством</w:t>
      </w:r>
      <w:r w:rsidR="004A405E">
        <w:rPr>
          <w:sz w:val="28"/>
          <w:szCs w:val="28"/>
        </w:rPr>
        <w:t xml:space="preserve"> объекту контроля</w:t>
      </w:r>
      <w:r w:rsidRPr="00975C67">
        <w:rPr>
          <w:sz w:val="28"/>
          <w:szCs w:val="28"/>
        </w:rPr>
        <w:t xml:space="preserve">. </w:t>
      </w:r>
    </w:p>
    <w:p w:rsidR="00306906" w:rsidRDefault="00306906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0C58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975C67" w:rsidRPr="00975C67">
        <w:rPr>
          <w:sz w:val="28"/>
          <w:szCs w:val="28"/>
        </w:rPr>
        <w:t>Контроль за выполнением представлений и (или) предписаний Министерства включает в себя:</w:t>
      </w:r>
    </w:p>
    <w:p w:rsidR="00730B36" w:rsidRDefault="00975C67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C67">
        <w:rPr>
          <w:sz w:val="28"/>
          <w:szCs w:val="28"/>
        </w:rPr>
        <w:t xml:space="preserve">анализ и оценку полноты выполнения требований, содержащихся в представлениях и (или) предписаниях, выполнения запланированных мероприятий по устранению выявленных нарушений законодательства Российской Федерации и иных нормативных правовых актов, а также причин и условий таких нарушений; </w:t>
      </w:r>
    </w:p>
    <w:p w:rsidR="00306906" w:rsidRDefault="00975C67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C67">
        <w:rPr>
          <w:sz w:val="28"/>
          <w:szCs w:val="28"/>
        </w:rPr>
        <w:t>контроль за соблюдением установленных сроков выполнения представлений и (или) предписаний;</w:t>
      </w:r>
    </w:p>
    <w:p w:rsidR="00306906" w:rsidRDefault="00975C67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C67">
        <w:rPr>
          <w:sz w:val="28"/>
          <w:szCs w:val="28"/>
        </w:rPr>
        <w:t>принятие мер в случаях невыполнения представлений и (или) предписаний, несоблюдения сроков их выполнения.</w:t>
      </w:r>
    </w:p>
    <w:p w:rsidR="00306906" w:rsidRDefault="00306906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0C58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975C67" w:rsidRPr="00975C67">
        <w:rPr>
          <w:sz w:val="28"/>
          <w:szCs w:val="28"/>
        </w:rPr>
        <w:t>В ходе осуществления анализа выполнения представлений и (или) предписаний от объект</w:t>
      </w:r>
      <w:r w:rsidR="00BB1B96">
        <w:rPr>
          <w:sz w:val="28"/>
          <w:szCs w:val="28"/>
        </w:rPr>
        <w:t>а</w:t>
      </w:r>
      <w:r w:rsidR="00975C67" w:rsidRPr="00975C67">
        <w:rPr>
          <w:sz w:val="28"/>
          <w:szCs w:val="28"/>
        </w:rPr>
        <w:t xml:space="preserve"> контроля может быть дополнительно запрошена необходимая информация, документы и материалы о ходе и результатах выполнения содержащихся в них требований. </w:t>
      </w:r>
    </w:p>
    <w:p w:rsidR="006801FF" w:rsidRPr="006801FF" w:rsidRDefault="00306906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0C58">
        <w:rPr>
          <w:sz w:val="28"/>
          <w:szCs w:val="28"/>
        </w:rPr>
        <w:t>4</w:t>
      </w:r>
      <w:r w:rsidR="00975C67" w:rsidRPr="00975C6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75C67" w:rsidRPr="00975C67">
        <w:rPr>
          <w:sz w:val="28"/>
          <w:szCs w:val="28"/>
        </w:rPr>
        <w:t>При выполнении всех требований представление и (или) предписание снимается с контроля.</w:t>
      </w:r>
    </w:p>
    <w:p w:rsidR="006801FF" w:rsidRPr="00BE6D32" w:rsidRDefault="006801FF" w:rsidP="006049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801FF" w:rsidRPr="00BE6D32" w:rsidSect="00560101">
      <w:footerReference w:type="even" r:id="rId10"/>
      <w:footerReference w:type="default" r:id="rId11"/>
      <w:pgSz w:w="11906" w:h="16838" w:code="9"/>
      <w:pgMar w:top="1021" w:right="567" w:bottom="96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55" w:rsidRDefault="00773D55">
      <w:r>
        <w:separator/>
      </w:r>
    </w:p>
  </w:endnote>
  <w:endnote w:type="continuationSeparator" w:id="0">
    <w:p w:rsidR="00773D55" w:rsidRDefault="0077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56" w:rsidRDefault="00F02A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2E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E56" w:rsidRDefault="00EA2E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56" w:rsidRDefault="00EA2E56">
    <w:pPr>
      <w:pStyle w:val="a5"/>
      <w:framePr w:wrap="around" w:vAnchor="text" w:hAnchor="margin" w:xAlign="center" w:y="1"/>
      <w:rPr>
        <w:rStyle w:val="a8"/>
      </w:rPr>
    </w:pPr>
  </w:p>
  <w:p w:rsidR="00EA2E56" w:rsidRDefault="00EA2E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55" w:rsidRDefault="00773D55">
      <w:r>
        <w:separator/>
      </w:r>
    </w:p>
  </w:footnote>
  <w:footnote w:type="continuationSeparator" w:id="0">
    <w:p w:rsidR="00773D55" w:rsidRDefault="00773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56B0"/>
    <w:multiLevelType w:val="multilevel"/>
    <w:tmpl w:val="CBE4A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FD2E7C"/>
    <w:multiLevelType w:val="multilevel"/>
    <w:tmpl w:val="17DEF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C49A3"/>
    <w:multiLevelType w:val="hybridMultilevel"/>
    <w:tmpl w:val="3C90E48C"/>
    <w:lvl w:ilvl="0" w:tplc="D200E44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1F63DEF"/>
    <w:multiLevelType w:val="multilevel"/>
    <w:tmpl w:val="60B2E382"/>
    <w:lvl w:ilvl="0">
      <w:start w:val="2"/>
      <w:numFmt w:val="decimal"/>
      <w:lvlText w:val="3.4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A61E9A"/>
    <w:multiLevelType w:val="multilevel"/>
    <w:tmpl w:val="3E64E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62"/>
    <w:rsid w:val="00002E3A"/>
    <w:rsid w:val="000044D3"/>
    <w:rsid w:val="00010F73"/>
    <w:rsid w:val="000145BC"/>
    <w:rsid w:val="000261EB"/>
    <w:rsid w:val="000356E0"/>
    <w:rsid w:val="0004130A"/>
    <w:rsid w:val="00046D48"/>
    <w:rsid w:val="00060D01"/>
    <w:rsid w:val="00062FC3"/>
    <w:rsid w:val="00066D57"/>
    <w:rsid w:val="000733AD"/>
    <w:rsid w:val="00084C7B"/>
    <w:rsid w:val="00086813"/>
    <w:rsid w:val="00087766"/>
    <w:rsid w:val="0009067F"/>
    <w:rsid w:val="00096657"/>
    <w:rsid w:val="000B240C"/>
    <w:rsid w:val="000B6A66"/>
    <w:rsid w:val="000C75DD"/>
    <w:rsid w:val="000D10D1"/>
    <w:rsid w:val="000D4982"/>
    <w:rsid w:val="000D4CE1"/>
    <w:rsid w:val="000F0D5F"/>
    <w:rsid w:val="000F1A74"/>
    <w:rsid w:val="000F6E66"/>
    <w:rsid w:val="00100B5A"/>
    <w:rsid w:val="0010289B"/>
    <w:rsid w:val="00116640"/>
    <w:rsid w:val="00117457"/>
    <w:rsid w:val="0011768D"/>
    <w:rsid w:val="00124084"/>
    <w:rsid w:val="00132091"/>
    <w:rsid w:val="00132605"/>
    <w:rsid w:val="00134936"/>
    <w:rsid w:val="00137D86"/>
    <w:rsid w:val="00137E1B"/>
    <w:rsid w:val="00143622"/>
    <w:rsid w:val="00154252"/>
    <w:rsid w:val="00160772"/>
    <w:rsid w:val="001669B6"/>
    <w:rsid w:val="001676A8"/>
    <w:rsid w:val="00171E27"/>
    <w:rsid w:val="001810A1"/>
    <w:rsid w:val="00184542"/>
    <w:rsid w:val="00187099"/>
    <w:rsid w:val="00190ABC"/>
    <w:rsid w:val="00193E55"/>
    <w:rsid w:val="00196C34"/>
    <w:rsid w:val="00196D52"/>
    <w:rsid w:val="001A3EB7"/>
    <w:rsid w:val="001A69DE"/>
    <w:rsid w:val="001B488B"/>
    <w:rsid w:val="001B4A8D"/>
    <w:rsid w:val="001B6F25"/>
    <w:rsid w:val="001C34E9"/>
    <w:rsid w:val="001C65C4"/>
    <w:rsid w:val="001D19E9"/>
    <w:rsid w:val="001E1984"/>
    <w:rsid w:val="001E548A"/>
    <w:rsid w:val="001E6CC4"/>
    <w:rsid w:val="001E7AE0"/>
    <w:rsid w:val="001F059D"/>
    <w:rsid w:val="001F0831"/>
    <w:rsid w:val="00204B49"/>
    <w:rsid w:val="002071B3"/>
    <w:rsid w:val="00216AD5"/>
    <w:rsid w:val="00231E57"/>
    <w:rsid w:val="00234A93"/>
    <w:rsid w:val="00246DB2"/>
    <w:rsid w:val="00250E32"/>
    <w:rsid w:val="00253567"/>
    <w:rsid w:val="00253670"/>
    <w:rsid w:val="00262FE6"/>
    <w:rsid w:val="00264D48"/>
    <w:rsid w:val="002710EE"/>
    <w:rsid w:val="00275C07"/>
    <w:rsid w:val="00277FB6"/>
    <w:rsid w:val="00280DA7"/>
    <w:rsid w:val="00282318"/>
    <w:rsid w:val="00286ECF"/>
    <w:rsid w:val="00291928"/>
    <w:rsid w:val="0029383B"/>
    <w:rsid w:val="00297144"/>
    <w:rsid w:val="002972B9"/>
    <w:rsid w:val="002A6212"/>
    <w:rsid w:val="002B1839"/>
    <w:rsid w:val="002B4ECD"/>
    <w:rsid w:val="002C283B"/>
    <w:rsid w:val="002D093F"/>
    <w:rsid w:val="002D5FF2"/>
    <w:rsid w:val="002D7257"/>
    <w:rsid w:val="002E1063"/>
    <w:rsid w:val="002E358D"/>
    <w:rsid w:val="002F0B6C"/>
    <w:rsid w:val="002F5A92"/>
    <w:rsid w:val="00300BF8"/>
    <w:rsid w:val="0030263D"/>
    <w:rsid w:val="00302B67"/>
    <w:rsid w:val="00306160"/>
    <w:rsid w:val="00306906"/>
    <w:rsid w:val="00312C7A"/>
    <w:rsid w:val="00313CBE"/>
    <w:rsid w:val="00315C94"/>
    <w:rsid w:val="00320C83"/>
    <w:rsid w:val="003213D3"/>
    <w:rsid w:val="00327AE6"/>
    <w:rsid w:val="003326BC"/>
    <w:rsid w:val="00363C1C"/>
    <w:rsid w:val="00364A6C"/>
    <w:rsid w:val="003804AF"/>
    <w:rsid w:val="00383648"/>
    <w:rsid w:val="00390C58"/>
    <w:rsid w:val="003B0A9C"/>
    <w:rsid w:val="003C2FAD"/>
    <w:rsid w:val="003D32EA"/>
    <w:rsid w:val="003D5B43"/>
    <w:rsid w:val="003D6DD4"/>
    <w:rsid w:val="003E10C5"/>
    <w:rsid w:val="003E7A32"/>
    <w:rsid w:val="00414D71"/>
    <w:rsid w:val="00425F11"/>
    <w:rsid w:val="00434413"/>
    <w:rsid w:val="0044078F"/>
    <w:rsid w:val="00444439"/>
    <w:rsid w:val="0045273C"/>
    <w:rsid w:val="00464912"/>
    <w:rsid w:val="00472DDE"/>
    <w:rsid w:val="0047767A"/>
    <w:rsid w:val="00483B8D"/>
    <w:rsid w:val="00483FD1"/>
    <w:rsid w:val="004A405E"/>
    <w:rsid w:val="004B2801"/>
    <w:rsid w:val="004C21E4"/>
    <w:rsid w:val="004C5FAE"/>
    <w:rsid w:val="004D5CC9"/>
    <w:rsid w:val="004E0CC9"/>
    <w:rsid w:val="004E3159"/>
    <w:rsid w:val="004E5699"/>
    <w:rsid w:val="004E6EBF"/>
    <w:rsid w:val="004F3BC9"/>
    <w:rsid w:val="005004CF"/>
    <w:rsid w:val="005044F2"/>
    <w:rsid w:val="00505C94"/>
    <w:rsid w:val="005060E2"/>
    <w:rsid w:val="00511266"/>
    <w:rsid w:val="0051183A"/>
    <w:rsid w:val="00527714"/>
    <w:rsid w:val="0053241B"/>
    <w:rsid w:val="00534033"/>
    <w:rsid w:val="00542A80"/>
    <w:rsid w:val="0054565B"/>
    <w:rsid w:val="00545C9F"/>
    <w:rsid w:val="00551D8C"/>
    <w:rsid w:val="00552635"/>
    <w:rsid w:val="00554F79"/>
    <w:rsid w:val="005576AF"/>
    <w:rsid w:val="00560101"/>
    <w:rsid w:val="00561ACA"/>
    <w:rsid w:val="00572763"/>
    <w:rsid w:val="00572BCE"/>
    <w:rsid w:val="00573B09"/>
    <w:rsid w:val="00575F80"/>
    <w:rsid w:val="005831CC"/>
    <w:rsid w:val="005844C7"/>
    <w:rsid w:val="00587F16"/>
    <w:rsid w:val="00590035"/>
    <w:rsid w:val="00591382"/>
    <w:rsid w:val="00596337"/>
    <w:rsid w:val="005A0625"/>
    <w:rsid w:val="005A06D5"/>
    <w:rsid w:val="005A1C21"/>
    <w:rsid w:val="005A4975"/>
    <w:rsid w:val="005A7017"/>
    <w:rsid w:val="005B1931"/>
    <w:rsid w:val="005B1966"/>
    <w:rsid w:val="005C2E8D"/>
    <w:rsid w:val="005C72FB"/>
    <w:rsid w:val="005D1E39"/>
    <w:rsid w:val="005D1F63"/>
    <w:rsid w:val="005D30DB"/>
    <w:rsid w:val="005E6879"/>
    <w:rsid w:val="005F6EA7"/>
    <w:rsid w:val="00601CE6"/>
    <w:rsid w:val="006049CE"/>
    <w:rsid w:val="00605B6B"/>
    <w:rsid w:val="00621492"/>
    <w:rsid w:val="0062461C"/>
    <w:rsid w:val="0063178D"/>
    <w:rsid w:val="00632CD6"/>
    <w:rsid w:val="00640664"/>
    <w:rsid w:val="00643CA1"/>
    <w:rsid w:val="006472F3"/>
    <w:rsid w:val="006505DA"/>
    <w:rsid w:val="006515F2"/>
    <w:rsid w:val="00653107"/>
    <w:rsid w:val="0065630C"/>
    <w:rsid w:val="0066169A"/>
    <w:rsid w:val="00661B30"/>
    <w:rsid w:val="00666203"/>
    <w:rsid w:val="00667CCF"/>
    <w:rsid w:val="0067541F"/>
    <w:rsid w:val="006801FF"/>
    <w:rsid w:val="00684164"/>
    <w:rsid w:val="00684603"/>
    <w:rsid w:val="00685BCD"/>
    <w:rsid w:val="00695ABF"/>
    <w:rsid w:val="00696F2A"/>
    <w:rsid w:val="006A251F"/>
    <w:rsid w:val="006A2C63"/>
    <w:rsid w:val="006A4DE7"/>
    <w:rsid w:val="006A6422"/>
    <w:rsid w:val="006B4E0B"/>
    <w:rsid w:val="006B57FC"/>
    <w:rsid w:val="006B66C3"/>
    <w:rsid w:val="006C1877"/>
    <w:rsid w:val="006E383B"/>
    <w:rsid w:val="006E4D35"/>
    <w:rsid w:val="006E50B1"/>
    <w:rsid w:val="006E6D6C"/>
    <w:rsid w:val="00711479"/>
    <w:rsid w:val="00730B36"/>
    <w:rsid w:val="0073228A"/>
    <w:rsid w:val="00736A84"/>
    <w:rsid w:val="0074695A"/>
    <w:rsid w:val="00746FF7"/>
    <w:rsid w:val="0075002E"/>
    <w:rsid w:val="00755EE9"/>
    <w:rsid w:val="00761F45"/>
    <w:rsid w:val="00764D12"/>
    <w:rsid w:val="00770DAA"/>
    <w:rsid w:val="0077123F"/>
    <w:rsid w:val="00771840"/>
    <w:rsid w:val="00773D55"/>
    <w:rsid w:val="00774366"/>
    <w:rsid w:val="007767F1"/>
    <w:rsid w:val="00780A58"/>
    <w:rsid w:val="007968D7"/>
    <w:rsid w:val="007A15C7"/>
    <w:rsid w:val="007A45A6"/>
    <w:rsid w:val="007A7342"/>
    <w:rsid w:val="007B0562"/>
    <w:rsid w:val="007B4B1D"/>
    <w:rsid w:val="007B7415"/>
    <w:rsid w:val="007C435E"/>
    <w:rsid w:val="007C6594"/>
    <w:rsid w:val="007C6770"/>
    <w:rsid w:val="007D2034"/>
    <w:rsid w:val="007D4730"/>
    <w:rsid w:val="007D6529"/>
    <w:rsid w:val="007D6F45"/>
    <w:rsid w:val="007E191F"/>
    <w:rsid w:val="007E24BA"/>
    <w:rsid w:val="007E72F1"/>
    <w:rsid w:val="007F1613"/>
    <w:rsid w:val="00807AF4"/>
    <w:rsid w:val="0081114F"/>
    <w:rsid w:val="00812BD4"/>
    <w:rsid w:val="008175D1"/>
    <w:rsid w:val="00823E6F"/>
    <w:rsid w:val="0082526C"/>
    <w:rsid w:val="008332C2"/>
    <w:rsid w:val="0084139B"/>
    <w:rsid w:val="00841FC4"/>
    <w:rsid w:val="00844831"/>
    <w:rsid w:val="00854DD3"/>
    <w:rsid w:val="00855500"/>
    <w:rsid w:val="00856622"/>
    <w:rsid w:val="0086007E"/>
    <w:rsid w:val="00860730"/>
    <w:rsid w:val="00862A65"/>
    <w:rsid w:val="00873080"/>
    <w:rsid w:val="008733E7"/>
    <w:rsid w:val="00877B01"/>
    <w:rsid w:val="0088321F"/>
    <w:rsid w:val="00885F63"/>
    <w:rsid w:val="00891F24"/>
    <w:rsid w:val="00893951"/>
    <w:rsid w:val="00895656"/>
    <w:rsid w:val="008964EE"/>
    <w:rsid w:val="008A2FCF"/>
    <w:rsid w:val="008A37E1"/>
    <w:rsid w:val="008A7AEB"/>
    <w:rsid w:val="008B6C07"/>
    <w:rsid w:val="008C0EC3"/>
    <w:rsid w:val="008D2D9E"/>
    <w:rsid w:val="008D448D"/>
    <w:rsid w:val="008E161E"/>
    <w:rsid w:val="008E39AB"/>
    <w:rsid w:val="008F09D1"/>
    <w:rsid w:val="009011C9"/>
    <w:rsid w:val="00901BEF"/>
    <w:rsid w:val="00902A77"/>
    <w:rsid w:val="00903DF3"/>
    <w:rsid w:val="00927ED9"/>
    <w:rsid w:val="00951740"/>
    <w:rsid w:val="009550D0"/>
    <w:rsid w:val="009563FB"/>
    <w:rsid w:val="009574AA"/>
    <w:rsid w:val="0096331D"/>
    <w:rsid w:val="009665E0"/>
    <w:rsid w:val="009730C8"/>
    <w:rsid w:val="00973948"/>
    <w:rsid w:val="00975786"/>
    <w:rsid w:val="00975C67"/>
    <w:rsid w:val="00980171"/>
    <w:rsid w:val="00982144"/>
    <w:rsid w:val="0098229A"/>
    <w:rsid w:val="009839BD"/>
    <w:rsid w:val="00984B00"/>
    <w:rsid w:val="009908E0"/>
    <w:rsid w:val="00990C03"/>
    <w:rsid w:val="0099582F"/>
    <w:rsid w:val="009A4B58"/>
    <w:rsid w:val="009B0563"/>
    <w:rsid w:val="009B7A30"/>
    <w:rsid w:val="009D21D9"/>
    <w:rsid w:val="009E42F3"/>
    <w:rsid w:val="009E5118"/>
    <w:rsid w:val="009E5B2A"/>
    <w:rsid w:val="009F3884"/>
    <w:rsid w:val="009F3DD8"/>
    <w:rsid w:val="00A02085"/>
    <w:rsid w:val="00A05291"/>
    <w:rsid w:val="00A07D24"/>
    <w:rsid w:val="00A16A06"/>
    <w:rsid w:val="00A306E4"/>
    <w:rsid w:val="00A30B6D"/>
    <w:rsid w:val="00A315B9"/>
    <w:rsid w:val="00A3308C"/>
    <w:rsid w:val="00A333D5"/>
    <w:rsid w:val="00A34CD9"/>
    <w:rsid w:val="00A42793"/>
    <w:rsid w:val="00A436FE"/>
    <w:rsid w:val="00A538B4"/>
    <w:rsid w:val="00A663D4"/>
    <w:rsid w:val="00A71C69"/>
    <w:rsid w:val="00A74CFD"/>
    <w:rsid w:val="00A761DE"/>
    <w:rsid w:val="00A859BE"/>
    <w:rsid w:val="00A90E21"/>
    <w:rsid w:val="00A914EE"/>
    <w:rsid w:val="00A9410E"/>
    <w:rsid w:val="00A96534"/>
    <w:rsid w:val="00AA02BD"/>
    <w:rsid w:val="00AA6C55"/>
    <w:rsid w:val="00AA6F7D"/>
    <w:rsid w:val="00AB3315"/>
    <w:rsid w:val="00AB432E"/>
    <w:rsid w:val="00AB4A38"/>
    <w:rsid w:val="00AB5EFD"/>
    <w:rsid w:val="00AD5AD6"/>
    <w:rsid w:val="00AD5D74"/>
    <w:rsid w:val="00AD6BC0"/>
    <w:rsid w:val="00AD795F"/>
    <w:rsid w:val="00AE0BAB"/>
    <w:rsid w:val="00AE688F"/>
    <w:rsid w:val="00AF06DD"/>
    <w:rsid w:val="00AF09A2"/>
    <w:rsid w:val="00AF24EF"/>
    <w:rsid w:val="00AF35EA"/>
    <w:rsid w:val="00AF4231"/>
    <w:rsid w:val="00AF4E0B"/>
    <w:rsid w:val="00AF4E3C"/>
    <w:rsid w:val="00AF6F63"/>
    <w:rsid w:val="00B00CB0"/>
    <w:rsid w:val="00B21544"/>
    <w:rsid w:val="00B27055"/>
    <w:rsid w:val="00B27FDF"/>
    <w:rsid w:val="00B31DCD"/>
    <w:rsid w:val="00B40C20"/>
    <w:rsid w:val="00B40D78"/>
    <w:rsid w:val="00B43FED"/>
    <w:rsid w:val="00B46EBF"/>
    <w:rsid w:val="00B47F9C"/>
    <w:rsid w:val="00B5404D"/>
    <w:rsid w:val="00B55211"/>
    <w:rsid w:val="00B63E63"/>
    <w:rsid w:val="00B70E1E"/>
    <w:rsid w:val="00B76195"/>
    <w:rsid w:val="00B809F7"/>
    <w:rsid w:val="00B8314E"/>
    <w:rsid w:val="00B85683"/>
    <w:rsid w:val="00B87028"/>
    <w:rsid w:val="00B87453"/>
    <w:rsid w:val="00B87A7F"/>
    <w:rsid w:val="00B915EA"/>
    <w:rsid w:val="00B91F6B"/>
    <w:rsid w:val="00B92962"/>
    <w:rsid w:val="00B9546A"/>
    <w:rsid w:val="00BA1E41"/>
    <w:rsid w:val="00BA78F5"/>
    <w:rsid w:val="00BA7B0B"/>
    <w:rsid w:val="00BB0409"/>
    <w:rsid w:val="00BB1B96"/>
    <w:rsid w:val="00BB459B"/>
    <w:rsid w:val="00BB5020"/>
    <w:rsid w:val="00BC0FAE"/>
    <w:rsid w:val="00BC19D6"/>
    <w:rsid w:val="00BC6035"/>
    <w:rsid w:val="00BE1A8D"/>
    <w:rsid w:val="00BE3C7C"/>
    <w:rsid w:val="00BE6D32"/>
    <w:rsid w:val="00BF11D1"/>
    <w:rsid w:val="00C00BAA"/>
    <w:rsid w:val="00C058AA"/>
    <w:rsid w:val="00C07FD2"/>
    <w:rsid w:val="00C14790"/>
    <w:rsid w:val="00C36C45"/>
    <w:rsid w:val="00C47FD5"/>
    <w:rsid w:val="00C65AC8"/>
    <w:rsid w:val="00C67ACE"/>
    <w:rsid w:val="00C716CB"/>
    <w:rsid w:val="00C773B7"/>
    <w:rsid w:val="00C80C5C"/>
    <w:rsid w:val="00C81C39"/>
    <w:rsid w:val="00C92AA2"/>
    <w:rsid w:val="00C955D2"/>
    <w:rsid w:val="00C96213"/>
    <w:rsid w:val="00CB09C6"/>
    <w:rsid w:val="00CB13AF"/>
    <w:rsid w:val="00CB2343"/>
    <w:rsid w:val="00CC5023"/>
    <w:rsid w:val="00CC5109"/>
    <w:rsid w:val="00CC7AFE"/>
    <w:rsid w:val="00CD1A30"/>
    <w:rsid w:val="00CD4D94"/>
    <w:rsid w:val="00CD572A"/>
    <w:rsid w:val="00CD7CC6"/>
    <w:rsid w:val="00CE157C"/>
    <w:rsid w:val="00CF19A6"/>
    <w:rsid w:val="00CF613B"/>
    <w:rsid w:val="00CF77DF"/>
    <w:rsid w:val="00D02082"/>
    <w:rsid w:val="00D03DA2"/>
    <w:rsid w:val="00D11170"/>
    <w:rsid w:val="00D16377"/>
    <w:rsid w:val="00D17D9C"/>
    <w:rsid w:val="00D21EE2"/>
    <w:rsid w:val="00D22505"/>
    <w:rsid w:val="00D23083"/>
    <w:rsid w:val="00D35296"/>
    <w:rsid w:val="00D3764D"/>
    <w:rsid w:val="00D37DE5"/>
    <w:rsid w:val="00D44885"/>
    <w:rsid w:val="00D45739"/>
    <w:rsid w:val="00D53E43"/>
    <w:rsid w:val="00D53FEA"/>
    <w:rsid w:val="00D57C8F"/>
    <w:rsid w:val="00D61B93"/>
    <w:rsid w:val="00D61DCC"/>
    <w:rsid w:val="00D75123"/>
    <w:rsid w:val="00D756D9"/>
    <w:rsid w:val="00D77741"/>
    <w:rsid w:val="00D840E4"/>
    <w:rsid w:val="00D90668"/>
    <w:rsid w:val="00D9129E"/>
    <w:rsid w:val="00D92B96"/>
    <w:rsid w:val="00D961AB"/>
    <w:rsid w:val="00DA0F77"/>
    <w:rsid w:val="00DB718D"/>
    <w:rsid w:val="00DB7FAE"/>
    <w:rsid w:val="00DC1D64"/>
    <w:rsid w:val="00DC517A"/>
    <w:rsid w:val="00DD29B0"/>
    <w:rsid w:val="00DD5F61"/>
    <w:rsid w:val="00DE000B"/>
    <w:rsid w:val="00DE233E"/>
    <w:rsid w:val="00DE2663"/>
    <w:rsid w:val="00DE2B65"/>
    <w:rsid w:val="00DF37F3"/>
    <w:rsid w:val="00DF77CC"/>
    <w:rsid w:val="00E013AB"/>
    <w:rsid w:val="00E01A63"/>
    <w:rsid w:val="00E11377"/>
    <w:rsid w:val="00E11A6D"/>
    <w:rsid w:val="00E13278"/>
    <w:rsid w:val="00E162BC"/>
    <w:rsid w:val="00E23486"/>
    <w:rsid w:val="00E265E2"/>
    <w:rsid w:val="00E26A0A"/>
    <w:rsid w:val="00E32D44"/>
    <w:rsid w:val="00E34F9A"/>
    <w:rsid w:val="00E35CC0"/>
    <w:rsid w:val="00E36400"/>
    <w:rsid w:val="00E50AB7"/>
    <w:rsid w:val="00E524A1"/>
    <w:rsid w:val="00E56FC4"/>
    <w:rsid w:val="00E74736"/>
    <w:rsid w:val="00E80098"/>
    <w:rsid w:val="00E841A9"/>
    <w:rsid w:val="00E84480"/>
    <w:rsid w:val="00E8483B"/>
    <w:rsid w:val="00E85934"/>
    <w:rsid w:val="00E97D13"/>
    <w:rsid w:val="00E97FC3"/>
    <w:rsid w:val="00EA2E56"/>
    <w:rsid w:val="00EA5073"/>
    <w:rsid w:val="00EB46A2"/>
    <w:rsid w:val="00EC0691"/>
    <w:rsid w:val="00EC45BA"/>
    <w:rsid w:val="00EC51A1"/>
    <w:rsid w:val="00ED3C72"/>
    <w:rsid w:val="00EE1A6F"/>
    <w:rsid w:val="00EE503A"/>
    <w:rsid w:val="00EE51B0"/>
    <w:rsid w:val="00EE54A3"/>
    <w:rsid w:val="00EF7E84"/>
    <w:rsid w:val="00F0124F"/>
    <w:rsid w:val="00F0155C"/>
    <w:rsid w:val="00F01788"/>
    <w:rsid w:val="00F02AAF"/>
    <w:rsid w:val="00F10075"/>
    <w:rsid w:val="00F14D7E"/>
    <w:rsid w:val="00F2539B"/>
    <w:rsid w:val="00F270F5"/>
    <w:rsid w:val="00F35E75"/>
    <w:rsid w:val="00F44FD1"/>
    <w:rsid w:val="00F46CDA"/>
    <w:rsid w:val="00F4739C"/>
    <w:rsid w:val="00F52CF9"/>
    <w:rsid w:val="00F53F60"/>
    <w:rsid w:val="00F55279"/>
    <w:rsid w:val="00F55B4B"/>
    <w:rsid w:val="00F57C7E"/>
    <w:rsid w:val="00F60A2E"/>
    <w:rsid w:val="00F6516C"/>
    <w:rsid w:val="00F660A7"/>
    <w:rsid w:val="00F6789D"/>
    <w:rsid w:val="00F73E18"/>
    <w:rsid w:val="00F77599"/>
    <w:rsid w:val="00F810BA"/>
    <w:rsid w:val="00F82011"/>
    <w:rsid w:val="00F85804"/>
    <w:rsid w:val="00F937AD"/>
    <w:rsid w:val="00F962EA"/>
    <w:rsid w:val="00FB1F8C"/>
    <w:rsid w:val="00FB5569"/>
    <w:rsid w:val="00FB62A6"/>
    <w:rsid w:val="00FB6514"/>
    <w:rsid w:val="00FC78A5"/>
    <w:rsid w:val="00FD2EAD"/>
    <w:rsid w:val="00FD4C86"/>
    <w:rsid w:val="00FD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422"/>
  </w:style>
  <w:style w:type="paragraph" w:styleId="1">
    <w:name w:val="heading 1"/>
    <w:basedOn w:val="a"/>
    <w:next w:val="a"/>
    <w:qFormat/>
    <w:rsid w:val="006A6422"/>
    <w:pPr>
      <w:keepNext/>
      <w:spacing w:line="30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A6422"/>
    <w:pPr>
      <w:keepNext/>
      <w:spacing w:before="40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6A6422"/>
    <w:pPr>
      <w:keepNext/>
      <w:ind w:firstLine="708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A6422"/>
    <w:pPr>
      <w:keepNext/>
      <w:ind w:firstLine="567"/>
      <w:jc w:val="both"/>
      <w:outlineLvl w:val="3"/>
    </w:pPr>
    <w:rPr>
      <w:sz w:val="28"/>
    </w:rPr>
  </w:style>
  <w:style w:type="paragraph" w:styleId="8">
    <w:name w:val="heading 8"/>
    <w:basedOn w:val="a"/>
    <w:next w:val="a"/>
    <w:qFormat/>
    <w:rsid w:val="006A6422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42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422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6A6422"/>
    <w:pPr>
      <w:spacing w:line="288" w:lineRule="auto"/>
    </w:pPr>
    <w:rPr>
      <w:sz w:val="28"/>
    </w:rPr>
  </w:style>
  <w:style w:type="paragraph" w:customStyle="1" w:styleId="ConsTitle">
    <w:name w:val="ConsTitle"/>
    <w:rsid w:val="006A6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A6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A64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semiHidden/>
    <w:rsid w:val="006A6422"/>
  </w:style>
  <w:style w:type="character" w:styleId="a7">
    <w:name w:val="footnote reference"/>
    <w:basedOn w:val="a0"/>
    <w:semiHidden/>
    <w:rsid w:val="006A6422"/>
    <w:rPr>
      <w:vertAlign w:val="superscript"/>
    </w:rPr>
  </w:style>
  <w:style w:type="character" w:styleId="a8">
    <w:name w:val="page number"/>
    <w:basedOn w:val="a0"/>
    <w:rsid w:val="006A6422"/>
  </w:style>
  <w:style w:type="paragraph" w:styleId="a9">
    <w:name w:val="caption"/>
    <w:basedOn w:val="a"/>
    <w:next w:val="a"/>
    <w:qFormat/>
    <w:rsid w:val="006A6422"/>
    <w:pPr>
      <w:spacing w:before="400"/>
      <w:jc w:val="center"/>
    </w:pPr>
    <w:rPr>
      <w:sz w:val="26"/>
      <w:szCs w:val="26"/>
    </w:rPr>
  </w:style>
  <w:style w:type="paragraph" w:styleId="aa">
    <w:name w:val="Body Text"/>
    <w:basedOn w:val="a"/>
    <w:link w:val="ab"/>
    <w:rsid w:val="006A6422"/>
    <w:pPr>
      <w:jc w:val="center"/>
    </w:pPr>
    <w:rPr>
      <w:sz w:val="26"/>
    </w:rPr>
  </w:style>
  <w:style w:type="paragraph" w:customStyle="1" w:styleId="ConsPlusNonformat">
    <w:name w:val="ConsPlusNonformat"/>
    <w:rsid w:val="006A6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A64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6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6A6422"/>
    <w:pPr>
      <w:jc w:val="center"/>
    </w:pPr>
    <w:rPr>
      <w:sz w:val="28"/>
    </w:rPr>
  </w:style>
  <w:style w:type="paragraph" w:styleId="ac">
    <w:name w:val="Body Text Indent"/>
    <w:basedOn w:val="a"/>
    <w:rsid w:val="006A6422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6A6422"/>
    <w:pPr>
      <w:ind w:firstLine="708"/>
      <w:jc w:val="both"/>
    </w:pPr>
    <w:rPr>
      <w:sz w:val="28"/>
    </w:rPr>
  </w:style>
  <w:style w:type="paragraph" w:customStyle="1" w:styleId="ConsPlusCell">
    <w:name w:val="ConsPlusCell"/>
    <w:rsid w:val="006A64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Indent 3"/>
    <w:basedOn w:val="a"/>
    <w:rsid w:val="006A6422"/>
    <w:pPr>
      <w:ind w:firstLine="567"/>
      <w:jc w:val="both"/>
    </w:pPr>
    <w:rPr>
      <w:sz w:val="28"/>
    </w:rPr>
  </w:style>
  <w:style w:type="paragraph" w:customStyle="1" w:styleId="Default">
    <w:name w:val="Default"/>
    <w:rsid w:val="00B929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Balloon Text"/>
    <w:basedOn w:val="a"/>
    <w:semiHidden/>
    <w:rsid w:val="00312C7A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semiHidden/>
    <w:locked/>
    <w:rsid w:val="00BB459B"/>
    <w:rPr>
      <w:sz w:val="26"/>
      <w:lang w:val="ru-RU" w:eastAsia="ru-RU" w:bidi="ar-SA"/>
    </w:rPr>
  </w:style>
  <w:style w:type="character" w:customStyle="1" w:styleId="ae">
    <w:name w:val="Заголовок сообщения (текст)"/>
    <w:rsid w:val="00BB459B"/>
    <w:rPr>
      <w:rFonts w:ascii="Arial" w:hAnsi="Arial"/>
      <w:b/>
      <w:spacing w:val="-4"/>
      <w:sz w:val="18"/>
      <w:vertAlign w:val="baseline"/>
    </w:rPr>
  </w:style>
  <w:style w:type="table" w:styleId="af">
    <w:name w:val="Table Grid"/>
    <w:basedOn w:val="a1"/>
    <w:rsid w:val="00A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locked/>
    <w:rsid w:val="00060D01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60D01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80">
    <w:name w:val="Основной текст Знак8"/>
    <w:basedOn w:val="a0"/>
    <w:uiPriority w:val="99"/>
    <w:semiHidden/>
    <w:rsid w:val="008C0EC3"/>
    <w:rPr>
      <w:rFonts w:cs="Times New Roman"/>
      <w:color w:val="000000"/>
    </w:rPr>
  </w:style>
  <w:style w:type="paragraph" w:styleId="af0">
    <w:name w:val="List Paragraph"/>
    <w:basedOn w:val="a"/>
    <w:uiPriority w:val="34"/>
    <w:qFormat/>
    <w:rsid w:val="007E191F"/>
    <w:pPr>
      <w:ind w:left="720"/>
      <w:contextualSpacing/>
    </w:pPr>
  </w:style>
  <w:style w:type="character" w:customStyle="1" w:styleId="af1">
    <w:name w:val="Основной текст_"/>
    <w:basedOn w:val="a0"/>
    <w:link w:val="33"/>
    <w:rsid w:val="00BE6D32"/>
    <w:rPr>
      <w:sz w:val="27"/>
      <w:szCs w:val="27"/>
      <w:shd w:val="clear" w:color="auto" w:fill="FFFFFF"/>
    </w:rPr>
  </w:style>
  <w:style w:type="character" w:customStyle="1" w:styleId="10">
    <w:name w:val="Основной текст1"/>
    <w:basedOn w:val="af1"/>
    <w:rsid w:val="00BE6D32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2">
    <w:name w:val="Колонтитул"/>
    <w:basedOn w:val="a0"/>
    <w:rsid w:val="00BE6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5pt">
    <w:name w:val="Колонтитул + 13;5 pt;Курсив"/>
    <w:basedOn w:val="a0"/>
    <w:rsid w:val="00BE6D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3">
    <w:name w:val="Основной текст3"/>
    <w:basedOn w:val="a"/>
    <w:link w:val="af1"/>
    <w:rsid w:val="00BE6D32"/>
    <w:pPr>
      <w:widowControl w:val="0"/>
      <w:shd w:val="clear" w:color="auto" w:fill="FFFFFF"/>
      <w:spacing w:before="120" w:after="420" w:line="0" w:lineRule="atLeast"/>
      <w:ind w:hanging="320"/>
    </w:pPr>
    <w:rPr>
      <w:sz w:val="27"/>
      <w:szCs w:val="27"/>
    </w:rPr>
  </w:style>
  <w:style w:type="character" w:customStyle="1" w:styleId="a4">
    <w:name w:val="Верхний колонтитул Знак"/>
    <w:basedOn w:val="a0"/>
    <w:link w:val="a3"/>
    <w:uiPriority w:val="99"/>
    <w:rsid w:val="00975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422"/>
  </w:style>
  <w:style w:type="paragraph" w:styleId="1">
    <w:name w:val="heading 1"/>
    <w:basedOn w:val="a"/>
    <w:next w:val="a"/>
    <w:qFormat/>
    <w:rsid w:val="006A6422"/>
    <w:pPr>
      <w:keepNext/>
      <w:spacing w:line="30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A6422"/>
    <w:pPr>
      <w:keepNext/>
      <w:spacing w:before="40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6A6422"/>
    <w:pPr>
      <w:keepNext/>
      <w:ind w:firstLine="708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A6422"/>
    <w:pPr>
      <w:keepNext/>
      <w:ind w:firstLine="567"/>
      <w:jc w:val="both"/>
      <w:outlineLvl w:val="3"/>
    </w:pPr>
    <w:rPr>
      <w:sz w:val="28"/>
    </w:rPr>
  </w:style>
  <w:style w:type="paragraph" w:styleId="8">
    <w:name w:val="heading 8"/>
    <w:basedOn w:val="a"/>
    <w:next w:val="a"/>
    <w:qFormat/>
    <w:rsid w:val="006A6422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42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422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6A6422"/>
    <w:pPr>
      <w:spacing w:line="288" w:lineRule="auto"/>
    </w:pPr>
    <w:rPr>
      <w:sz w:val="28"/>
    </w:rPr>
  </w:style>
  <w:style w:type="paragraph" w:customStyle="1" w:styleId="ConsTitle">
    <w:name w:val="ConsTitle"/>
    <w:rsid w:val="006A6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A6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A64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semiHidden/>
    <w:rsid w:val="006A6422"/>
  </w:style>
  <w:style w:type="character" w:styleId="a7">
    <w:name w:val="footnote reference"/>
    <w:basedOn w:val="a0"/>
    <w:semiHidden/>
    <w:rsid w:val="006A6422"/>
    <w:rPr>
      <w:vertAlign w:val="superscript"/>
    </w:rPr>
  </w:style>
  <w:style w:type="character" w:styleId="a8">
    <w:name w:val="page number"/>
    <w:basedOn w:val="a0"/>
    <w:rsid w:val="006A6422"/>
  </w:style>
  <w:style w:type="paragraph" w:styleId="a9">
    <w:name w:val="caption"/>
    <w:basedOn w:val="a"/>
    <w:next w:val="a"/>
    <w:qFormat/>
    <w:rsid w:val="006A6422"/>
    <w:pPr>
      <w:spacing w:before="400"/>
      <w:jc w:val="center"/>
    </w:pPr>
    <w:rPr>
      <w:sz w:val="26"/>
      <w:szCs w:val="26"/>
    </w:rPr>
  </w:style>
  <w:style w:type="paragraph" w:styleId="aa">
    <w:name w:val="Body Text"/>
    <w:basedOn w:val="a"/>
    <w:link w:val="ab"/>
    <w:rsid w:val="006A6422"/>
    <w:pPr>
      <w:jc w:val="center"/>
    </w:pPr>
    <w:rPr>
      <w:sz w:val="26"/>
    </w:rPr>
  </w:style>
  <w:style w:type="paragraph" w:customStyle="1" w:styleId="ConsPlusNonformat">
    <w:name w:val="ConsPlusNonformat"/>
    <w:rsid w:val="006A6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A64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64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6A6422"/>
    <w:pPr>
      <w:jc w:val="center"/>
    </w:pPr>
    <w:rPr>
      <w:sz w:val="28"/>
    </w:rPr>
  </w:style>
  <w:style w:type="paragraph" w:styleId="ac">
    <w:name w:val="Body Text Indent"/>
    <w:basedOn w:val="a"/>
    <w:rsid w:val="006A6422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6A6422"/>
    <w:pPr>
      <w:ind w:firstLine="708"/>
      <w:jc w:val="both"/>
    </w:pPr>
    <w:rPr>
      <w:sz w:val="28"/>
    </w:rPr>
  </w:style>
  <w:style w:type="paragraph" w:customStyle="1" w:styleId="ConsPlusCell">
    <w:name w:val="ConsPlusCell"/>
    <w:rsid w:val="006A64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Indent 3"/>
    <w:basedOn w:val="a"/>
    <w:rsid w:val="006A6422"/>
    <w:pPr>
      <w:ind w:firstLine="567"/>
      <w:jc w:val="both"/>
    </w:pPr>
    <w:rPr>
      <w:sz w:val="28"/>
    </w:rPr>
  </w:style>
  <w:style w:type="paragraph" w:customStyle="1" w:styleId="Default">
    <w:name w:val="Default"/>
    <w:rsid w:val="00B929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Balloon Text"/>
    <w:basedOn w:val="a"/>
    <w:semiHidden/>
    <w:rsid w:val="00312C7A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semiHidden/>
    <w:locked/>
    <w:rsid w:val="00BB459B"/>
    <w:rPr>
      <w:sz w:val="26"/>
      <w:lang w:val="ru-RU" w:eastAsia="ru-RU" w:bidi="ar-SA"/>
    </w:rPr>
  </w:style>
  <w:style w:type="character" w:customStyle="1" w:styleId="ae">
    <w:name w:val="Заголовок сообщения (текст)"/>
    <w:rsid w:val="00BB459B"/>
    <w:rPr>
      <w:rFonts w:ascii="Arial" w:hAnsi="Arial"/>
      <w:b/>
      <w:spacing w:val="-4"/>
      <w:sz w:val="18"/>
      <w:vertAlign w:val="baseline"/>
    </w:rPr>
  </w:style>
  <w:style w:type="table" w:styleId="af">
    <w:name w:val="Table Grid"/>
    <w:basedOn w:val="a1"/>
    <w:rsid w:val="00A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locked/>
    <w:rsid w:val="00060D01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60D01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80">
    <w:name w:val="Основной текст Знак8"/>
    <w:basedOn w:val="a0"/>
    <w:uiPriority w:val="99"/>
    <w:semiHidden/>
    <w:rsid w:val="008C0EC3"/>
    <w:rPr>
      <w:rFonts w:cs="Times New Roman"/>
      <w:color w:val="000000"/>
    </w:rPr>
  </w:style>
  <w:style w:type="paragraph" w:styleId="af0">
    <w:name w:val="List Paragraph"/>
    <w:basedOn w:val="a"/>
    <w:uiPriority w:val="34"/>
    <w:qFormat/>
    <w:rsid w:val="007E191F"/>
    <w:pPr>
      <w:ind w:left="720"/>
      <w:contextualSpacing/>
    </w:pPr>
  </w:style>
  <w:style w:type="character" w:customStyle="1" w:styleId="af1">
    <w:name w:val="Основной текст_"/>
    <w:basedOn w:val="a0"/>
    <w:link w:val="33"/>
    <w:rsid w:val="00BE6D32"/>
    <w:rPr>
      <w:sz w:val="27"/>
      <w:szCs w:val="27"/>
      <w:shd w:val="clear" w:color="auto" w:fill="FFFFFF"/>
    </w:rPr>
  </w:style>
  <w:style w:type="character" w:customStyle="1" w:styleId="10">
    <w:name w:val="Основной текст1"/>
    <w:basedOn w:val="af1"/>
    <w:rsid w:val="00BE6D32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2">
    <w:name w:val="Колонтитул"/>
    <w:basedOn w:val="a0"/>
    <w:rsid w:val="00BE6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5pt">
    <w:name w:val="Колонтитул + 13;5 pt;Курсив"/>
    <w:basedOn w:val="a0"/>
    <w:rsid w:val="00BE6D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3">
    <w:name w:val="Основной текст3"/>
    <w:basedOn w:val="a"/>
    <w:link w:val="af1"/>
    <w:rsid w:val="00BE6D32"/>
    <w:pPr>
      <w:widowControl w:val="0"/>
      <w:shd w:val="clear" w:color="auto" w:fill="FFFFFF"/>
      <w:spacing w:before="120" w:after="420" w:line="0" w:lineRule="atLeast"/>
      <w:ind w:hanging="320"/>
    </w:pPr>
    <w:rPr>
      <w:sz w:val="27"/>
      <w:szCs w:val="27"/>
    </w:rPr>
  </w:style>
  <w:style w:type="character" w:customStyle="1" w:styleId="a4">
    <w:name w:val="Верхний колонтитул Знак"/>
    <w:basedOn w:val="a0"/>
    <w:link w:val="a3"/>
    <w:uiPriority w:val="99"/>
    <w:rsid w:val="0097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1A89C16CF3AA18226CBF5CF5A31BCC54742CEB3AD1BB757DD3CFF022x71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27F11-9E37-49F4-B5BC-FC2963C6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2884</Words>
  <Characters>23027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25860</CharactersWithSpaces>
  <SharedDoc>false</SharedDoc>
  <HLinks>
    <vt:vector size="18" baseType="variant">
      <vt:variant>
        <vt:i4>196689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consultantplus://offline/ref=712591ADD8779D2294FF0FB8733A95925B4C80EE10898CBC2DED46B3502F06164C2D1975F2038604504DA3v5G5L</vt:lpwstr>
      </vt:variant>
      <vt:variant>
        <vt:lpwstr/>
      </vt:variant>
      <vt:variant>
        <vt:i4>196689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consultantplus://offline/ref=712591ADD8779D2294FF0FB8733A95925B4C80EE10898CBC2DED46B3502F06164C2D1975F2038604504DA3v5G5L</vt:lpwstr>
      </vt:variant>
      <vt:variant>
        <vt:lpwstr/>
      </vt:variant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consultantplus://offline/ref=712591ADD8779D2294FF0FB8733A95925B4C80EE118080BB23ED46B3502F0616v4GCL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kaz</dc:creator>
  <cp:lastModifiedBy>Администратор</cp:lastModifiedBy>
  <cp:revision>6</cp:revision>
  <cp:lastPrinted>2017-01-13T15:11:00Z</cp:lastPrinted>
  <dcterms:created xsi:type="dcterms:W3CDTF">2017-01-13T10:13:00Z</dcterms:created>
  <dcterms:modified xsi:type="dcterms:W3CDTF">2017-01-18T08:38:00Z</dcterms:modified>
</cp:coreProperties>
</file>