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A0" w:rsidRDefault="009D6826" w:rsidP="009D6826">
      <w:pPr>
        <w:spacing w:after="0" w:line="288" w:lineRule="auto"/>
        <w:ind w:firstLine="5103"/>
        <w:rPr>
          <w:rFonts w:ascii="Times New Roman" w:hAnsi="Times New Roman"/>
          <w:sz w:val="28"/>
          <w:szCs w:val="28"/>
        </w:rPr>
      </w:pPr>
      <w:r w:rsidRPr="009D6826">
        <w:rPr>
          <w:rFonts w:ascii="Times New Roman" w:hAnsi="Times New Roman"/>
          <w:sz w:val="28"/>
          <w:szCs w:val="28"/>
        </w:rPr>
        <w:t xml:space="preserve">Доклад министра финансов </w:t>
      </w:r>
      <w:r>
        <w:rPr>
          <w:rFonts w:ascii="Times New Roman" w:hAnsi="Times New Roman"/>
          <w:sz w:val="28"/>
          <w:szCs w:val="28"/>
        </w:rPr>
        <w:t>РТ</w:t>
      </w:r>
    </w:p>
    <w:p w:rsidR="009D6826" w:rsidRDefault="00D6633D" w:rsidP="009D6826">
      <w:pPr>
        <w:spacing w:after="0" w:line="288" w:lineRule="auto"/>
        <w:ind w:firstLine="5103"/>
        <w:rPr>
          <w:rFonts w:ascii="Times New Roman" w:hAnsi="Times New Roman"/>
          <w:sz w:val="28"/>
          <w:szCs w:val="28"/>
        </w:rPr>
      </w:pPr>
      <w:r>
        <w:rPr>
          <w:rFonts w:ascii="Times New Roman" w:hAnsi="Times New Roman"/>
          <w:sz w:val="28"/>
          <w:szCs w:val="28"/>
        </w:rPr>
        <w:t>18</w:t>
      </w:r>
      <w:r w:rsidR="009D6826">
        <w:rPr>
          <w:rFonts w:ascii="Times New Roman" w:hAnsi="Times New Roman"/>
          <w:sz w:val="28"/>
          <w:szCs w:val="28"/>
        </w:rPr>
        <w:t xml:space="preserve"> октября 2010 года по вопросу </w:t>
      </w:r>
    </w:p>
    <w:p w:rsidR="009D6826" w:rsidRDefault="009D6826" w:rsidP="009D6826">
      <w:pPr>
        <w:spacing w:after="0" w:line="288" w:lineRule="auto"/>
        <w:ind w:firstLine="5103"/>
        <w:rPr>
          <w:rFonts w:ascii="Times New Roman" w:hAnsi="Times New Roman"/>
          <w:sz w:val="28"/>
          <w:szCs w:val="28"/>
        </w:rPr>
      </w:pPr>
      <w:r>
        <w:rPr>
          <w:rFonts w:ascii="Times New Roman" w:hAnsi="Times New Roman"/>
          <w:sz w:val="28"/>
          <w:szCs w:val="28"/>
        </w:rPr>
        <w:t>проекта бюджета на 201</w:t>
      </w:r>
      <w:r w:rsidR="00D6633D">
        <w:rPr>
          <w:rFonts w:ascii="Times New Roman" w:hAnsi="Times New Roman"/>
          <w:sz w:val="28"/>
          <w:szCs w:val="28"/>
        </w:rPr>
        <w:t>2</w:t>
      </w:r>
      <w:r>
        <w:rPr>
          <w:rFonts w:ascii="Times New Roman" w:hAnsi="Times New Roman"/>
          <w:sz w:val="28"/>
          <w:szCs w:val="28"/>
        </w:rPr>
        <w:t>-201</w:t>
      </w:r>
      <w:r w:rsidR="00D6633D">
        <w:rPr>
          <w:rFonts w:ascii="Times New Roman" w:hAnsi="Times New Roman"/>
          <w:sz w:val="28"/>
          <w:szCs w:val="28"/>
        </w:rPr>
        <w:t>4</w:t>
      </w:r>
      <w:r>
        <w:rPr>
          <w:rFonts w:ascii="Times New Roman" w:hAnsi="Times New Roman"/>
          <w:sz w:val="28"/>
          <w:szCs w:val="28"/>
        </w:rPr>
        <w:t xml:space="preserve"> годы</w:t>
      </w:r>
    </w:p>
    <w:p w:rsidR="009D6826" w:rsidRDefault="009D6826" w:rsidP="009D6826">
      <w:pPr>
        <w:spacing w:after="0" w:line="288" w:lineRule="auto"/>
        <w:ind w:firstLine="5103"/>
        <w:rPr>
          <w:rFonts w:ascii="Times New Roman" w:hAnsi="Times New Roman"/>
          <w:sz w:val="28"/>
          <w:szCs w:val="28"/>
        </w:rPr>
      </w:pPr>
      <w:r>
        <w:rPr>
          <w:rFonts w:ascii="Times New Roman" w:hAnsi="Times New Roman"/>
          <w:sz w:val="28"/>
          <w:szCs w:val="28"/>
        </w:rPr>
        <w:t xml:space="preserve">(Комитет по бюджету, налогам и </w:t>
      </w:r>
    </w:p>
    <w:p w:rsidR="009D6826" w:rsidRDefault="009D6826" w:rsidP="009D6826">
      <w:pPr>
        <w:spacing w:after="0" w:line="288" w:lineRule="auto"/>
        <w:ind w:firstLine="5103"/>
        <w:rPr>
          <w:rFonts w:ascii="Times New Roman" w:hAnsi="Times New Roman"/>
          <w:sz w:val="28"/>
          <w:szCs w:val="28"/>
        </w:rPr>
      </w:pPr>
      <w:r>
        <w:rPr>
          <w:rFonts w:ascii="Times New Roman" w:hAnsi="Times New Roman"/>
          <w:sz w:val="28"/>
          <w:szCs w:val="28"/>
        </w:rPr>
        <w:t>финансам)</w:t>
      </w:r>
    </w:p>
    <w:p w:rsidR="009D6826" w:rsidRDefault="009D6826" w:rsidP="009D6826">
      <w:pPr>
        <w:spacing w:after="0" w:line="288" w:lineRule="auto"/>
        <w:ind w:firstLine="5103"/>
        <w:rPr>
          <w:rFonts w:ascii="Times New Roman" w:hAnsi="Times New Roman"/>
          <w:sz w:val="28"/>
          <w:szCs w:val="28"/>
        </w:rPr>
      </w:pPr>
    </w:p>
    <w:p w:rsidR="009D6826" w:rsidRDefault="009D6826" w:rsidP="009D6826">
      <w:pPr>
        <w:spacing w:after="0" w:line="288" w:lineRule="auto"/>
        <w:ind w:firstLine="851"/>
        <w:rPr>
          <w:rFonts w:ascii="Times New Roman" w:hAnsi="Times New Roman"/>
          <w:sz w:val="28"/>
          <w:szCs w:val="28"/>
        </w:rPr>
      </w:pPr>
      <w:r>
        <w:rPr>
          <w:rFonts w:ascii="Times New Roman" w:hAnsi="Times New Roman"/>
          <w:sz w:val="28"/>
          <w:szCs w:val="28"/>
        </w:rPr>
        <w:t>Уважаемые депутаты Государственного Совета!</w:t>
      </w:r>
    </w:p>
    <w:p w:rsidR="009D6826" w:rsidRDefault="009D6826" w:rsidP="009D6826">
      <w:pPr>
        <w:spacing w:after="0" w:line="288" w:lineRule="auto"/>
        <w:ind w:firstLine="851"/>
        <w:rPr>
          <w:rFonts w:ascii="Times New Roman" w:hAnsi="Times New Roman"/>
          <w:sz w:val="28"/>
          <w:szCs w:val="28"/>
        </w:rPr>
      </w:pPr>
    </w:p>
    <w:p w:rsidR="009D6826" w:rsidRPr="009D6826" w:rsidRDefault="009D6826" w:rsidP="00F30273">
      <w:pPr>
        <w:spacing w:after="0" w:line="360" w:lineRule="auto"/>
        <w:ind w:firstLine="851"/>
        <w:rPr>
          <w:rFonts w:ascii="Times New Roman" w:hAnsi="Times New Roman"/>
          <w:sz w:val="28"/>
          <w:szCs w:val="28"/>
        </w:rPr>
      </w:pPr>
      <w:r w:rsidRPr="009D6826">
        <w:rPr>
          <w:rFonts w:ascii="Times New Roman" w:hAnsi="Times New Roman"/>
          <w:sz w:val="28"/>
          <w:szCs w:val="28"/>
        </w:rPr>
        <w:t xml:space="preserve">Сначала </w:t>
      </w:r>
      <w:r w:rsidR="005740EE">
        <w:rPr>
          <w:rFonts w:ascii="Times New Roman" w:hAnsi="Times New Roman"/>
          <w:sz w:val="28"/>
          <w:szCs w:val="28"/>
        </w:rPr>
        <w:t xml:space="preserve">- </w:t>
      </w:r>
      <w:r w:rsidRPr="009D6826">
        <w:rPr>
          <w:rFonts w:ascii="Times New Roman" w:hAnsi="Times New Roman"/>
          <w:sz w:val="28"/>
          <w:szCs w:val="28"/>
        </w:rPr>
        <w:t>о текущем исполнении бюджета.</w:t>
      </w:r>
    </w:p>
    <w:p w:rsidR="009D6826" w:rsidRPr="009D6826" w:rsidRDefault="009D6826" w:rsidP="00F30273">
      <w:pPr>
        <w:spacing w:after="0" w:line="360" w:lineRule="auto"/>
        <w:ind w:firstLine="851"/>
        <w:jc w:val="both"/>
        <w:rPr>
          <w:rFonts w:ascii="Times New Roman" w:hAnsi="Times New Roman"/>
          <w:sz w:val="28"/>
          <w:szCs w:val="28"/>
        </w:rPr>
      </w:pPr>
      <w:r w:rsidRPr="009D6826">
        <w:rPr>
          <w:rFonts w:ascii="Times New Roman" w:hAnsi="Times New Roman"/>
          <w:sz w:val="28"/>
          <w:szCs w:val="28"/>
        </w:rPr>
        <w:t xml:space="preserve">За 9 месяцев текущего года в консолидированный бюджет собственные доходы поступили </w:t>
      </w:r>
      <w:r w:rsidR="00D6633D">
        <w:rPr>
          <w:rFonts w:ascii="Times New Roman" w:hAnsi="Times New Roman"/>
          <w:sz w:val="28"/>
          <w:szCs w:val="28"/>
        </w:rPr>
        <w:t>97,9</w:t>
      </w:r>
      <w:r w:rsidRPr="009D6826">
        <w:rPr>
          <w:rFonts w:ascii="Times New Roman" w:hAnsi="Times New Roman"/>
          <w:sz w:val="28"/>
          <w:szCs w:val="28"/>
        </w:rPr>
        <w:t xml:space="preserve"> млрд. рублей. В бюджет республики за 9 месяцев мобилизовано собственных доходов в сумме </w:t>
      </w:r>
      <w:r w:rsidR="00D6633D">
        <w:rPr>
          <w:rFonts w:ascii="Times New Roman" w:hAnsi="Times New Roman"/>
          <w:sz w:val="28"/>
          <w:szCs w:val="28"/>
        </w:rPr>
        <w:t xml:space="preserve">77,5 </w:t>
      </w:r>
      <w:r w:rsidRPr="009D6826">
        <w:rPr>
          <w:rFonts w:ascii="Times New Roman" w:hAnsi="Times New Roman"/>
          <w:sz w:val="28"/>
          <w:szCs w:val="28"/>
        </w:rPr>
        <w:t>млрд. рублей.</w:t>
      </w:r>
    </w:p>
    <w:p w:rsidR="009D6826" w:rsidRPr="009D6826" w:rsidRDefault="009D6826" w:rsidP="00F30273">
      <w:pPr>
        <w:spacing w:after="0" w:line="360" w:lineRule="auto"/>
        <w:ind w:firstLine="851"/>
        <w:jc w:val="both"/>
        <w:rPr>
          <w:rFonts w:ascii="Times New Roman" w:hAnsi="Times New Roman"/>
          <w:sz w:val="28"/>
          <w:szCs w:val="28"/>
        </w:rPr>
      </w:pPr>
      <w:r w:rsidRPr="009D6826">
        <w:rPr>
          <w:rFonts w:ascii="Times New Roman" w:hAnsi="Times New Roman"/>
          <w:sz w:val="28"/>
          <w:szCs w:val="28"/>
        </w:rPr>
        <w:t>Общий объем мобилизованных и привлеченных средств позволил нам в течение января – сентября своевременно выплатить</w:t>
      </w:r>
      <w:r w:rsidR="00D6633D">
        <w:rPr>
          <w:rFonts w:ascii="Times New Roman" w:hAnsi="Times New Roman"/>
          <w:sz w:val="28"/>
          <w:szCs w:val="28"/>
        </w:rPr>
        <w:t xml:space="preserve"> повышенную</w:t>
      </w:r>
      <w:r w:rsidRPr="009D6826">
        <w:rPr>
          <w:rFonts w:ascii="Times New Roman" w:hAnsi="Times New Roman"/>
          <w:sz w:val="28"/>
          <w:szCs w:val="28"/>
        </w:rPr>
        <w:t xml:space="preserve"> заработную плату  работникам бюджетной сферы, оплачивать коммунальные услуги, питание, медикаменты, без задержек производить все социальные выплаты населению и финансировать социально-значимые мероприятия, предусмотренные в бюджете.</w:t>
      </w:r>
    </w:p>
    <w:p w:rsidR="009D6826" w:rsidRPr="009D6826" w:rsidRDefault="009D6826" w:rsidP="00F30273">
      <w:pPr>
        <w:spacing w:after="0" w:line="360" w:lineRule="auto"/>
        <w:ind w:firstLine="851"/>
        <w:jc w:val="both"/>
        <w:rPr>
          <w:rFonts w:ascii="Times New Roman" w:hAnsi="Times New Roman"/>
          <w:sz w:val="28"/>
          <w:szCs w:val="28"/>
        </w:rPr>
      </w:pPr>
    </w:p>
    <w:p w:rsidR="00D6633D" w:rsidRPr="00D6633D" w:rsidRDefault="00D6633D" w:rsidP="00D6633D">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 xml:space="preserve">Прогноз бюджета </w:t>
      </w:r>
      <w:r w:rsidR="0008456D">
        <w:rPr>
          <w:rFonts w:ascii="Times New Roman" w:hAnsi="Times New Roman"/>
          <w:sz w:val="28"/>
          <w:szCs w:val="28"/>
        </w:rPr>
        <w:t xml:space="preserve">на 2012 год и на плановый период 2013 – 2014 годов </w:t>
      </w:r>
      <w:r w:rsidRPr="00D6633D">
        <w:rPr>
          <w:rFonts w:ascii="Times New Roman" w:hAnsi="Times New Roman"/>
          <w:sz w:val="28"/>
          <w:szCs w:val="28"/>
        </w:rPr>
        <w:t>составлен с учетом ожидае</w:t>
      </w:r>
      <w:r w:rsidRPr="00D6633D">
        <w:rPr>
          <w:rFonts w:ascii="Times New Roman" w:hAnsi="Times New Roman"/>
          <w:sz w:val="28"/>
          <w:szCs w:val="28"/>
        </w:rPr>
        <w:softHyphen/>
        <w:t>мого исполнения консолидированного бюджета республики, вносимых изме</w:t>
      </w:r>
      <w:r w:rsidRPr="00D6633D">
        <w:rPr>
          <w:rFonts w:ascii="Times New Roman" w:hAnsi="Times New Roman"/>
          <w:sz w:val="28"/>
          <w:szCs w:val="28"/>
        </w:rPr>
        <w:softHyphen/>
        <w:t>нений и дополнений в федеральное налоговое и бюджетное законодательст</w:t>
      </w:r>
      <w:r w:rsidRPr="00D6633D">
        <w:rPr>
          <w:rFonts w:ascii="Times New Roman" w:hAnsi="Times New Roman"/>
          <w:sz w:val="28"/>
          <w:szCs w:val="28"/>
        </w:rPr>
        <w:softHyphen/>
        <w:t>во, проекта Закона о федеральном бюджете, прогноза социально-экономического развития республики.</w:t>
      </w:r>
    </w:p>
    <w:p w:rsidR="00D6633D" w:rsidRPr="00D6633D" w:rsidRDefault="00D6633D" w:rsidP="00D6633D">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Прежде чем дать конкретную цифровую характеристику проекта консолидированного бюджета и бюджета республики на 2012-14 годы, остановлюсь на особенностях и факторах, влияющих на  объем доходной части бюджета. В основном, это – изменения в федеральном законодательстве.</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 xml:space="preserve">Увеличиваются ставки налога на добычу полезных ископаемых по нефти, происходит поэтапное выравнивание экспортных пошлин на светлые и темные нефтепродукты, с 1 октября 2011 года введена схема налогообложения </w:t>
      </w:r>
      <w:r w:rsidRPr="00D6633D">
        <w:rPr>
          <w:rFonts w:ascii="Times New Roman" w:hAnsi="Times New Roman"/>
          <w:sz w:val="28"/>
          <w:szCs w:val="28"/>
        </w:rPr>
        <w:lastRenderedPageBreak/>
        <w:t xml:space="preserve">«60-66». Введение данной схемы ухудшает положение нефтеперерабатывающих предприятий республики, поскольку последними производится и экспортируется больше темных нефтепродуктов. </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В целом эти изменения в законодательстве окажут негативное влияние на поступление налога на прибыль, прогнозное снижение которого составит порядка 4,8 млрд. рублей.</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p>
    <w:p w:rsidR="00D6633D" w:rsidRPr="005740EE" w:rsidRDefault="00D6633D" w:rsidP="005740EE">
      <w:pPr>
        <w:shd w:val="clear" w:color="auto" w:fill="FFFFFF"/>
        <w:spacing w:line="360" w:lineRule="auto"/>
        <w:ind w:firstLine="890"/>
        <w:jc w:val="both"/>
        <w:rPr>
          <w:rFonts w:ascii="Times New Roman" w:hAnsi="Times New Roman"/>
          <w:sz w:val="28"/>
          <w:szCs w:val="28"/>
        </w:rPr>
      </w:pPr>
      <w:r w:rsidRPr="005740EE">
        <w:rPr>
          <w:rFonts w:ascii="Times New Roman" w:hAnsi="Times New Roman"/>
          <w:sz w:val="28"/>
          <w:szCs w:val="28"/>
        </w:rPr>
        <w:t xml:space="preserve">Следующее изменение в федеральном законодательстве, сокращающее доходы бюджета республики, – это изменение порядка исчисления акцизов на спирт. С 1 августа 2011 года производство и реализация спирта акцизами не облагается. Налогообложению акцизами подлежит производство водки. </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Потери бюджета республики с учетом индексации ставки акцизов прогнозируются в сумме порядка 100 млн. рублей.</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 xml:space="preserve">Еще один фактор, уменьшающий доходы бюджета в 2012 году – это снижение до 20% размера компенсации из федерального бюджета переданной доли налога на добычу полезных ископаемых по нефти, потери составят более 600 млн. рублей, а с 2013 года компенсация полностью отменяется. </w:t>
      </w:r>
    </w:p>
    <w:p w:rsidR="00D6633D" w:rsidRPr="00D6633D" w:rsidRDefault="00D6633D" w:rsidP="005740EE">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Суммарные потери бюджета республики в 2012 году в связи с изменениями в федеральном законодательстве оцениваются в 5,5 млрд. рублей.</w:t>
      </w:r>
    </w:p>
    <w:p w:rsidR="005740EE" w:rsidRDefault="005740EE" w:rsidP="00D6633D">
      <w:pPr>
        <w:shd w:val="clear" w:color="auto" w:fill="FFFFFF"/>
        <w:spacing w:line="360" w:lineRule="auto"/>
        <w:ind w:firstLine="890"/>
        <w:jc w:val="both"/>
        <w:rPr>
          <w:rFonts w:ascii="Times New Roman" w:hAnsi="Times New Roman"/>
          <w:sz w:val="28"/>
          <w:szCs w:val="28"/>
        </w:rPr>
      </w:pPr>
    </w:p>
    <w:p w:rsidR="00D6633D" w:rsidRPr="00D6633D" w:rsidRDefault="005740EE" w:rsidP="00D6633D">
      <w:pPr>
        <w:shd w:val="clear" w:color="auto" w:fill="FFFFFF"/>
        <w:spacing w:line="360" w:lineRule="auto"/>
        <w:ind w:firstLine="890"/>
        <w:jc w:val="both"/>
        <w:rPr>
          <w:rFonts w:ascii="Times New Roman" w:hAnsi="Times New Roman"/>
          <w:sz w:val="28"/>
          <w:szCs w:val="28"/>
        </w:rPr>
      </w:pPr>
      <w:r>
        <w:rPr>
          <w:rFonts w:ascii="Times New Roman" w:hAnsi="Times New Roman"/>
          <w:sz w:val="28"/>
          <w:szCs w:val="28"/>
        </w:rPr>
        <w:t>В</w:t>
      </w:r>
      <w:r w:rsidR="00D6633D" w:rsidRPr="00D6633D">
        <w:rPr>
          <w:rFonts w:ascii="Times New Roman" w:hAnsi="Times New Roman"/>
          <w:sz w:val="28"/>
          <w:szCs w:val="28"/>
        </w:rPr>
        <w:t xml:space="preserve"> отношении налогового законодательства Республики Татарстан необходимо отметить, что в основном, все действующие льготы, направленные на поддержку товаропроизводителя, предлагается продлить на 201</w:t>
      </w:r>
      <w:r w:rsidR="00136983">
        <w:rPr>
          <w:rFonts w:ascii="Times New Roman" w:hAnsi="Times New Roman"/>
          <w:sz w:val="28"/>
          <w:szCs w:val="28"/>
        </w:rPr>
        <w:t>2</w:t>
      </w:r>
      <w:r w:rsidR="00D6633D" w:rsidRPr="00D6633D">
        <w:rPr>
          <w:rFonts w:ascii="Times New Roman" w:hAnsi="Times New Roman"/>
          <w:sz w:val="28"/>
          <w:szCs w:val="28"/>
        </w:rPr>
        <w:t>-1</w:t>
      </w:r>
      <w:r w:rsidR="00136983">
        <w:rPr>
          <w:rFonts w:ascii="Times New Roman" w:hAnsi="Times New Roman"/>
          <w:sz w:val="28"/>
          <w:szCs w:val="28"/>
        </w:rPr>
        <w:t>4</w:t>
      </w:r>
      <w:r w:rsidR="00D6633D" w:rsidRPr="00D6633D">
        <w:rPr>
          <w:rFonts w:ascii="Times New Roman" w:hAnsi="Times New Roman"/>
          <w:sz w:val="28"/>
          <w:szCs w:val="28"/>
        </w:rPr>
        <w:t xml:space="preserve"> годы.  </w:t>
      </w:r>
    </w:p>
    <w:p w:rsidR="00D6633D" w:rsidRPr="00D6633D" w:rsidRDefault="00D6633D" w:rsidP="00D6633D">
      <w:pPr>
        <w:shd w:val="clear" w:color="auto" w:fill="FFFFFF"/>
        <w:spacing w:line="360" w:lineRule="auto"/>
        <w:ind w:firstLine="890"/>
        <w:jc w:val="both"/>
        <w:rPr>
          <w:rFonts w:ascii="Times New Roman" w:hAnsi="Times New Roman"/>
          <w:sz w:val="28"/>
          <w:szCs w:val="28"/>
        </w:rPr>
      </w:pPr>
      <w:r w:rsidRPr="00D6633D">
        <w:rPr>
          <w:rFonts w:ascii="Times New Roman" w:hAnsi="Times New Roman"/>
          <w:sz w:val="28"/>
          <w:szCs w:val="28"/>
        </w:rPr>
        <w:t>Далее перехожу к конкретным цифровым показателям по доходным источникам консолидированного бюджета и бюджета республики на 2012-2014 годы.</w:t>
      </w:r>
    </w:p>
    <w:p w:rsidR="00D6633D" w:rsidRPr="00D6633D" w:rsidRDefault="00D6633D" w:rsidP="00D6633D">
      <w:pPr>
        <w:spacing w:line="360" w:lineRule="auto"/>
        <w:ind w:firstLine="709"/>
        <w:jc w:val="both"/>
        <w:rPr>
          <w:rFonts w:ascii="Times New Roman" w:hAnsi="Times New Roman"/>
          <w:sz w:val="28"/>
          <w:szCs w:val="28"/>
        </w:rPr>
      </w:pPr>
      <w:r w:rsidRPr="00D6633D">
        <w:rPr>
          <w:rFonts w:ascii="Times New Roman" w:hAnsi="Times New Roman"/>
          <w:sz w:val="28"/>
          <w:szCs w:val="28"/>
        </w:rPr>
        <w:lastRenderedPageBreak/>
        <w:t xml:space="preserve">                         </w:t>
      </w:r>
      <w:r w:rsidRPr="00D6633D">
        <w:rPr>
          <w:rFonts w:ascii="Times New Roman" w:hAnsi="Times New Roman"/>
          <w:sz w:val="28"/>
          <w:szCs w:val="28"/>
          <w:u w:val="single"/>
        </w:rPr>
        <w:t>Доходы</w:t>
      </w:r>
      <w:r w:rsidRPr="00D6633D">
        <w:rPr>
          <w:rFonts w:ascii="Times New Roman" w:hAnsi="Times New Roman"/>
          <w:sz w:val="28"/>
          <w:szCs w:val="28"/>
        </w:rPr>
        <w:t>.</w:t>
      </w:r>
    </w:p>
    <w:p w:rsidR="00D6633D" w:rsidRPr="00D6633D" w:rsidRDefault="00D6633D" w:rsidP="00D6633D">
      <w:pPr>
        <w:pStyle w:val="14"/>
        <w:ind w:firstLine="709"/>
      </w:pPr>
      <w:r w:rsidRPr="00D6633D">
        <w:t xml:space="preserve">Как и в прежние годы, наиболее объемными доходными источниками бюджета являются налог на доходы физических лиц, налог на прибыль и налоги на имущество, составляющие 85 процентов от общей суммы налоговых доходов в консолидированном бюджете и в бюджете республики 83 процента. </w:t>
      </w:r>
    </w:p>
    <w:p w:rsidR="00D6633D" w:rsidRPr="00D6633D" w:rsidRDefault="00D6633D" w:rsidP="00D6633D">
      <w:pPr>
        <w:spacing w:line="360" w:lineRule="auto"/>
        <w:ind w:firstLine="709"/>
        <w:jc w:val="both"/>
        <w:rPr>
          <w:rFonts w:ascii="Times New Roman" w:hAnsi="Times New Roman"/>
          <w:sz w:val="28"/>
          <w:szCs w:val="28"/>
        </w:rPr>
      </w:pPr>
      <w:r w:rsidRPr="00D6633D">
        <w:rPr>
          <w:rFonts w:ascii="Times New Roman" w:hAnsi="Times New Roman"/>
          <w:sz w:val="28"/>
          <w:szCs w:val="28"/>
        </w:rPr>
        <w:t xml:space="preserve">Поступление налога </w:t>
      </w:r>
      <w:r w:rsidRPr="00D6633D">
        <w:rPr>
          <w:rFonts w:ascii="Times New Roman" w:hAnsi="Times New Roman"/>
          <w:b/>
          <w:sz w:val="28"/>
          <w:szCs w:val="28"/>
        </w:rPr>
        <w:t>на доходы физических лиц</w:t>
      </w:r>
      <w:r w:rsidRPr="00D6633D">
        <w:rPr>
          <w:rFonts w:ascii="Times New Roman" w:hAnsi="Times New Roman"/>
          <w:sz w:val="28"/>
          <w:szCs w:val="28"/>
        </w:rPr>
        <w:t xml:space="preserve"> в консолидированный бюджет Республики Татарстан в 2012 году прогнозируется в сумме 41,7 млрд. рублей,  в 2013 году – 48,2 млрд.рублей, в 2014 году – 55,94 млрд.рублей. Поступления в бюджет республики составят в 2012 году – 25,0 млрд.рублей, в 2013 году – 29,0 млрд.рублей, в 2014 году – 33,5 млрд.рублей. </w:t>
      </w:r>
    </w:p>
    <w:p w:rsidR="00D6633D" w:rsidRPr="00D6633D" w:rsidRDefault="00D6633D" w:rsidP="00D6633D">
      <w:pPr>
        <w:pStyle w:val="14"/>
        <w:ind w:firstLine="709"/>
      </w:pPr>
      <w:r w:rsidRPr="00D6633D">
        <w:t xml:space="preserve">Следующим доходным источником бюджета является </w:t>
      </w:r>
      <w:r w:rsidRPr="00D6633D">
        <w:rPr>
          <w:b/>
        </w:rPr>
        <w:t>налог на прибыль</w:t>
      </w:r>
      <w:r w:rsidRPr="00D6633D">
        <w:t xml:space="preserve">, поступление по которому прогнозируется в 2012 году в размере 37,5  млрд. рублей, в 2013 году – 37,7 млрд.рублей, 2014 году – 39,2 млрд.рублей. Налог полностью поступает в бюджет республики. </w:t>
      </w:r>
    </w:p>
    <w:p w:rsidR="00D6633D" w:rsidRPr="00D6633D" w:rsidRDefault="00D6633D" w:rsidP="00D6633D">
      <w:pPr>
        <w:spacing w:line="360" w:lineRule="auto"/>
        <w:ind w:firstLine="709"/>
        <w:jc w:val="both"/>
        <w:rPr>
          <w:rFonts w:ascii="Times New Roman" w:hAnsi="Times New Roman"/>
          <w:sz w:val="28"/>
          <w:szCs w:val="28"/>
        </w:rPr>
      </w:pPr>
      <w:r w:rsidRPr="00D6633D">
        <w:rPr>
          <w:rFonts w:ascii="Times New Roman" w:hAnsi="Times New Roman"/>
          <w:sz w:val="28"/>
          <w:szCs w:val="28"/>
        </w:rPr>
        <w:t xml:space="preserve">При оценке налоговых поступлений использованы данные мониторинга по крупным и средним организациям республики, сложившиеся тенденции уплаты налога по отраслям экономики.  </w:t>
      </w:r>
    </w:p>
    <w:p w:rsidR="00D6633D" w:rsidRPr="00D6633D" w:rsidRDefault="00D6633D" w:rsidP="00D6633D">
      <w:pPr>
        <w:shd w:val="clear" w:color="auto" w:fill="FFFFFF"/>
        <w:tabs>
          <w:tab w:val="left" w:leader="hyphen" w:pos="-567"/>
        </w:tabs>
        <w:spacing w:line="312" w:lineRule="auto"/>
        <w:ind w:firstLine="709"/>
        <w:jc w:val="both"/>
        <w:rPr>
          <w:rFonts w:ascii="Times New Roman" w:hAnsi="Times New Roman"/>
          <w:sz w:val="28"/>
          <w:szCs w:val="28"/>
        </w:rPr>
      </w:pPr>
      <w:r w:rsidRPr="00D6633D">
        <w:rPr>
          <w:rFonts w:ascii="Times New Roman" w:hAnsi="Times New Roman"/>
          <w:sz w:val="28"/>
          <w:szCs w:val="28"/>
        </w:rPr>
        <w:t xml:space="preserve">Прогноз поступления </w:t>
      </w:r>
      <w:r w:rsidRPr="00D6633D">
        <w:rPr>
          <w:rFonts w:ascii="Times New Roman" w:hAnsi="Times New Roman"/>
          <w:b/>
          <w:bCs/>
          <w:sz w:val="28"/>
          <w:szCs w:val="28"/>
        </w:rPr>
        <w:t xml:space="preserve">акцизов </w:t>
      </w:r>
      <w:r w:rsidRPr="00D6633D">
        <w:rPr>
          <w:rFonts w:ascii="Times New Roman" w:hAnsi="Times New Roman"/>
          <w:sz w:val="28"/>
          <w:szCs w:val="28"/>
        </w:rPr>
        <w:t>на 2012 год в бюджет Республики Татарстан составляет 11,5 млрд. рублей, на 2013 год – 13,5 млрд. рублей, на 2014 год – 13,7 млрд. рублей. При этом акцизы на нефтепродукты передаются в дорожный фонд Республики Татарстан (7,1 млрд. рублей) в 2012 году, 8,7 млрд. рублей - в 2013 году, 8,9 млрд. рублей – в 2014 году).</w:t>
      </w:r>
    </w:p>
    <w:p w:rsidR="00D6633D" w:rsidRPr="00D6633D" w:rsidRDefault="00D6633D" w:rsidP="00D6633D">
      <w:pPr>
        <w:spacing w:line="288" w:lineRule="auto"/>
        <w:ind w:right="282" w:firstLine="709"/>
        <w:jc w:val="both"/>
        <w:rPr>
          <w:rFonts w:ascii="Times New Roman" w:hAnsi="Times New Roman"/>
          <w:sz w:val="28"/>
          <w:szCs w:val="28"/>
        </w:rPr>
      </w:pPr>
      <w:r w:rsidRPr="00D6633D">
        <w:rPr>
          <w:rFonts w:ascii="Times New Roman" w:hAnsi="Times New Roman"/>
          <w:sz w:val="28"/>
          <w:szCs w:val="28"/>
        </w:rPr>
        <w:t xml:space="preserve">Сумма </w:t>
      </w:r>
      <w:r w:rsidRPr="00D6633D">
        <w:rPr>
          <w:rFonts w:ascii="Times New Roman" w:hAnsi="Times New Roman"/>
          <w:b/>
          <w:bCs/>
          <w:sz w:val="28"/>
          <w:szCs w:val="28"/>
        </w:rPr>
        <w:t xml:space="preserve">налога на имущество организаций </w:t>
      </w:r>
      <w:r w:rsidRPr="00D6633D">
        <w:rPr>
          <w:rFonts w:ascii="Times New Roman" w:hAnsi="Times New Roman"/>
          <w:sz w:val="28"/>
          <w:szCs w:val="28"/>
        </w:rPr>
        <w:t>в 2012 году прогнозируется в размере 12,2 млрд. рублей. Из этой суммы 2,6 млрд. рублей поступят от организаций бюджетной сферы, для которых с будущего года отменены налоговые льготы. Налог на имущество организаций на 2012 год и плановый период, как и в предыдущие годы, спрогнозирован с учетом темпа роста инвестиций в основные фонды, а так же законодательно установленных льгот. В 2013 году налог на имущество прогнозируется в сумме 1</w:t>
      </w:r>
      <w:r w:rsidR="00BC3AB9">
        <w:rPr>
          <w:rFonts w:ascii="Times New Roman" w:hAnsi="Times New Roman"/>
          <w:sz w:val="28"/>
          <w:szCs w:val="28"/>
        </w:rPr>
        <w:t>3</w:t>
      </w:r>
      <w:r w:rsidRPr="00D6633D">
        <w:rPr>
          <w:rFonts w:ascii="Times New Roman" w:hAnsi="Times New Roman"/>
          <w:sz w:val="28"/>
          <w:szCs w:val="28"/>
        </w:rPr>
        <w:t>,</w:t>
      </w:r>
      <w:r w:rsidR="00BC3AB9">
        <w:rPr>
          <w:rFonts w:ascii="Times New Roman" w:hAnsi="Times New Roman"/>
          <w:sz w:val="28"/>
          <w:szCs w:val="28"/>
        </w:rPr>
        <w:t>3</w:t>
      </w:r>
      <w:r w:rsidRPr="00D6633D">
        <w:rPr>
          <w:rFonts w:ascii="Times New Roman" w:hAnsi="Times New Roman"/>
          <w:sz w:val="28"/>
          <w:szCs w:val="28"/>
        </w:rPr>
        <w:t xml:space="preserve"> млрд. рублей, в 2014 году – 1</w:t>
      </w:r>
      <w:r w:rsidR="00BC3AB9">
        <w:rPr>
          <w:rFonts w:ascii="Times New Roman" w:hAnsi="Times New Roman"/>
          <w:sz w:val="28"/>
          <w:szCs w:val="28"/>
        </w:rPr>
        <w:t>3</w:t>
      </w:r>
      <w:r w:rsidRPr="00D6633D">
        <w:rPr>
          <w:rFonts w:ascii="Times New Roman" w:hAnsi="Times New Roman"/>
          <w:sz w:val="28"/>
          <w:szCs w:val="28"/>
        </w:rPr>
        <w:t>,</w:t>
      </w:r>
      <w:r w:rsidR="00BC3AB9">
        <w:rPr>
          <w:rFonts w:ascii="Times New Roman" w:hAnsi="Times New Roman"/>
          <w:sz w:val="28"/>
          <w:szCs w:val="28"/>
        </w:rPr>
        <w:t>6</w:t>
      </w:r>
      <w:r w:rsidRPr="00D6633D">
        <w:rPr>
          <w:rFonts w:ascii="Times New Roman" w:hAnsi="Times New Roman"/>
          <w:sz w:val="28"/>
          <w:szCs w:val="28"/>
        </w:rPr>
        <w:t xml:space="preserve"> млрд. рублей.</w:t>
      </w:r>
    </w:p>
    <w:p w:rsidR="00D6633D" w:rsidRPr="0008456D" w:rsidRDefault="0008456D" w:rsidP="00D6633D">
      <w:pPr>
        <w:shd w:val="clear" w:color="auto" w:fill="FFFFFF"/>
        <w:spacing w:line="312" w:lineRule="auto"/>
        <w:ind w:firstLine="709"/>
        <w:jc w:val="both"/>
        <w:rPr>
          <w:rFonts w:ascii="Times New Roman" w:hAnsi="Times New Roman"/>
          <w:sz w:val="28"/>
          <w:szCs w:val="28"/>
        </w:rPr>
      </w:pPr>
      <w:r w:rsidRPr="0008456D">
        <w:rPr>
          <w:rFonts w:ascii="Times New Roman" w:hAnsi="Times New Roman"/>
          <w:bCs/>
          <w:sz w:val="28"/>
          <w:szCs w:val="28"/>
        </w:rPr>
        <w:lastRenderedPageBreak/>
        <w:t>Х</w:t>
      </w:r>
      <w:r>
        <w:rPr>
          <w:rFonts w:ascii="Times New Roman" w:hAnsi="Times New Roman"/>
          <w:bCs/>
          <w:sz w:val="28"/>
          <w:szCs w:val="28"/>
        </w:rPr>
        <w:t xml:space="preserve">арактеристика на налог на имущество физических лиц, земельный налог, транспортный налог, налоги на совокупный доход имеются в материалах к проекту бюджета.  </w:t>
      </w:r>
    </w:p>
    <w:p w:rsidR="00D6633D" w:rsidRPr="00D6633D" w:rsidRDefault="00D6633D" w:rsidP="00D6633D">
      <w:pPr>
        <w:pStyle w:val="14"/>
        <w:ind w:firstLine="709"/>
      </w:pPr>
      <w:r w:rsidRPr="00D6633D">
        <w:rPr>
          <w:b/>
        </w:rPr>
        <w:t>Неналоговые доходы</w:t>
      </w:r>
      <w:r w:rsidRPr="00D6633D">
        <w:t xml:space="preserve"> консолидированного бюджета прогнозируются на 2012 год в объеме 4,7 млрд.рублей, на последующие годы – по 4,3 млрд.рублей. В бюджете республики неналоговые доходы составят 1,4 млрд. рублей ежегодно.   </w:t>
      </w:r>
    </w:p>
    <w:p w:rsidR="008C5F88" w:rsidRDefault="008C5F88" w:rsidP="00D6633D">
      <w:pPr>
        <w:pStyle w:val="14"/>
      </w:pPr>
    </w:p>
    <w:p w:rsidR="00D6633D" w:rsidRPr="00D6633D" w:rsidRDefault="00D6633D" w:rsidP="00D6633D">
      <w:pPr>
        <w:pStyle w:val="14"/>
      </w:pPr>
      <w:r w:rsidRPr="00D6633D">
        <w:t xml:space="preserve">По предварительному распределению межбюджетных трансфертов </w:t>
      </w:r>
      <w:r w:rsidRPr="00D6633D">
        <w:rPr>
          <w:b/>
        </w:rPr>
        <w:t>федерального бюджета</w:t>
      </w:r>
      <w:r w:rsidRPr="00D6633D">
        <w:t xml:space="preserve"> по субъектам Российской Федерации  в 2012 году Республика Татарстан получит по различным направлениям 1</w:t>
      </w:r>
      <w:r w:rsidR="00BC3AB9">
        <w:t>3</w:t>
      </w:r>
      <w:r w:rsidRPr="00D6633D">
        <w:t>,</w:t>
      </w:r>
      <w:r w:rsidR="00BC3AB9">
        <w:t>2</w:t>
      </w:r>
      <w:r w:rsidRPr="00D6633D">
        <w:t xml:space="preserve"> млрд. рублей, в 2013 году – 7,4 млрд.</w:t>
      </w:r>
      <w:r w:rsidR="00BC3AB9">
        <w:t xml:space="preserve"> </w:t>
      </w:r>
      <w:r w:rsidRPr="00D6633D">
        <w:t>рублей, в 2014 году – 7,1 млрд.</w:t>
      </w:r>
      <w:r w:rsidR="00BC3AB9">
        <w:t xml:space="preserve"> р</w:t>
      </w:r>
      <w:r w:rsidRPr="00D6633D">
        <w:t xml:space="preserve">ублей. Снижение поступлений федеральных средств объясняется завершением действия на данном этапе отдельных федеральных программ, неполным распределением всех межбюджетных трансфертов по отдельным направлениям финансирования из федерального бюджета.  Определенный объем федеральных средств на данном этапе формирования федерального бюджета централизован на уровне федеральных министерств и ведомств и в течение года будет распределяться по субъектам Российской Федерации. </w:t>
      </w:r>
    </w:p>
    <w:p w:rsidR="00136983" w:rsidRDefault="00136983" w:rsidP="00D6633D">
      <w:pPr>
        <w:pStyle w:val="14"/>
        <w:spacing w:line="312" w:lineRule="auto"/>
        <w:ind w:firstLine="709"/>
      </w:pPr>
    </w:p>
    <w:p w:rsidR="00D6633D" w:rsidRPr="00D6633D" w:rsidRDefault="00D6633D" w:rsidP="00D6633D">
      <w:pPr>
        <w:pStyle w:val="14"/>
        <w:spacing w:line="312" w:lineRule="auto"/>
        <w:ind w:firstLine="709"/>
      </w:pPr>
      <w:r w:rsidRPr="00D6633D">
        <w:t>Перехожу к характеристик</w:t>
      </w:r>
      <w:r w:rsidR="00136983">
        <w:t>е</w:t>
      </w:r>
      <w:r w:rsidRPr="00D6633D">
        <w:t xml:space="preserve"> </w:t>
      </w:r>
      <w:r w:rsidRPr="00136983">
        <w:rPr>
          <w:b/>
        </w:rPr>
        <w:t>расходной</w:t>
      </w:r>
      <w:r w:rsidRPr="00D6633D">
        <w:t xml:space="preserve"> части бюджета.</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xml:space="preserve">В основу формирования прогноза консолидированного бюджета Республики Татарстан </w:t>
      </w:r>
      <w:r w:rsidRPr="00136983">
        <w:rPr>
          <w:rFonts w:ascii="Times New Roman" w:hAnsi="Times New Roman"/>
          <w:sz w:val="28"/>
          <w:szCs w:val="28"/>
        </w:rPr>
        <w:t>по расходам</w:t>
      </w:r>
      <w:r w:rsidRPr="00D6633D">
        <w:rPr>
          <w:rFonts w:ascii="Times New Roman" w:hAnsi="Times New Roman"/>
          <w:sz w:val="28"/>
          <w:szCs w:val="28"/>
        </w:rPr>
        <w:t xml:space="preserve"> положены федеральные макроэкономические показатели:</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xml:space="preserve">- повышение заработной платы работникам бюджетной сферы, находящимся на новой системе оплаты труда, с 1 октября 2012 года на 6 процентов; </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перевод бюджетных отраслей (это: культура, здравоохранение, социальное обеспечение) на новую систему оплаты труда с повышением фонда зарплаты на 16 процентов с 1 октября 2012 года;</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lastRenderedPageBreak/>
        <w:t>- в расходах бюджета также учтено увеличение заработной платы учителям с 1 сентября 2011 года на 30 процентов, с 1 октября 2011г. работникам бюджетной сферы на 6,5 %  и мед.работникам в школах с 1 января 2012 года на 50 процентов;</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будет реализован второй этап сокращения аппарата управления- в 2012 году сокращается 5 процентов государственных и муниципальных служащих;</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xml:space="preserve">- начисления на заработную плату уменьшатся с 34-х до 30 процентов; </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публичные обязательства индексируются в меру инфляции с 1 января на 6 процентов;</w:t>
      </w:r>
    </w:p>
    <w:p w:rsidR="00D6633D" w:rsidRPr="00D6633D" w:rsidRDefault="00D6633D" w:rsidP="00D6633D">
      <w:pPr>
        <w:spacing w:line="312" w:lineRule="auto"/>
        <w:ind w:firstLine="709"/>
        <w:jc w:val="both"/>
        <w:rPr>
          <w:rFonts w:ascii="Times New Roman" w:hAnsi="Times New Roman"/>
          <w:sz w:val="28"/>
          <w:szCs w:val="28"/>
        </w:rPr>
      </w:pPr>
      <w:r w:rsidRPr="00D6633D">
        <w:rPr>
          <w:rFonts w:ascii="Times New Roman" w:hAnsi="Times New Roman"/>
          <w:sz w:val="28"/>
          <w:szCs w:val="28"/>
        </w:rPr>
        <w:t>- стипендии предлагается повысить с 1 сентября 2012 года на 6 процентов;</w:t>
      </w:r>
    </w:p>
    <w:p w:rsidR="00D6633D" w:rsidRDefault="00D6633D" w:rsidP="00D6633D">
      <w:pPr>
        <w:pStyle w:val="14"/>
        <w:rPr>
          <w:rFonts w:eastAsia="Calibri"/>
          <w:lang w:eastAsia="en-US"/>
        </w:rPr>
      </w:pPr>
      <w:r w:rsidRPr="00D6633D">
        <w:rPr>
          <w:rFonts w:eastAsia="Calibri"/>
          <w:lang w:eastAsia="en-US"/>
        </w:rPr>
        <w:t>- коммунальные услуги будут проиндексированы на 15 процентов, продукты питания и приобретение медикаментов в меру инфляции</w:t>
      </w:r>
      <w:r w:rsidR="00136983">
        <w:rPr>
          <w:rFonts w:eastAsia="Calibri"/>
          <w:lang w:eastAsia="en-US"/>
        </w:rPr>
        <w:t>;</w:t>
      </w:r>
    </w:p>
    <w:p w:rsidR="00136983" w:rsidRPr="00595D68" w:rsidRDefault="00136983" w:rsidP="00136983">
      <w:pPr>
        <w:pStyle w:val="14"/>
      </w:pPr>
      <w:r>
        <w:t xml:space="preserve">-  в составе бюджета образуется </w:t>
      </w:r>
      <w:r w:rsidRPr="00324D72">
        <w:t>Дорожн</w:t>
      </w:r>
      <w:r>
        <w:t>ый</w:t>
      </w:r>
      <w:r w:rsidRPr="00324D72">
        <w:t xml:space="preserve"> фонд</w:t>
      </w:r>
      <w:r>
        <w:t xml:space="preserve">; </w:t>
      </w:r>
    </w:p>
    <w:p w:rsidR="00136983" w:rsidRDefault="00136983" w:rsidP="00136983">
      <w:pPr>
        <w:pStyle w:val="14"/>
      </w:pPr>
      <w:r>
        <w:t xml:space="preserve">- на федеральный уровень передается финансирование </w:t>
      </w:r>
      <w:r w:rsidRPr="00324D72">
        <w:t>правоохранительных органов</w:t>
      </w:r>
      <w:r>
        <w:t xml:space="preserve">, взамен которых республика будет осуществлять финансирование мероприятий по занятости и содержание 15-ти техникумов. </w:t>
      </w:r>
    </w:p>
    <w:p w:rsidR="00136983" w:rsidRPr="00D6633D" w:rsidRDefault="00136983" w:rsidP="00D6633D">
      <w:pPr>
        <w:pStyle w:val="14"/>
      </w:pPr>
    </w:p>
    <w:p w:rsidR="00D6633D" w:rsidRPr="00D6633D" w:rsidRDefault="00D6633D" w:rsidP="00D6633D">
      <w:pPr>
        <w:spacing w:line="360" w:lineRule="auto"/>
        <w:ind w:firstLine="709"/>
        <w:jc w:val="both"/>
        <w:rPr>
          <w:rFonts w:ascii="Times New Roman" w:hAnsi="Times New Roman"/>
          <w:sz w:val="28"/>
          <w:szCs w:val="28"/>
        </w:rPr>
      </w:pPr>
      <w:r w:rsidRPr="00D6633D">
        <w:rPr>
          <w:rFonts w:ascii="Times New Roman" w:hAnsi="Times New Roman"/>
          <w:sz w:val="28"/>
          <w:szCs w:val="28"/>
        </w:rPr>
        <w:t xml:space="preserve">В 2012-14 годах предлагается продолжить финансирование республиканских социально значимых программ. </w:t>
      </w:r>
    </w:p>
    <w:p w:rsidR="008C5F88" w:rsidRDefault="00D6633D" w:rsidP="008C5F88">
      <w:pPr>
        <w:pStyle w:val="14"/>
      </w:pPr>
      <w:r w:rsidRPr="00D6633D">
        <w:t xml:space="preserve"> </w:t>
      </w:r>
      <w:r w:rsidR="008C5F88" w:rsidRPr="000E19F5">
        <w:rPr>
          <w:u w:val="single"/>
        </w:rPr>
        <w:t>Социальная направленность</w:t>
      </w:r>
      <w:r w:rsidR="008C5F88" w:rsidRPr="00595D68">
        <w:t xml:space="preserve"> бюджета будет усилена продолжением в 2012 году и в последующие годы стратегии развития образования, на которую </w:t>
      </w:r>
      <w:r w:rsidR="008C5F88">
        <w:t xml:space="preserve">ежегодно </w:t>
      </w:r>
      <w:r w:rsidR="008C5F88" w:rsidRPr="00595D68">
        <w:t>предлагается направить порядка двух миллиардов рублей.</w:t>
      </w:r>
    </w:p>
    <w:p w:rsidR="008C5F88" w:rsidRDefault="008C5F88" w:rsidP="008C5F88">
      <w:pPr>
        <w:pStyle w:val="14"/>
      </w:pPr>
      <w:r w:rsidRPr="00595D68">
        <w:t>Удельный вес расходов на социально</w:t>
      </w:r>
      <w:r w:rsidRPr="00213770">
        <w:t>-культурную</w:t>
      </w:r>
      <w:r w:rsidRPr="00595D68">
        <w:t xml:space="preserve"> сферу достигнет в 2012 году 60 процентов от общего объема расходов.</w:t>
      </w:r>
    </w:p>
    <w:p w:rsidR="008C5F88" w:rsidRPr="00213770" w:rsidRDefault="008C5F88" w:rsidP="008C5F88">
      <w:pPr>
        <w:pStyle w:val="14"/>
      </w:pPr>
    </w:p>
    <w:p w:rsidR="008C5F88" w:rsidRDefault="008C5F88" w:rsidP="008C5F88">
      <w:pPr>
        <w:pStyle w:val="14"/>
      </w:pPr>
      <w:r>
        <w:t xml:space="preserve">Кроме того, реализация программы «Бэлэкеч» обеспечила </w:t>
      </w:r>
      <w:r w:rsidRPr="000E19F5">
        <w:rPr>
          <w:u w:val="single"/>
        </w:rPr>
        <w:t>открытие новых детсадов</w:t>
      </w:r>
      <w:r>
        <w:t xml:space="preserve">. Одновременно вводились в строй спортивные объекты, </w:t>
      </w:r>
      <w:r>
        <w:lastRenderedPageBreak/>
        <w:t xml:space="preserve">общеобразовательные школы, учреждения культуры и дополнительного образования. </w:t>
      </w:r>
    </w:p>
    <w:p w:rsidR="008C5F88" w:rsidRDefault="008C5F88" w:rsidP="008C5F88">
      <w:pPr>
        <w:pStyle w:val="14"/>
      </w:pPr>
      <w:r>
        <w:t xml:space="preserve">Содержание вновь открытых учреждений социальной сферы составит в 2012 году порядка 1 млрд. рублей.  </w:t>
      </w:r>
    </w:p>
    <w:p w:rsidR="008C5F88" w:rsidRDefault="008C5F88" w:rsidP="008C5F88">
      <w:pPr>
        <w:pStyle w:val="14"/>
      </w:pPr>
    </w:p>
    <w:p w:rsidR="008C5F88" w:rsidRDefault="008C5F88" w:rsidP="008C5F88">
      <w:pPr>
        <w:pStyle w:val="14"/>
      </w:pPr>
      <w:r>
        <w:t>Усиление социальной направленности приводит к тому, что в</w:t>
      </w:r>
      <w:r w:rsidRPr="00595D68">
        <w:t xml:space="preserve"> структуре бюджета 2012 года значительный удельный вес будут занимать первоочередные и социально значимые расходы. Их удельный вес с каждым годом растет и в 2012 году составит 68 процентов (2011 г. – 73,87 млрд. руб., 2012 г. – 84,72 млрд. руб., всего расходов – 124,3 млрд. руб.). </w:t>
      </w:r>
    </w:p>
    <w:p w:rsidR="008C5F88" w:rsidRPr="00595D68" w:rsidRDefault="008C5F88" w:rsidP="008C5F88">
      <w:pPr>
        <w:pStyle w:val="14"/>
      </w:pPr>
      <w:r w:rsidRPr="00595D68">
        <w:t>Удельный вес заработной платы с начислениями в расходах бюджета составит 39 процентов (2012 г. – 48,26 млрд. руб., всего расходов – 124,3 млрд. рублей).</w:t>
      </w:r>
    </w:p>
    <w:p w:rsidR="00D6633D" w:rsidRPr="009D6826" w:rsidRDefault="00D6633D" w:rsidP="00F30273">
      <w:pPr>
        <w:spacing w:after="0" w:line="360" w:lineRule="auto"/>
        <w:ind w:firstLine="709"/>
        <w:jc w:val="both"/>
        <w:rPr>
          <w:rFonts w:ascii="Times New Roman" w:hAnsi="Times New Roman"/>
          <w:sz w:val="28"/>
          <w:szCs w:val="28"/>
        </w:rPr>
      </w:pPr>
    </w:p>
    <w:p w:rsidR="00D6633D" w:rsidRPr="009D6826" w:rsidRDefault="00D6633D" w:rsidP="00D6633D">
      <w:pPr>
        <w:pStyle w:val="2"/>
        <w:ind w:firstLine="709"/>
        <w:jc w:val="both"/>
        <w:rPr>
          <w:b/>
          <w:szCs w:val="28"/>
        </w:rPr>
      </w:pPr>
      <w:r w:rsidRPr="009D6826">
        <w:rPr>
          <w:b/>
          <w:szCs w:val="28"/>
        </w:rPr>
        <w:t>Перехожу к характеристике расходов бюджета по конкретным направлениям.</w:t>
      </w:r>
    </w:p>
    <w:p w:rsidR="00D6633D" w:rsidRPr="009D6826" w:rsidRDefault="00D6633D" w:rsidP="00D6633D">
      <w:pPr>
        <w:pStyle w:val="21"/>
        <w:ind w:firstLine="709"/>
        <w:rPr>
          <w:spacing w:val="-2"/>
        </w:rPr>
      </w:pP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t>Расходная часть консолидированного бюджета в соответствии с бюджетной классификацией начинается с раздела</w:t>
      </w:r>
      <w:r w:rsidRPr="00E20B3A">
        <w:rPr>
          <w:rFonts w:ascii="Times New Roman" w:hAnsi="Times New Roman"/>
          <w:b/>
          <w:spacing w:val="-2"/>
          <w:sz w:val="28"/>
          <w:szCs w:val="28"/>
        </w:rPr>
        <w:t xml:space="preserve"> "Общегосударственные вопросы"</w:t>
      </w:r>
      <w:r w:rsidRPr="00E20B3A">
        <w:rPr>
          <w:rFonts w:ascii="Times New Roman" w:hAnsi="Times New Roman"/>
          <w:spacing w:val="-2"/>
          <w:sz w:val="28"/>
          <w:szCs w:val="28"/>
        </w:rPr>
        <w:t xml:space="preserve">. Общий объем расходов по разделу на 2012 год  прогнозируется в сумме 15,9 млрд. рублей, по бюджету республики – 12,7 млрд. рублей. В данный раздел входят расходы на реализацию ведомственных целевых программ; резервный фонд Правительства; аппарат управления; содержание Академии наук и Архивного управления, содержание мировых судей, программу капстроительства (6 млрд. рублей), мероприятия, связанные с повышением заработной платы работников государственных (муниципальных) учреждений (2,2 </w:t>
      </w:r>
      <w:r w:rsidRPr="00E20B3A">
        <w:rPr>
          <w:rFonts w:ascii="Times New Roman" w:hAnsi="Times New Roman"/>
          <w:bCs/>
          <w:spacing w:val="-2"/>
          <w:sz w:val="28"/>
          <w:szCs w:val="28"/>
        </w:rPr>
        <w:t>млрд.рублей)</w:t>
      </w:r>
      <w:r w:rsidRPr="00E20B3A">
        <w:rPr>
          <w:rFonts w:ascii="Times New Roman" w:hAnsi="Times New Roman"/>
          <w:spacing w:val="-2"/>
          <w:sz w:val="28"/>
          <w:szCs w:val="28"/>
        </w:rPr>
        <w:t>. В 2013-14 годах объем консолидированного бюджета по данному разделу прогнозируется в суммах 13,8 и 13,9 млрд.рублей соответственно, бюджета республики – ежегодно по 10,5 млрд.рублей.</w:t>
      </w:r>
    </w:p>
    <w:p w:rsidR="00696C93" w:rsidRPr="00E20B3A" w:rsidRDefault="00696C93" w:rsidP="00696C93">
      <w:pPr>
        <w:pStyle w:val="21"/>
        <w:ind w:firstLine="709"/>
        <w:rPr>
          <w:spacing w:val="-2"/>
        </w:rPr>
      </w:pPr>
      <w:r w:rsidRPr="00E20B3A">
        <w:rPr>
          <w:spacing w:val="-2"/>
        </w:rPr>
        <w:lastRenderedPageBreak/>
        <w:t xml:space="preserve">Следующий раздел - </w:t>
      </w:r>
      <w:r w:rsidRPr="00E20B3A">
        <w:rPr>
          <w:b/>
          <w:spacing w:val="-2"/>
        </w:rPr>
        <w:t>"Национальная безопасность и правоохранительная деятельность".</w:t>
      </w:r>
      <w:r w:rsidRPr="00E20B3A">
        <w:rPr>
          <w:spacing w:val="-2"/>
        </w:rPr>
        <w:t xml:space="preserve"> В связи с переводом с 2012 года на финансирование из федерального бюджета полиции (милиции общественной безопасности) сумма расходов по данному разделу по сравнению с 2011 годом резко уменьшается (на 3,7 млрд.рублей по консолидированному бюджету и на 3,2  млрд.рублей по бюджету  республики) и планируется на 2012 год в сумме 680 млн. рублей (республика – 624 млн. рублей), в 2013 году в сумме  708 </w:t>
      </w:r>
      <w:r w:rsidRPr="00E20B3A">
        <w:rPr>
          <w:bCs/>
          <w:spacing w:val="-2"/>
        </w:rPr>
        <w:t>млн.рублей</w:t>
      </w:r>
      <w:r w:rsidRPr="00E20B3A">
        <w:rPr>
          <w:spacing w:val="-2"/>
        </w:rPr>
        <w:t xml:space="preserve"> (по бюджету республики – 651 млн.рублей), в 2014 году – 731 </w:t>
      </w:r>
      <w:r w:rsidRPr="00E20B3A">
        <w:rPr>
          <w:bCs/>
          <w:spacing w:val="-2"/>
        </w:rPr>
        <w:t>млн.рублей</w:t>
      </w:r>
      <w:r w:rsidRPr="00E20B3A">
        <w:rPr>
          <w:spacing w:val="-2"/>
        </w:rPr>
        <w:t xml:space="preserve"> (по бюджету республики - 674 </w:t>
      </w:r>
      <w:r w:rsidRPr="00E20B3A">
        <w:rPr>
          <w:bCs/>
          <w:spacing w:val="-2"/>
        </w:rPr>
        <w:t>млн.рублей</w:t>
      </w:r>
      <w:r w:rsidRPr="00E20B3A">
        <w:rPr>
          <w:spacing w:val="-2"/>
        </w:rPr>
        <w:t xml:space="preserve">. В этом разделе предусматривается содержание и мероприятия Министерства по делам гражданской обороны и чрезвычайным ситуациям и создание резерва средств на чрезвычайные ситуации. </w:t>
      </w: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t xml:space="preserve">Раздел </w:t>
      </w:r>
      <w:r w:rsidRPr="00E20B3A">
        <w:rPr>
          <w:rFonts w:ascii="Times New Roman" w:hAnsi="Times New Roman"/>
          <w:b/>
          <w:spacing w:val="-2"/>
          <w:sz w:val="28"/>
          <w:szCs w:val="28"/>
        </w:rPr>
        <w:t>"Национальная экономика"</w:t>
      </w:r>
      <w:r w:rsidRPr="00E20B3A">
        <w:rPr>
          <w:rFonts w:ascii="Times New Roman" w:hAnsi="Times New Roman"/>
          <w:spacing w:val="-2"/>
          <w:sz w:val="28"/>
          <w:szCs w:val="28"/>
        </w:rPr>
        <w:t xml:space="preserve"> с суммой в 22,0 млрд. рублей (республика – 21,8 млрд. рублей) включает в себя мероприятия по сельскому хозяйству (4,4 млрд. рублей), лесному хозяйству (0,2 млрд. рублей), дорожное хозяйство с учетом средств созданного Дорожного фонда Республики Татарстан  (9,3 млрд. рублей), капитальные вложения на метро (1 млрд. рублей), покрытие убытков транспортных организаций и транспортная доступность (758 млн. рублей) и прочие мероприятия. Расходы консолидированного бюджета по данному разделу прогнозируются в 2013 году в сумме 22,5 млрд.рублей, по бюджету республики –22,3 млрд.рублей; в 2014 году 21,9 млрд.рублей и 21,7 млрд.рублей соответственно.</w:t>
      </w: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t xml:space="preserve">В раздел </w:t>
      </w:r>
      <w:r w:rsidRPr="00E20B3A">
        <w:rPr>
          <w:rFonts w:ascii="Times New Roman" w:hAnsi="Times New Roman"/>
          <w:b/>
          <w:spacing w:val="-2"/>
          <w:sz w:val="28"/>
          <w:szCs w:val="28"/>
        </w:rPr>
        <w:t>"Жилищно-коммунальное хозяйство"</w:t>
      </w:r>
      <w:r w:rsidRPr="00E20B3A">
        <w:rPr>
          <w:rFonts w:ascii="Times New Roman" w:hAnsi="Times New Roman"/>
          <w:spacing w:val="-2"/>
          <w:sz w:val="28"/>
          <w:szCs w:val="28"/>
        </w:rPr>
        <w:t xml:space="preserve"> входят расходы в сумме 7,1 млрд. рублей (республика – 3,1 млрд. рублей) по финансированию объектов ЖКХ, программе реформирования ЖКХ, приемке и вводу жилья и объектов социальной сферы, ликвидация недоремонта жилого фонда. В 2013-14 годах расходы консолидированного бюджета составят 7,2 млрд.рублей и 7,3  млрд.рублей, по бюджету республики – по 3,1 млрд.рублей.</w:t>
      </w: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lastRenderedPageBreak/>
        <w:t xml:space="preserve">В разделе </w:t>
      </w:r>
      <w:r w:rsidRPr="00E20B3A">
        <w:rPr>
          <w:rFonts w:ascii="Times New Roman" w:hAnsi="Times New Roman"/>
          <w:b/>
          <w:spacing w:val="-2"/>
          <w:sz w:val="28"/>
          <w:szCs w:val="28"/>
        </w:rPr>
        <w:t>"Охрана окружающей среды"</w:t>
      </w:r>
      <w:r w:rsidRPr="00E20B3A">
        <w:rPr>
          <w:rFonts w:ascii="Times New Roman" w:hAnsi="Times New Roman"/>
          <w:spacing w:val="-2"/>
          <w:sz w:val="28"/>
          <w:szCs w:val="28"/>
        </w:rPr>
        <w:t xml:space="preserve"> предусматриваются расходы на содержание аппарата Министерства экологии и природных ресурсов Республики Татарстан, подведомственных учреждений, реализация природоохранных мероприятий на 2012 год – в сумме 282 </w:t>
      </w:r>
      <w:r w:rsidRPr="00E20B3A">
        <w:rPr>
          <w:rFonts w:ascii="Times New Roman" w:hAnsi="Times New Roman"/>
          <w:bCs/>
          <w:spacing w:val="-2"/>
          <w:sz w:val="28"/>
          <w:szCs w:val="28"/>
        </w:rPr>
        <w:t>млн.рублей</w:t>
      </w:r>
      <w:r w:rsidRPr="00E20B3A">
        <w:rPr>
          <w:rFonts w:ascii="Times New Roman" w:hAnsi="Times New Roman"/>
          <w:spacing w:val="-2"/>
          <w:sz w:val="28"/>
          <w:szCs w:val="28"/>
        </w:rPr>
        <w:t xml:space="preserve">, на 2013 год – 288 </w:t>
      </w:r>
      <w:r w:rsidRPr="00E20B3A">
        <w:rPr>
          <w:rFonts w:ascii="Times New Roman" w:hAnsi="Times New Roman"/>
          <w:bCs/>
          <w:spacing w:val="-2"/>
          <w:sz w:val="28"/>
          <w:szCs w:val="28"/>
        </w:rPr>
        <w:t>млн.рублей</w:t>
      </w:r>
      <w:r w:rsidRPr="00E20B3A">
        <w:rPr>
          <w:rFonts w:ascii="Times New Roman" w:hAnsi="Times New Roman"/>
          <w:spacing w:val="-2"/>
          <w:sz w:val="28"/>
          <w:szCs w:val="28"/>
        </w:rPr>
        <w:t xml:space="preserve">, на 2014 год – 290 </w:t>
      </w:r>
      <w:r w:rsidRPr="00E20B3A">
        <w:rPr>
          <w:rFonts w:ascii="Times New Roman" w:hAnsi="Times New Roman"/>
          <w:bCs/>
          <w:spacing w:val="-2"/>
          <w:sz w:val="28"/>
          <w:szCs w:val="28"/>
        </w:rPr>
        <w:t>млн.рублей</w:t>
      </w:r>
      <w:r w:rsidRPr="00E20B3A">
        <w:rPr>
          <w:rFonts w:ascii="Times New Roman" w:hAnsi="Times New Roman"/>
          <w:spacing w:val="-2"/>
          <w:sz w:val="28"/>
          <w:szCs w:val="28"/>
        </w:rPr>
        <w:t xml:space="preserve">.  </w:t>
      </w:r>
    </w:p>
    <w:p w:rsidR="00696C93" w:rsidRPr="00E20B3A" w:rsidRDefault="00696C93" w:rsidP="00696C93">
      <w:pPr>
        <w:spacing w:line="360" w:lineRule="auto"/>
        <w:ind w:firstLine="900"/>
        <w:jc w:val="both"/>
        <w:rPr>
          <w:rFonts w:ascii="Times New Roman" w:hAnsi="Times New Roman"/>
          <w:spacing w:val="-2"/>
          <w:sz w:val="28"/>
          <w:szCs w:val="28"/>
        </w:rPr>
      </w:pPr>
      <w:r w:rsidRPr="00E20B3A">
        <w:rPr>
          <w:rFonts w:ascii="Times New Roman" w:hAnsi="Times New Roman"/>
          <w:spacing w:val="-2"/>
          <w:sz w:val="28"/>
          <w:szCs w:val="28"/>
        </w:rPr>
        <w:t xml:space="preserve"> </w:t>
      </w: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t xml:space="preserve">В социально-культурной сфере наиболее значительная по объему расходов отрасль </w:t>
      </w:r>
      <w:r w:rsidRPr="00E20B3A">
        <w:rPr>
          <w:rFonts w:ascii="Times New Roman" w:hAnsi="Times New Roman"/>
          <w:b/>
          <w:spacing w:val="-2"/>
          <w:sz w:val="28"/>
          <w:szCs w:val="28"/>
        </w:rPr>
        <w:t>"Образование"</w:t>
      </w:r>
      <w:r w:rsidRPr="00E20B3A">
        <w:rPr>
          <w:rFonts w:ascii="Times New Roman" w:hAnsi="Times New Roman"/>
          <w:spacing w:val="-2"/>
          <w:sz w:val="28"/>
          <w:szCs w:val="28"/>
        </w:rPr>
        <w:t xml:space="preserve"> – 39,8 млрд. рублей на 2012 год  (2013 год – 41,9 млрд.рублей, 2014 год – 43,8 млрд.рублей), в бюджете республики – 20,9 млрд. рублей на 2012 год (2013 год – 21,8 млрд.рублей, 2014 год – 22,5 млрд.рублей). </w:t>
      </w:r>
    </w:p>
    <w:p w:rsidR="00696C93" w:rsidRPr="00E20B3A" w:rsidRDefault="00696C93" w:rsidP="00696C93">
      <w:pPr>
        <w:spacing w:line="360" w:lineRule="auto"/>
        <w:ind w:firstLine="709"/>
        <w:jc w:val="both"/>
        <w:rPr>
          <w:rFonts w:ascii="Times New Roman" w:hAnsi="Times New Roman"/>
          <w:spacing w:val="-2"/>
          <w:sz w:val="28"/>
          <w:szCs w:val="28"/>
        </w:rPr>
      </w:pPr>
      <w:r w:rsidRPr="00E20B3A">
        <w:rPr>
          <w:rFonts w:ascii="Times New Roman" w:hAnsi="Times New Roman"/>
          <w:spacing w:val="-2"/>
          <w:sz w:val="28"/>
          <w:szCs w:val="28"/>
        </w:rPr>
        <w:t xml:space="preserve">Далее следует раздел социальной сферы – </w:t>
      </w:r>
      <w:r w:rsidRPr="00E20B3A">
        <w:rPr>
          <w:rFonts w:ascii="Times New Roman" w:hAnsi="Times New Roman"/>
          <w:b/>
          <w:spacing w:val="-2"/>
          <w:sz w:val="28"/>
          <w:szCs w:val="28"/>
        </w:rPr>
        <w:t>"Культура и кинематография"</w:t>
      </w:r>
      <w:r w:rsidRPr="00E20B3A">
        <w:rPr>
          <w:rFonts w:ascii="Times New Roman" w:hAnsi="Times New Roman"/>
          <w:spacing w:val="-2"/>
          <w:sz w:val="28"/>
          <w:szCs w:val="28"/>
        </w:rPr>
        <w:t xml:space="preserve">. По данному разделу по консолидированному бюджету предлагается направить 4,2 млрд. рублей (в 2013-14 годах – 4,9 и 4,7 млрд.рублей), по бюджету республики в 2012-2013 годах по 2,4 млрд. рублей, в 2014 году – 2 млрд. рублей. </w:t>
      </w:r>
    </w:p>
    <w:p w:rsidR="00696C93" w:rsidRPr="00694196" w:rsidRDefault="00696C93" w:rsidP="00696C93">
      <w:pPr>
        <w:spacing w:line="360" w:lineRule="auto"/>
        <w:ind w:firstLine="709"/>
        <w:jc w:val="both"/>
        <w:rPr>
          <w:spacing w:val="-2"/>
          <w:sz w:val="28"/>
          <w:szCs w:val="28"/>
        </w:rPr>
      </w:pPr>
      <w:r w:rsidRPr="00BC3AB9">
        <w:rPr>
          <w:rFonts w:ascii="Times New Roman" w:hAnsi="Times New Roman"/>
          <w:spacing w:val="-2"/>
          <w:sz w:val="28"/>
          <w:szCs w:val="28"/>
        </w:rPr>
        <w:t>Следующий раздел – «</w:t>
      </w:r>
      <w:r w:rsidRPr="00BC3AB9">
        <w:rPr>
          <w:rFonts w:ascii="Times New Roman" w:hAnsi="Times New Roman"/>
          <w:b/>
          <w:spacing w:val="-2"/>
          <w:sz w:val="28"/>
          <w:szCs w:val="28"/>
        </w:rPr>
        <w:t>Здравоохранение</w:t>
      </w:r>
      <w:r w:rsidRPr="00BC3AB9">
        <w:rPr>
          <w:rFonts w:ascii="Times New Roman" w:hAnsi="Times New Roman"/>
          <w:spacing w:val="-2"/>
          <w:sz w:val="28"/>
          <w:szCs w:val="28"/>
        </w:rPr>
        <w:t>».</w:t>
      </w:r>
      <w:r w:rsidRPr="00694196">
        <w:rPr>
          <w:spacing w:val="-2"/>
          <w:sz w:val="28"/>
          <w:szCs w:val="28"/>
        </w:rPr>
        <w:t xml:space="preserve">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В связи с внесением изменений в федеральное законодательство структура расходов по отрасли «Здравоохранение» с 2012 года претерпевает значительные изменения.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С 1 января 2012 года к полномочиям органов  государственной власти субъектов Российской Федерации будет относиться  организация оказания медицинской помощи. В этой связи, муниципальные организации здравоохранения будут переданы в собственность Республики Татарстан до 1 января 2012 года.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Таким образом, в проекте бюджета Республики Татарстан на 2012-2014 годы расходы по разделу «Здравоохранение» предусмотрены только на уровне республики и составляют 22,0 млрд. рублей (2013 – 20,8 млрд.рублей, 2014 – </w:t>
      </w:r>
      <w:r w:rsidRPr="00BC3AB9">
        <w:rPr>
          <w:rFonts w:ascii="Times New Roman" w:hAnsi="Times New Roman"/>
          <w:spacing w:val="-2"/>
          <w:sz w:val="28"/>
          <w:szCs w:val="28"/>
        </w:rPr>
        <w:lastRenderedPageBreak/>
        <w:t xml:space="preserve">23,1 млрд. рублей). Данные расходы включают в себя ассигнования на оказание высокотехнологичной помощи, проведение процедур гемодиализа, содержание учреждений, обеспечивающих оказание услуг, централизованные закупки медикаментов и оборудования, платежи на обязательное медицинское страхование неработающего населения и одноканальное финансирование. </w:t>
      </w:r>
    </w:p>
    <w:p w:rsidR="00696C93" w:rsidRPr="00BC3AB9" w:rsidRDefault="00696C93" w:rsidP="00BC3AB9">
      <w:pPr>
        <w:spacing w:line="360" w:lineRule="auto"/>
        <w:ind w:firstLine="709"/>
        <w:jc w:val="both"/>
        <w:rPr>
          <w:rFonts w:ascii="Times New Roman" w:hAnsi="Times New Roman"/>
          <w:spacing w:val="-2"/>
          <w:sz w:val="28"/>
          <w:szCs w:val="28"/>
        </w:rPr>
      </w:pPr>
    </w:p>
    <w:p w:rsidR="00696C93"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Еще одно новшество – с  2012 года страховые взносы на обязательное медицинское страхование неработающего населения будут перечисляться из бюджета Республики Татарстан в бюджет Федерального фонда обязательного медицинского страхования. Ранее указанные средства перечислялись в бюджет Территориального фонда обязательного медицинского страхования Республики Татарстан.</w:t>
      </w:r>
    </w:p>
    <w:p w:rsidR="00BC3AB9" w:rsidRPr="00BC3AB9" w:rsidRDefault="00BC3AB9" w:rsidP="00BC3AB9">
      <w:pPr>
        <w:spacing w:line="360" w:lineRule="auto"/>
        <w:ind w:firstLine="709"/>
        <w:jc w:val="both"/>
        <w:rPr>
          <w:rFonts w:ascii="Times New Roman" w:hAnsi="Times New Roman"/>
          <w:spacing w:val="-2"/>
          <w:sz w:val="28"/>
          <w:szCs w:val="28"/>
        </w:rPr>
      </w:pP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Следующий раздел социальной сферы – "</w:t>
      </w:r>
      <w:r w:rsidRPr="00BC3AB9">
        <w:rPr>
          <w:rFonts w:ascii="Times New Roman" w:hAnsi="Times New Roman"/>
          <w:b/>
          <w:spacing w:val="-2"/>
          <w:sz w:val="28"/>
          <w:szCs w:val="28"/>
        </w:rPr>
        <w:t>Социальная политика</w:t>
      </w:r>
      <w:r w:rsidRPr="00BC3AB9">
        <w:rPr>
          <w:rFonts w:ascii="Times New Roman" w:hAnsi="Times New Roman"/>
          <w:spacing w:val="-2"/>
          <w:sz w:val="28"/>
          <w:szCs w:val="28"/>
        </w:rPr>
        <w:t>". По консолидированному бюджету на содержание учреждений социального обслуживания и реализации Закона республики "Об адресной социальной поддержке населения" в 2012 году прогнозируются расходы в сумме 18,6 млрд. рублей. (в 2013 году – 18,9 млрд.рублей, в 2014 году – 19,6 млрд.рублей). По бюджету республики – 18,2 млрд. рублей (в 2013 году – 18,4 млрд.рублей, 2014 г. – 19,2 млрд.рублей).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Расходы на «</w:t>
      </w:r>
      <w:r w:rsidRPr="00BC3AB9">
        <w:rPr>
          <w:rFonts w:ascii="Times New Roman" w:hAnsi="Times New Roman"/>
          <w:b/>
          <w:spacing w:val="-2"/>
          <w:sz w:val="28"/>
          <w:szCs w:val="28"/>
        </w:rPr>
        <w:t>Физическую культуру и спорт</w:t>
      </w:r>
      <w:r w:rsidRPr="00BC3AB9">
        <w:rPr>
          <w:rFonts w:ascii="Times New Roman" w:hAnsi="Times New Roman"/>
          <w:spacing w:val="-2"/>
          <w:sz w:val="28"/>
          <w:szCs w:val="28"/>
        </w:rPr>
        <w:t>» по консолидированному бюджету на 2012 год составят 936 млн.рублей (в 2013 году – 992 млн.рублей, 2014 году – 1,0 млрд.рублей), по бюджету республики – 437 млн.рублей (в 2013 году – 454 млн.рублей, 2014 году – 464 млн.рублей).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По разделу «</w:t>
      </w:r>
      <w:r w:rsidRPr="00BC3AB9">
        <w:rPr>
          <w:rFonts w:ascii="Times New Roman" w:hAnsi="Times New Roman"/>
          <w:b/>
          <w:spacing w:val="-2"/>
          <w:sz w:val="28"/>
          <w:szCs w:val="28"/>
        </w:rPr>
        <w:t>Средства массовой информации</w:t>
      </w:r>
      <w:r w:rsidRPr="00BC3AB9">
        <w:rPr>
          <w:rFonts w:ascii="Times New Roman" w:hAnsi="Times New Roman"/>
          <w:spacing w:val="-2"/>
          <w:sz w:val="28"/>
          <w:szCs w:val="28"/>
        </w:rPr>
        <w:t>» расходы на 2012 год прогнозируются в сумме 1,0 млрд. рублей (2013 год – 974 млн.рублей, 2014 год –970 млн.рублей).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lastRenderedPageBreak/>
        <w:t>Расходы по разделу «</w:t>
      </w:r>
      <w:r w:rsidRPr="00BC3AB9">
        <w:rPr>
          <w:rFonts w:ascii="Times New Roman" w:hAnsi="Times New Roman"/>
          <w:b/>
          <w:spacing w:val="-2"/>
          <w:sz w:val="28"/>
          <w:szCs w:val="28"/>
        </w:rPr>
        <w:t>Обслуживание государственного и муниципального долга</w:t>
      </w:r>
      <w:r w:rsidRPr="00BC3AB9">
        <w:rPr>
          <w:rFonts w:ascii="Times New Roman" w:hAnsi="Times New Roman"/>
          <w:spacing w:val="-2"/>
          <w:sz w:val="28"/>
          <w:szCs w:val="28"/>
        </w:rPr>
        <w:t>». в консолидированном бюджете составят 2,8 млрд. рублей (в 2013-14 гг. – 2,6 и 2,2 млрд.рублей), по бюджету республики – 1,7 млрд. рублей (2013-14 гг. – 1,7 и 1,3  млрд.рублей).</w:t>
      </w:r>
    </w:p>
    <w:p w:rsidR="00696C93" w:rsidRPr="00BC3AB9" w:rsidRDefault="00696C93" w:rsidP="00BC3AB9">
      <w:pPr>
        <w:spacing w:line="360" w:lineRule="auto"/>
        <w:ind w:firstLine="709"/>
        <w:jc w:val="both"/>
        <w:rPr>
          <w:rFonts w:ascii="Times New Roman" w:hAnsi="Times New Roman"/>
          <w:spacing w:val="-2"/>
          <w:sz w:val="28"/>
          <w:szCs w:val="28"/>
        </w:rPr>
      </w:pP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В 2012-2014 годах, также как и в 2011 году,  целевые межбюджетные трансферты в виде субсидий и субвенций отражаются в соответствующих функциональных разделах и подразделах классификации расходов бюджетов. В разделе "</w:t>
      </w:r>
      <w:r w:rsidRPr="00BC3AB9">
        <w:rPr>
          <w:rFonts w:ascii="Times New Roman" w:hAnsi="Times New Roman"/>
          <w:b/>
          <w:spacing w:val="-2"/>
          <w:sz w:val="28"/>
          <w:szCs w:val="28"/>
        </w:rPr>
        <w:t>Межбюджетные трансферты</w:t>
      </w:r>
      <w:r w:rsidRPr="00BC3AB9">
        <w:rPr>
          <w:rFonts w:ascii="Times New Roman" w:hAnsi="Times New Roman"/>
          <w:spacing w:val="-2"/>
          <w:sz w:val="28"/>
          <w:szCs w:val="28"/>
        </w:rPr>
        <w:t>" отражаются только дотации и прочие межбюджетные трансферты общего характера.</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Объем межбюджетных трансфертов по разделу местным бюджетам запланирован на 2012 год в сумме 4,9 млрд. рублей (2013 г. – 4,7 млрд.рублей, 2014 г. – 3,8 млрд.рублей).   </w:t>
      </w:r>
    </w:p>
    <w:p w:rsidR="00BC3AB9" w:rsidRDefault="00BC3AB9" w:rsidP="00BC3AB9">
      <w:pPr>
        <w:spacing w:line="360" w:lineRule="auto"/>
        <w:ind w:firstLine="709"/>
        <w:jc w:val="both"/>
        <w:rPr>
          <w:rFonts w:ascii="Times New Roman" w:hAnsi="Times New Roman"/>
          <w:spacing w:val="-2"/>
          <w:sz w:val="28"/>
          <w:szCs w:val="28"/>
        </w:rPr>
      </w:pP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В соответствии с проектом федерального бюджета в республику планируется перечисление в 2012 году целевых субсидий и субвенций на общую сумму 9,8 млрд. рублей и 2,8 млрд.рублей </w:t>
      </w:r>
      <w:r w:rsidRPr="00BC3AB9">
        <w:rPr>
          <w:rFonts w:ascii="Times New Roman" w:hAnsi="Times New Roman"/>
          <w:b/>
          <w:spacing w:val="-2"/>
          <w:sz w:val="28"/>
          <w:szCs w:val="28"/>
        </w:rPr>
        <w:t>от Территориального фонда обязательного медицинского страхования Республики Татарстан</w:t>
      </w:r>
      <w:r w:rsidRPr="00BC3AB9">
        <w:rPr>
          <w:rFonts w:ascii="Times New Roman" w:hAnsi="Times New Roman"/>
          <w:spacing w:val="-2"/>
          <w:sz w:val="28"/>
          <w:szCs w:val="28"/>
        </w:rPr>
        <w:t xml:space="preserve"> (за счет передаваемых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части укрепления материально-технической базы медицинских учреждений.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Основные объемы средств, планируемых к получению из федерального бюджета, приходятся на оплату ЖКУ отдельным категориям граждан, мероприятия в области информационно-коммуникационных и телекоммуникационных технологий для подготовки и проведения Универсиады 2013 года, мероприятия в области содействия занятости, в области лесных </w:t>
      </w:r>
      <w:r w:rsidRPr="00BC3AB9">
        <w:rPr>
          <w:rFonts w:ascii="Times New Roman" w:hAnsi="Times New Roman"/>
          <w:spacing w:val="-2"/>
          <w:sz w:val="28"/>
          <w:szCs w:val="28"/>
        </w:rPr>
        <w:lastRenderedPageBreak/>
        <w:t>отношений, выплат медицинскому персоналу и других расходов по переданным федеральным полномочиям.</w:t>
      </w:r>
    </w:p>
    <w:p w:rsidR="00BC3AB9" w:rsidRDefault="00BC3AB9" w:rsidP="00BC3AB9">
      <w:pPr>
        <w:spacing w:line="360" w:lineRule="auto"/>
        <w:ind w:firstLine="709"/>
        <w:jc w:val="both"/>
        <w:rPr>
          <w:rFonts w:ascii="Times New Roman" w:hAnsi="Times New Roman"/>
          <w:spacing w:val="-2"/>
          <w:sz w:val="28"/>
          <w:szCs w:val="28"/>
        </w:rPr>
      </w:pPr>
    </w:p>
    <w:p w:rsid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Исходя из вышеназванных параметров, </w:t>
      </w:r>
      <w:r w:rsidRPr="00BC3AB9">
        <w:rPr>
          <w:rFonts w:ascii="Times New Roman" w:hAnsi="Times New Roman"/>
          <w:b/>
          <w:spacing w:val="-2"/>
          <w:sz w:val="28"/>
          <w:szCs w:val="28"/>
        </w:rPr>
        <w:t>доходная часть</w:t>
      </w:r>
      <w:r w:rsidRPr="00BC3AB9">
        <w:rPr>
          <w:rFonts w:ascii="Times New Roman" w:hAnsi="Times New Roman"/>
          <w:spacing w:val="-2"/>
          <w:sz w:val="28"/>
          <w:szCs w:val="28"/>
        </w:rPr>
        <w:t xml:space="preserve"> </w:t>
      </w:r>
      <w:r w:rsidRPr="00BC3AB9">
        <w:rPr>
          <w:rFonts w:ascii="Times New Roman" w:hAnsi="Times New Roman"/>
          <w:b/>
          <w:spacing w:val="-2"/>
          <w:sz w:val="28"/>
          <w:szCs w:val="28"/>
        </w:rPr>
        <w:t>консолидированного</w:t>
      </w:r>
      <w:r w:rsidRPr="00BC3AB9">
        <w:rPr>
          <w:rFonts w:ascii="Times New Roman" w:hAnsi="Times New Roman"/>
          <w:spacing w:val="-2"/>
          <w:sz w:val="28"/>
          <w:szCs w:val="28"/>
        </w:rPr>
        <w:t xml:space="preserve"> бюджета на 2012 год прогнозируется в объеме 134,3 млрд.рублей, </w:t>
      </w:r>
      <w:r w:rsidRPr="00BC3AB9">
        <w:rPr>
          <w:rFonts w:ascii="Times New Roman" w:hAnsi="Times New Roman"/>
          <w:b/>
          <w:spacing w:val="-2"/>
          <w:sz w:val="28"/>
          <w:szCs w:val="28"/>
        </w:rPr>
        <w:t>расходная</w:t>
      </w:r>
      <w:r w:rsidRPr="00BC3AB9">
        <w:rPr>
          <w:rFonts w:ascii="Times New Roman" w:hAnsi="Times New Roman"/>
          <w:spacing w:val="-2"/>
          <w:sz w:val="28"/>
          <w:szCs w:val="28"/>
        </w:rPr>
        <w:t xml:space="preserve"> – 137,5 млрд.рублей с </w:t>
      </w:r>
      <w:r w:rsidRPr="00BC3AB9">
        <w:rPr>
          <w:rFonts w:ascii="Times New Roman" w:hAnsi="Times New Roman"/>
          <w:b/>
          <w:spacing w:val="-2"/>
          <w:sz w:val="28"/>
          <w:szCs w:val="28"/>
        </w:rPr>
        <w:t>дефицитом</w:t>
      </w:r>
      <w:r w:rsidRPr="00BC3AB9">
        <w:rPr>
          <w:rFonts w:ascii="Times New Roman" w:hAnsi="Times New Roman"/>
          <w:spacing w:val="-2"/>
          <w:sz w:val="28"/>
          <w:szCs w:val="28"/>
        </w:rPr>
        <w:t xml:space="preserve"> в 3,2 млрд.рублей.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Бюджет </w:t>
      </w:r>
      <w:r w:rsidRPr="00BC3AB9">
        <w:rPr>
          <w:rFonts w:ascii="Times New Roman" w:hAnsi="Times New Roman"/>
          <w:b/>
          <w:spacing w:val="-2"/>
          <w:sz w:val="28"/>
          <w:szCs w:val="28"/>
        </w:rPr>
        <w:t>республики</w:t>
      </w:r>
      <w:r w:rsidRPr="00BC3AB9">
        <w:rPr>
          <w:rFonts w:ascii="Times New Roman" w:hAnsi="Times New Roman"/>
          <w:spacing w:val="-2"/>
          <w:sz w:val="28"/>
          <w:szCs w:val="28"/>
        </w:rPr>
        <w:t xml:space="preserve"> на 2012 год </w:t>
      </w:r>
      <w:r w:rsidRPr="00BC3AB9">
        <w:rPr>
          <w:rFonts w:ascii="Times New Roman" w:hAnsi="Times New Roman"/>
          <w:b/>
          <w:spacing w:val="-2"/>
          <w:sz w:val="28"/>
          <w:szCs w:val="28"/>
        </w:rPr>
        <w:t>по доходам</w:t>
      </w:r>
      <w:r w:rsidRPr="00BC3AB9">
        <w:rPr>
          <w:rFonts w:ascii="Times New Roman" w:hAnsi="Times New Roman"/>
          <w:spacing w:val="-2"/>
          <w:sz w:val="28"/>
          <w:szCs w:val="28"/>
        </w:rPr>
        <w:t xml:space="preserve"> определяется в сумме 106,5 млрд.рублей, </w:t>
      </w:r>
      <w:r w:rsidRPr="00BC3AB9">
        <w:rPr>
          <w:rFonts w:ascii="Times New Roman" w:hAnsi="Times New Roman"/>
          <w:b/>
          <w:spacing w:val="-2"/>
          <w:sz w:val="28"/>
          <w:szCs w:val="28"/>
        </w:rPr>
        <w:t>по расходам</w:t>
      </w:r>
      <w:r w:rsidRPr="00BC3AB9">
        <w:rPr>
          <w:rFonts w:ascii="Times New Roman" w:hAnsi="Times New Roman"/>
          <w:spacing w:val="-2"/>
          <w:sz w:val="28"/>
          <w:szCs w:val="28"/>
        </w:rPr>
        <w:t xml:space="preserve"> – 110,1 млрд.рублей с </w:t>
      </w:r>
      <w:r w:rsidRPr="00BC3AB9">
        <w:rPr>
          <w:rFonts w:ascii="Times New Roman" w:hAnsi="Times New Roman"/>
          <w:b/>
          <w:spacing w:val="-2"/>
          <w:sz w:val="28"/>
          <w:szCs w:val="28"/>
        </w:rPr>
        <w:t>дефицитом</w:t>
      </w:r>
      <w:r w:rsidRPr="00BC3AB9">
        <w:rPr>
          <w:rFonts w:ascii="Times New Roman" w:hAnsi="Times New Roman"/>
          <w:spacing w:val="-2"/>
          <w:sz w:val="28"/>
          <w:szCs w:val="28"/>
        </w:rPr>
        <w:t xml:space="preserve"> в 3,6 млрд.рублей. Вся сумма дефицита прогнозируется на республиканском бюджете, в связи с чем местные бюджеты будут бездефицитными.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Прогноз </w:t>
      </w:r>
      <w:r w:rsidRPr="00BC3AB9">
        <w:rPr>
          <w:rFonts w:ascii="Times New Roman" w:hAnsi="Times New Roman"/>
          <w:b/>
          <w:spacing w:val="-2"/>
          <w:sz w:val="28"/>
          <w:szCs w:val="28"/>
        </w:rPr>
        <w:t>на 2013 год</w:t>
      </w:r>
      <w:r w:rsidRPr="00BC3AB9">
        <w:rPr>
          <w:rFonts w:ascii="Times New Roman" w:hAnsi="Times New Roman"/>
          <w:spacing w:val="-2"/>
          <w:sz w:val="28"/>
          <w:szCs w:val="28"/>
        </w:rPr>
        <w:t>:</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консолидированный бюджет: доходы – 138,6 млрд.рублей, расходы – 141,1 млрд.рублей, дефицит – 2,5 млрд.рублей;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бюджет Республики Татарстан: доходы – 108,3 млрд.рублей, расходы – 111,5 млрд.рублей, дефицит – 3,2 млрд.рублей.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Прогноз </w:t>
      </w:r>
      <w:r w:rsidRPr="00BC3AB9">
        <w:rPr>
          <w:rFonts w:ascii="Times New Roman" w:hAnsi="Times New Roman"/>
          <w:b/>
          <w:spacing w:val="-2"/>
          <w:sz w:val="28"/>
          <w:szCs w:val="28"/>
        </w:rPr>
        <w:t>на 2014 год</w:t>
      </w:r>
      <w:r w:rsidRPr="00BC3AB9">
        <w:rPr>
          <w:rFonts w:ascii="Times New Roman" w:hAnsi="Times New Roman"/>
          <w:spacing w:val="-2"/>
          <w:sz w:val="28"/>
          <w:szCs w:val="28"/>
        </w:rPr>
        <w:t>:</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консолидированный бюджет: доходы – 148,6 млрд.рублей, расходы – 148,8 млрд.рублей, дефицит – 0,2 млрд.рублей;</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бюджет республики: доходы – 114,4 млрд.рублей, расходы – 116,8 млрд.рублей, дефицит – 2,4 млрд.рублей.</w:t>
      </w:r>
    </w:p>
    <w:p w:rsidR="00BC3AB9" w:rsidRDefault="00BC3AB9" w:rsidP="00BC3AB9">
      <w:pPr>
        <w:spacing w:line="360" w:lineRule="auto"/>
        <w:ind w:firstLine="709"/>
        <w:jc w:val="both"/>
        <w:rPr>
          <w:rFonts w:ascii="Times New Roman" w:hAnsi="Times New Roman"/>
          <w:spacing w:val="-2"/>
          <w:sz w:val="28"/>
          <w:szCs w:val="28"/>
        </w:rPr>
      </w:pP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Уважаемые депутаты! В заключение своего доклада хочу обратить ваше внимание на объективные сложности, которые будут сопровождать исполнение бюджета 2012-14 годов. </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Это:</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lastRenderedPageBreak/>
        <w:t>- сокращение доходной базы в связи с изменением федерального законодательства на 5,5 млрд. руб.,</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резкий рост в структуре бюджета обязательных и социальных выплат, сокращающий возможности бюджета по направлению средств в инвестиции,</w:t>
      </w:r>
    </w:p>
    <w:p w:rsidR="00696C93" w:rsidRPr="00BC3AB9" w:rsidRDefault="00696C93" w:rsidP="00BC3AB9">
      <w:pPr>
        <w:spacing w:line="360" w:lineRule="auto"/>
        <w:ind w:firstLine="709"/>
        <w:jc w:val="both"/>
        <w:rPr>
          <w:rFonts w:ascii="Times New Roman" w:hAnsi="Times New Roman"/>
          <w:spacing w:val="-2"/>
          <w:sz w:val="28"/>
          <w:szCs w:val="28"/>
        </w:rPr>
      </w:pPr>
      <w:r w:rsidRPr="00BC3AB9">
        <w:rPr>
          <w:rFonts w:ascii="Times New Roman" w:hAnsi="Times New Roman"/>
          <w:spacing w:val="-2"/>
          <w:sz w:val="28"/>
          <w:szCs w:val="28"/>
        </w:rPr>
        <w:t xml:space="preserve">- необходимость возврата бюджетных кредитов в федеральный бюджет в 2012 году – 17,6 млрд. руб., в 13-м – 15 млрд. руб., в 14-м – 9,5 млрд. рублей. </w:t>
      </w:r>
    </w:p>
    <w:p w:rsidR="009D6826" w:rsidRPr="00BC3AB9" w:rsidRDefault="009D6826" w:rsidP="00BC3AB9">
      <w:pPr>
        <w:spacing w:line="360" w:lineRule="auto"/>
        <w:ind w:firstLine="709"/>
        <w:jc w:val="both"/>
        <w:rPr>
          <w:rFonts w:ascii="Times New Roman" w:hAnsi="Times New Roman"/>
          <w:spacing w:val="-2"/>
          <w:sz w:val="28"/>
          <w:szCs w:val="28"/>
        </w:rPr>
      </w:pPr>
    </w:p>
    <w:p w:rsidR="00977802" w:rsidRPr="00D6633D" w:rsidRDefault="00977802" w:rsidP="005759F5">
      <w:pPr>
        <w:spacing w:after="0" w:line="360" w:lineRule="auto"/>
        <w:jc w:val="both"/>
        <w:rPr>
          <w:rFonts w:ascii="Times New Roman" w:hAnsi="Times New Roman"/>
          <w:sz w:val="18"/>
          <w:szCs w:val="18"/>
          <w:lang w:val="tt-RU"/>
        </w:rPr>
      </w:pPr>
    </w:p>
    <w:sectPr w:rsidR="00977802" w:rsidRPr="00D6633D" w:rsidSect="009D6826">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EE" w:rsidRDefault="005740EE" w:rsidP="009D6826">
      <w:pPr>
        <w:spacing w:after="0" w:line="240" w:lineRule="auto"/>
      </w:pPr>
      <w:r>
        <w:separator/>
      </w:r>
    </w:p>
  </w:endnote>
  <w:endnote w:type="continuationSeparator" w:id="0">
    <w:p w:rsidR="005740EE" w:rsidRDefault="005740EE" w:rsidP="009D6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EE" w:rsidRDefault="005740EE" w:rsidP="009D6826">
      <w:pPr>
        <w:spacing w:after="0" w:line="240" w:lineRule="auto"/>
      </w:pPr>
      <w:r>
        <w:separator/>
      </w:r>
    </w:p>
  </w:footnote>
  <w:footnote w:type="continuationSeparator" w:id="0">
    <w:p w:rsidR="005740EE" w:rsidRDefault="005740EE" w:rsidP="009D6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EE" w:rsidRDefault="00352C65">
    <w:pPr>
      <w:pStyle w:val="a3"/>
      <w:jc w:val="right"/>
    </w:pPr>
    <w:fldSimple w:instr=" PAGE   \* MERGEFORMAT ">
      <w:r w:rsidR="00ED00F1">
        <w:rPr>
          <w:noProof/>
        </w:rPr>
        <w:t>12</w:t>
      </w:r>
    </w:fldSimple>
  </w:p>
  <w:p w:rsidR="005740EE" w:rsidRDefault="005740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6826"/>
    <w:rsid w:val="00063F5C"/>
    <w:rsid w:val="0008456D"/>
    <w:rsid w:val="00136983"/>
    <w:rsid w:val="00177A0E"/>
    <w:rsid w:val="001D0BF5"/>
    <w:rsid w:val="002A5F3C"/>
    <w:rsid w:val="00352C65"/>
    <w:rsid w:val="00372B77"/>
    <w:rsid w:val="0039328C"/>
    <w:rsid w:val="0046775F"/>
    <w:rsid w:val="005740EE"/>
    <w:rsid w:val="005759F5"/>
    <w:rsid w:val="006350A0"/>
    <w:rsid w:val="00696C93"/>
    <w:rsid w:val="007A4917"/>
    <w:rsid w:val="00856DCD"/>
    <w:rsid w:val="008B33F7"/>
    <w:rsid w:val="008C5F88"/>
    <w:rsid w:val="008D4332"/>
    <w:rsid w:val="009063FF"/>
    <w:rsid w:val="009178BB"/>
    <w:rsid w:val="00923DA0"/>
    <w:rsid w:val="00977802"/>
    <w:rsid w:val="00994A90"/>
    <w:rsid w:val="009D6826"/>
    <w:rsid w:val="00BC2D5D"/>
    <w:rsid w:val="00BC3AB9"/>
    <w:rsid w:val="00C279B5"/>
    <w:rsid w:val="00C81084"/>
    <w:rsid w:val="00C9326D"/>
    <w:rsid w:val="00D446C2"/>
    <w:rsid w:val="00D6633D"/>
    <w:rsid w:val="00DA0ECD"/>
    <w:rsid w:val="00DC3AA0"/>
    <w:rsid w:val="00DE72B4"/>
    <w:rsid w:val="00E20B3A"/>
    <w:rsid w:val="00ED00F1"/>
    <w:rsid w:val="00EE308A"/>
    <w:rsid w:val="00F30273"/>
    <w:rsid w:val="00F67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A0"/>
    <w:pPr>
      <w:spacing w:after="200" w:line="276" w:lineRule="auto"/>
    </w:pPr>
    <w:rPr>
      <w:sz w:val="22"/>
      <w:szCs w:val="22"/>
      <w:lang w:eastAsia="en-US"/>
    </w:rPr>
  </w:style>
  <w:style w:type="paragraph" w:styleId="2">
    <w:name w:val="heading 2"/>
    <w:basedOn w:val="a"/>
    <w:next w:val="a"/>
    <w:link w:val="20"/>
    <w:qFormat/>
    <w:rsid w:val="009D6826"/>
    <w:pPr>
      <w:keepNext/>
      <w:spacing w:after="0" w:line="360" w:lineRule="auto"/>
      <w:jc w:val="center"/>
      <w:outlineLvl w:val="1"/>
    </w:pPr>
    <w:rPr>
      <w:rFonts w:ascii="Times New Roman" w:eastAsia="Times New Roman" w:hAnsi="Times New Roman"/>
      <w:spacing w:val="-2"/>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По ширине,Первая строка:  1,59 см,Междустр.интервал:  полу..."/>
    <w:basedOn w:val="a"/>
    <w:rsid w:val="009D6826"/>
    <w:pPr>
      <w:spacing w:after="0" w:line="360" w:lineRule="auto"/>
      <w:ind w:firstLine="900"/>
      <w:jc w:val="both"/>
    </w:pPr>
    <w:rPr>
      <w:rFonts w:ascii="Times New Roman" w:eastAsia="Times New Roman" w:hAnsi="Times New Roman"/>
      <w:sz w:val="28"/>
      <w:szCs w:val="28"/>
      <w:lang w:eastAsia="ru-RU"/>
    </w:rPr>
  </w:style>
  <w:style w:type="character" w:customStyle="1" w:styleId="20">
    <w:name w:val="Заголовок 2 Знак"/>
    <w:basedOn w:val="a0"/>
    <w:link w:val="2"/>
    <w:rsid w:val="009D6826"/>
    <w:rPr>
      <w:rFonts w:ascii="Times New Roman" w:eastAsia="Times New Roman" w:hAnsi="Times New Roman" w:cs="Times New Roman"/>
      <w:spacing w:val="-2"/>
      <w:sz w:val="28"/>
      <w:szCs w:val="18"/>
      <w:lang w:eastAsia="ru-RU"/>
    </w:rPr>
  </w:style>
  <w:style w:type="paragraph" w:styleId="21">
    <w:name w:val="Body Text Indent 2"/>
    <w:basedOn w:val="a"/>
    <w:link w:val="22"/>
    <w:rsid w:val="009D6826"/>
    <w:pPr>
      <w:spacing w:after="0" w:line="360" w:lineRule="auto"/>
      <w:ind w:firstLine="900"/>
      <w:jc w:val="both"/>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rsid w:val="009D6826"/>
    <w:rPr>
      <w:rFonts w:ascii="Times New Roman" w:eastAsia="Times New Roman" w:hAnsi="Times New Roman" w:cs="Times New Roman"/>
      <w:sz w:val="28"/>
      <w:szCs w:val="28"/>
      <w:lang w:eastAsia="ru-RU"/>
    </w:rPr>
  </w:style>
  <w:style w:type="character" w:customStyle="1" w:styleId="FontStyle33">
    <w:name w:val="Font Style33"/>
    <w:basedOn w:val="a0"/>
    <w:rsid w:val="009D6826"/>
    <w:rPr>
      <w:rFonts w:ascii="Times New Roman" w:hAnsi="Times New Roman" w:cs="Times New Roman"/>
      <w:sz w:val="24"/>
      <w:szCs w:val="24"/>
    </w:rPr>
  </w:style>
  <w:style w:type="paragraph" w:styleId="a3">
    <w:name w:val="header"/>
    <w:basedOn w:val="a"/>
    <w:link w:val="a4"/>
    <w:uiPriority w:val="99"/>
    <w:unhideWhenUsed/>
    <w:rsid w:val="009D68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826"/>
  </w:style>
  <w:style w:type="paragraph" w:styleId="a5">
    <w:name w:val="footer"/>
    <w:basedOn w:val="a"/>
    <w:link w:val="a6"/>
    <w:uiPriority w:val="99"/>
    <w:semiHidden/>
    <w:unhideWhenUsed/>
    <w:rsid w:val="009D68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D6826"/>
  </w:style>
  <w:style w:type="paragraph" w:styleId="a7">
    <w:name w:val="Balloon Text"/>
    <w:basedOn w:val="a"/>
    <w:link w:val="a8"/>
    <w:uiPriority w:val="99"/>
    <w:semiHidden/>
    <w:unhideWhenUsed/>
    <w:rsid w:val="009778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7802"/>
    <w:rPr>
      <w:rFonts w:ascii="Tahoma" w:hAnsi="Tahoma" w:cs="Tahoma"/>
      <w:sz w:val="16"/>
      <w:szCs w:val="16"/>
      <w:lang w:eastAsia="en-US"/>
    </w:rPr>
  </w:style>
  <w:style w:type="paragraph" w:styleId="a9">
    <w:name w:val="List Paragraph"/>
    <w:basedOn w:val="a"/>
    <w:uiPriority w:val="34"/>
    <w:qFormat/>
    <w:rsid w:val="00D6633D"/>
    <w:pPr>
      <w:ind w:left="720"/>
      <w:contextualSpacing/>
    </w:pPr>
  </w:style>
  <w:style w:type="paragraph" w:customStyle="1" w:styleId="1">
    <w:name w:val="Ñòèëü1"/>
    <w:basedOn w:val="a"/>
    <w:link w:val="10"/>
    <w:rsid w:val="00D6633D"/>
    <w:pPr>
      <w:spacing w:after="0" w:line="288" w:lineRule="auto"/>
    </w:pPr>
    <w:rPr>
      <w:rFonts w:ascii="Times New Roman" w:eastAsia="Times New Roman" w:hAnsi="Times New Roman"/>
      <w:sz w:val="28"/>
      <w:szCs w:val="24"/>
      <w:lang w:eastAsia="ru-RU"/>
    </w:rPr>
  </w:style>
  <w:style w:type="character" w:customStyle="1" w:styleId="10">
    <w:name w:val="Ñòèëü1 Знак"/>
    <w:basedOn w:val="a0"/>
    <w:link w:val="1"/>
    <w:rsid w:val="00D6633D"/>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4135-72C2-45D0-BEB4-2E4FCB69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ТО ДК МФ РТ</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Liya.Malikova</dc:creator>
  <cp:keywords/>
  <dc:description/>
  <cp:lastModifiedBy>Dilyara.Gapsalamova</cp:lastModifiedBy>
  <cp:revision>2</cp:revision>
  <cp:lastPrinted>2011-10-10T07:51:00Z</cp:lastPrinted>
  <dcterms:created xsi:type="dcterms:W3CDTF">2011-10-24T11:30:00Z</dcterms:created>
  <dcterms:modified xsi:type="dcterms:W3CDTF">2011-10-24T11:30:00Z</dcterms:modified>
</cp:coreProperties>
</file>