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955E1D" w:rsidRDefault="00AA6BA4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955E1D" w:rsidRPr="00FE0F8A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C00E2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  <w:proofErr w:type="gramEnd"/>
    </w:p>
    <w:p w:rsidR="00AA6BA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на </w:t>
      </w:r>
      <w:r w:rsidR="00AA6BA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54794">
        <w:rPr>
          <w:rFonts w:ascii="Times New Roman" w:hAnsi="Times New Roman" w:cs="Times New Roman"/>
          <w:sz w:val="28"/>
          <w:szCs w:val="28"/>
        </w:rPr>
        <w:t>201</w:t>
      </w:r>
      <w:r w:rsidR="00AA6BA4">
        <w:rPr>
          <w:rFonts w:ascii="Times New Roman" w:hAnsi="Times New Roman" w:cs="Times New Roman"/>
          <w:sz w:val="28"/>
          <w:szCs w:val="28"/>
        </w:rPr>
        <w:t>8 и 2019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  <w:r w:rsidR="00AA6BA4">
        <w:rPr>
          <w:rFonts w:ascii="Times New Roman" w:hAnsi="Times New Roman" w:cs="Times New Roman"/>
          <w:sz w:val="28"/>
          <w:szCs w:val="28"/>
        </w:rPr>
        <w:t>ов</w:t>
      </w:r>
    </w:p>
    <w:p w:rsidR="008C1A75" w:rsidRPr="00183A23" w:rsidRDefault="008C1A75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82"/>
        <w:gridCol w:w="1779"/>
        <w:gridCol w:w="593"/>
        <w:gridCol w:w="489"/>
        <w:gridCol w:w="523"/>
        <w:gridCol w:w="1681"/>
        <w:gridCol w:w="1701"/>
      </w:tblGrid>
      <w:tr w:rsidR="00AA6BA4" w:rsidRPr="00D86FAF" w:rsidTr="008861E3">
        <w:trPr>
          <w:trHeight w:val="284"/>
          <w:tblHeader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6BA4" w:rsidRPr="00D86FAF" w:rsidTr="008861E3">
        <w:trPr>
          <w:trHeight w:val="396"/>
          <w:tblHeader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D86FAF" w:rsidRDefault="00AA6BA4" w:rsidP="00AA30F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5931"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A4" w:rsidRPr="00D86FAF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C5931"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31 222 259,0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31 552 167,3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 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первичной медико-санитарной помощи»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622 248,7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629 465,1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медицинской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неинфекционных заболеваний и формирования здорового образа жизни, в том числе у детей»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158 970,5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потребления алкоголя 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предоставление услуг в  сфере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ди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пансеризации государственных гражданских служащих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инфекционных заб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леваний, включая иммунопр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 для проведения профила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прививок по эпидем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показаниям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нитарно-противоэпидемических (профилактических) меропри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проводимых с применен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лабораторных методов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следования, в очагах инфекц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первичной медико-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санитарной помощи, в том чи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сельским жителям. Развитие системы раннего выявления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болеваний и патологических состояний и факторов риска их развития, включая проведение медицинских осмотров и ди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пансеризации населения, в том числе у детей»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 лекарственн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оказания специализир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ванной, включая 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логичную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щи, скорой, в том числе скорой специализированной, медици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7 464 920,9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7 577 301,2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оказания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 лицам,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фицированным вирусом имм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нодефицита человека, гепатит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рутизация пациентов.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долечивания и реабилит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 Совершенствование мет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профилактики вертикальной передачи ВИЧ от матери к пл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государственной програ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Российской Федерации «Развитие здравоохранения»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01 2 02 5382 0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реализацию отдельных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Государственной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медицинской помощи больным онкологическими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Трехуровневая маршрутизация пациентов.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долечивания и реаб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учреждений здрав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медицинской помощи больным прочими заболевани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 Организация долечивания и реабилитации»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195 665,2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196 365,7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учреждений здрав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медицинской помощью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01 2 09 9715 0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высокотехн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логичной медицинской помощи, развитие новых эффективных методов лечения»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медицинских организаций через систему обязательного медицинского страхования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оказания высокотехнол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гичной медицинской помощи через систему обязательного медицинского страхования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службы крови»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43601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обеспечение безопасности донорской крови и е</w:t>
            </w:r>
            <w:r w:rsidR="0043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455 565,4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455 565,4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43601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обеспечение безопасности донорской крови и е</w:t>
            </w:r>
            <w:r w:rsidR="0043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455 565,4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преимущественно одн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канального финансирования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 через систему обязательного мед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 (кроме оказания высокотехнологичной медицинской помощи)»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01 2 12 0000 0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преимущественно одноканального финансиров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медицинских организаций через систему обязательного медицинского страхования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оказания специализирова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медицинской помощи, 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рой, в том числе скорой специ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лизированной, медицинской помощи, медицинской эваку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через систему обязательн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дарственно-частного партне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государственно-частного партнерства»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медицинской помощью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матери и ребенка»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специализированной мед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детям»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медицинской помощью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реабилитации и сан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торно-курортного лечения, в том числе детям»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медицинской реабилитации, в том числе детей»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билитации) работающих гра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непосредственно после 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ционарного лечения в условиях санаторно-курортного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(государственного автоно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здравоохран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системы здравоохран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отдельных категорий медицинских рабо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государственной поддержки врачей-специалистов, врачей клинико-лабораторной диагн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стики, получивших гранты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лекарственного обеспечения, в том числе в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булаторных условиях»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карственного обеспечения, в том числе в амбулаторных условиях»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порядке отношений, возника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сфере обращения лека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средств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системы территориальн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планирования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17 062 974,2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17 636 341,6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риториального планирования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17 062 974,2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17 636 341,6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86 336,6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программы обязательного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в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базовой программы обяз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кабинеты,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централизованные бухгалтерии, группы хозяйственного обсл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в сфере охраны здоровья граждан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3 197 729,1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3 755 219,0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3 122 713,0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3 122 713,0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3 122 713,0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797 745,2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542 306,4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542 306,4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542 306,4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разработки в области здравоохранения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здравоохран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до 2020 года»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2 567 020,7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2 117 020,7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2 567 020,7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2 117 020,7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1 474 198,3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42 024 313,8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40 660 667,3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вкл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повышение квалификации работников 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5 982 713,0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государственных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лучение общедоступного и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дошкольного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дошкол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проведение мероприятий в области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включая инкл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работников данной сферы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19 050 147,4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18 704 298,0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«Укре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кадрового потенциала и привлечение молодых специ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 в образовательные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57 477,4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направленные на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молодых специалистов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57 477,4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52 780,3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общего образования в государственных образовател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727 870,7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759 615,7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имеющих инте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государственных учреждений для детей-сирот и детей, оставшихся без попеч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 и организация устройства детей в семьи»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287 268,7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296 036,2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для детей-сирот и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качества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общеобразовательных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реализующих адапт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образовательные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организаций, реализующих адаптированные образовател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1 957 722,9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1 957 722,9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1 957 722,9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подготовка и професси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нальная переподготовка кадров в системе общего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обеспечения 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и государственных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учебниками»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литературой учащихся учр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образования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вопожарные мероприятия в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и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государственных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лучение общедоступного и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дошкольного, начал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муниципальных общеобразов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обесп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дополнительного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муниципальных общеобразовательных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15 068 508,0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15 069 408,5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муниципальных общеобразов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общего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проведение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754 602,0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273 342,9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669 959,1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массовой информ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науки и техники и иные поощрения за особые заслуги перед государством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организаций, осуществля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качества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включая образование детей-инвалидов, и повышение кв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данной сферы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397 990,4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государственных образовател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реализ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дополнительные общео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программы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организаций, осуществля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качества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провед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в области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и послевузо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 и повышение квалификации работников 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6 062 192,6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6 203 983,5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средн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высшего профессиональн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5 405 968,8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5 644 215,4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02 4 01 4270 0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высшего професси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профессионального образования в государственных образовательных организациях»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330 966,7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339 768,1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профессионального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дернизация системы </w:t>
            </w:r>
            <w:r w:rsidR="005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образования,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области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лантливой молодежи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оценки качества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и внедрение системы оценки качества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качества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и иным некоммерческим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02 5 01 4350 0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507 723,9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даментальные исследования»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фундаментал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исследования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кладные исследования  и фо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опережающего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науки и научных исследований»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02 6 03 0813 0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общегосуда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вопросов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9 960 996,1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8 910 996,1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9 960 996,1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8 910 996,1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5 960 996,1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5 960 996,1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Республики Татарстан» на 2014 – 2020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25 691 162,3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26 472 395,0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 на 2014 – 2020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4 198 282,1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4 212 276,4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граждан, установленных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ральным и республиканским законодательством»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4 143 522,8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4 155 326,7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 отдельным категориям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207 897,7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216 213,5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215 996,1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статьей 8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от 8 декабря 2004 года № 63-ЗРТ «Об адре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поддержке населения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федеральными законами от 12 января 1995 года № 5-ФЗ </w:t>
            </w:r>
            <w:r w:rsidR="005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ветеранах» и от 24 ноября 1995 года № 181-ФЗ «О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защите инвалидов в 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Федерации»,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воздействию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диации,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нежной выплаты лицам, награжденным нагрудным зн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«Почетный донор России»,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пособия и ежемесячные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нежные компенсации гражд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при возникновении пос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вакцинальных осложнений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3 324 300,1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3 323 912,1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3 324 300,1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3 323 912,1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3 324 300,1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3 323 912,1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страховых премий по дог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обязательного страхов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гражданской ответственн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владельцев транспортных средств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питанием обучающихся в профессиональных образов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  <w:proofErr w:type="gramEnd"/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жизни граждан пожилого возраста» на 2014 – 2020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8 002 266,5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8 326 726,2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 по укреплению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защищенности граждан пожилого возраста»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7 997 428,2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8 321 714,4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4 362 694,7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4 539 035,4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4 223 924,8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4 394 636,6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4 223 924,8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4 394 636,6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4 223 924,8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4 394 636,6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 от политических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2 855 093,0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2 971 902,8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2 834 559,3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2 950 436,5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2 834 559,3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2 950 436,5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2 834 559,3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2 950 436,5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пенсионное обеспеч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726 839,0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697 389,0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697 389,0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697 389,0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ненного содержания, выходного пособия, а также предоставл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иных мер материального и социального обеспечения суд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Конституционного суда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адресности предоставления мер социальной поддержки гражданам пожилого возраста»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бесплатной юридич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гражданам в 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в соотве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законодательством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развитие социального обсл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Республики Татарстан» на 2014 – 2020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4 746 155,3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4 936 157,4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социал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4 796 973,4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3 652 955,9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3 806 342,2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891 777,9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891 777,9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891 777,9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2 766 435,9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2 766 435,9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2 766 435,9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средств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учреждениям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материально-технической базы, в том числе проведение капитального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государственных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в негосуда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организациях»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дополнительных мер государственной поддержки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дагогическим работникам </w:t>
            </w:r>
            <w:r w:rsidR="005975A3"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 специалистам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организаций социал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циально-экономического пол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семей» на 2015 – 2020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8 582 800,8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8 872 327,8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мер социальной поддержки семей»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6 662 758,0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6 876 536,3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507 257,7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2 973 513,3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3 093 936,8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2 967 347,8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3 087 524,7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2 967 347,8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3 087 524,7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2 967 347,8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3 087 524,7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857 363,1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892 014,4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854 737,2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889 276,0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854 737,2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889 276,0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854 737,2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889 276,0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образовательную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1 084 751,6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1 083 289,2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1 083 289,2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1 083 289,2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жене военнослужащего, проходящего военную службу по призыву, а также ежемеся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пособие на ребенка военн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проходящего вое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жене военнослужащего, проходящего военную службу по призыву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военнослужащего, проход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военную службу по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зыву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лицам, не подлежащим обязательному социальному страхованию на случай време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нетрудоспособности и в связи с материнством, и лицам, уволенным в связи с ликвидац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 (прекращением деятельности, полномочий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лицами),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1 282 477,9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1 279 125,5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пособий по уходу за ребенком до достижения им возраста полутора лет гражд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не подлежащим обязател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социальному страхованию на случай временной нетруд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1 170 756,6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1 167 670,2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1 169 760,5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1 166 840,4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1 169 760,5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1 166 840,4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1 169 760,5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1 166 840,4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ребенка гражданам, не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лежащим обязательному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материнством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женщинам, вставшим на учет в медицинских учрежден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 ранние сроки беременн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уволенным в связи с ликв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дацией организаций, прекращ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чий) физическими лицами в установленном порядке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родам женщинам, ув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организаций, прекращением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(полномочий) физ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лицами в установле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самовольно ушедших из семей, организаций для детей-сирот и детей, оставшихся без попеч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образовательных организаций и иных организ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за счет средств федерал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организации обеспечения детей первых трех лет жизни специальными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дуктами детского питания по рецептам врачей»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678 044,9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678 044,9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184 509,2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благоприятных условий для устройства детей-сирот и детей, оставшихся без попечения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на воспитание в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мью»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1 264 166,1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1 313 720,0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при всех формах устро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детей, лишенных родител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попечения, в семью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ценности и общественн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престижа семейного образа жизни, пропаганда ответстве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отцовства и материнства»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2014 – 2018 годы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формированию доступной ср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Республике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новка индивидуальных тепл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пунктов с погодным рег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лированием температурного режима и приборов учета тепла»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(замена и установка) учреждений социальной сферы приборами учета: природного газа, электрической энергии, холодной и горячей воды»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освещения учреждений социальной сферы (замена ламп накаливания на энергосберегающие лампы)»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12 581 868,2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10 586 477,7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молодым семьям 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выплат на приобрет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жилья 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2019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жилых помещений специализированного жилищн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Республики Татарстан детям-сиротам и детям, оста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числа детей-сирот и детей, оставшихся без попеч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капитального ремонта общего имущества в многоква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расположенных на территории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в 2014 – 2020 годах»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своевременного пров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капитального ремонта общего имущества в многоква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градостро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строительства,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строительных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териалов, в жилищной сфере и коммунальном хозяйстве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405 629,8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417 551,0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нистерства строительства, арх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жилищно-коммунального хозяйства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в области архитектуры, градостроител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гражданского и промы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строительства, жили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87 555,2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87 555,2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87 555,2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жильем многодетных семей, имеющих пять и более детей, нуждающихся в улучш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жилищных условий»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семей, имеющих пять и 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детей, нуждающихся в улучшении жилищных условий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республиканского государственного жилищного надзора»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мероприятия в области жили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республиканского конкурса на звание «Самый благоустрое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населенный пункт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программы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10 150 590,7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8 130 620,1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и обустройству парков и скверов в муниципальных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зованиях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8 150 590,7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6 130 620,1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3 218 837,5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2 114 837,5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3 218 837,5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2 114 837,5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3 218 837,5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2 114 837,5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4 931 753,2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4 015 782,6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4 931 753,2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4 015 782,6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4 931 753,2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4 015 782,6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977 037,8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977 037,8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дение мероприятий по энерг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сбережению на объектах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и социальной сферы»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 наружного освещения»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энергосбережения и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энергетической э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оборудования,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пользуемого для выработки (п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редачи) тепловой энергии»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1 499 945,1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мер содействия занятости населения и регулирование трудовой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грации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1 467 134,5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1 485 315,1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области содействия занятости насел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720 626,5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735 922,9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предприним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 и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ботных граждан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родителей, воспитывающих детей-инвалидов, многодетных род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предприятиям,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ванным общественными об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единениями 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незанятых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в области содействия зан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602 806,6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617 659,0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занятости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242 409,4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375 249,6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292 222,2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292 222,2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292 222,2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мероприятия в области содействия занятости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ресной поддержки гражданам, включая организацию их пер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в другую местность для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мещения рабочих мест, 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федеральных целевых программ и инвестиционных программ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 социальной поддер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безработных граждан»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687 857,9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687 857,9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687 857,9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области охраны труда»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рабочих и инженерных профе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попул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ризации рабочих и инженерных профессий»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рабочих и инженерных профе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с целью привлечения и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 специалистов на предприятиях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ступности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1 928 152,4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2 020 913,4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по профилактике правонарушений и преступл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деятельности по профилактике правонаруш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общегосуда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вопросов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безопасности дорожн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движения, сокращение смертности от дорожно-транспортных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 и эк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профилактических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усилению против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потреблению наркот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системы защиты прав потребителей в Республике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деятельности в области защиты прав потреб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от чрезвычайных ситуаций, обеспечение пожарной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людей на водных объектах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1 202 268,7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1 237 777,7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подразделений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противопожарной службы, расположенных на те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проведение их технического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ревооружения»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754 325,5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669 748,0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669 748,0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669 748,0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57 035,7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вещевым обмундированием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смягчение последствий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395 201,5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408 268,7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управл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гражданской об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роны, предупреждения и ликв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чрезвычайных ситуаций»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последствий чрезвычайных ситуаций и 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гражданской обороны и защиты в чрезвычайных ситу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123 356,8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области гра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защиты в чрезвычайных ситуациях»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вычайным ситуациям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спасательных сил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 лиц, работающих в экстремальных условиях и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страдавших в чрезвычайных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опасный город» в Республике Татарстан на 2016 </w:t>
            </w:r>
            <w:r w:rsidR="005975A3"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развитие аппаратно-программного комплекса «Бе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опасный город» в Республике Татарстан на 2016 </w:t>
            </w:r>
            <w:r w:rsidR="005975A3"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 действиям в чрезвыча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ситуации в мирное и вое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рийно-спасательных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5 468 801,8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4 806 523,1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 на 2014 – 2020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548 774,3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563 686,2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развитие музеев»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548 774,3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563 686,2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музеев-заповедников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искусства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сети театров»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дела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библиотечного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библиотек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цертных организаций и испо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нительского искусства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современного музыкального искусства»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кинематографии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08 5 01 4409 0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культуры и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образования»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возрождение и популяриз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нематериального культу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наследия коренных нар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 и популяризация 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культурного насл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08 7 01 0000 0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промыслов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народных художественных промыслов»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 (п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мятников истории и культуры)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эффективное использ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объектов культурного наследия»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турное наследие – остров-град Свияжск и древний Болгар»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турное наследие – остров-град Свияжск и древний Болгар»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4F5F"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аследие на 2014 – 2019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доступа к культурным ценностям»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и межнаци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культурного сотру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межрегионального и межн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культурного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искусства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совр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массовой информ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науки и техники и иные поощрения за особые заслуги перед государством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отрасли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подготовка кадров»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профессионального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и иным некоммерческим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государственного 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отрасли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385 095,9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387 748,5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и регулир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отношений в сфере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искусства, кинематогр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фии, охраны и использования объектов культурного насл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385 095,9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387 748,5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охране объектов культурного наследия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значения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энергетической эффективности в учреждениях культуры»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природных ресурсов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386 197,3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393 467,8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качества окружающей среды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печение охраны окружающей среды»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регулированию качества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экологического образования, информационное обеспечение в сфере охраны окружающей среды»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образованию и просвещению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в сфере недр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фондом недр»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изучению недр и воспрои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водству минерально-сырьевой базы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комплекса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2014 –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сфере водных отношений на территории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водных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охраны водных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охраны водных объектов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биологического разнообразия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в сфере сохранения и восстановления биологического разнообразия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природных заказников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использование охотнич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ресурсов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охраны объектов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родоохранных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организации, регулирования и охраны водных биологических ресурсов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охраны и использования объектов животного мира (за исключением охотничьих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и водных биологических ресурсов)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09 6 01 5920 0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 и использования охотничьих ресурсов по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ральному государственному охотничьему надзору, выдаче разрешений на добычу охотн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чьих ресурсов и заключению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охотхозяйственных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слу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191 967,5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выполнения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функций в сфере охраны окружающей среды»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191 967,5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126 175,2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27 564,9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родоохранных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физической культуры и спорта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5 249 594,3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5 100 784,7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культуры и спорта на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1 262 328,7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1 288 042,5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области физической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1 262 328,7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1 288 042,5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области масс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области спорта высших достижений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с детьми, за высокие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 спортивной подготовки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234 284,1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234 284,1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234 284,1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организации отдыха детей и молодежи, их оздоровления и повышение оздоровительного эффекта»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повышения информационного обеспечения, социальной и экономической активности сельской молодежи»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экономической акти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сельской молодежи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молоде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Республике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мол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и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спорта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молоде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и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физич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38 927,4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«Дети Татарст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 2016</w:t>
            </w:r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4F5F">
              <w:t xml:space="preserve">–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комплексного развития и повышения качества жизни молодого поколения»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повышения качества жизни молодого поколения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«Подготовка к проведению в 2018 году </w:t>
            </w:r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подготовке и проведению че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 в 2018 году в Российской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новационная экономика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1 275 147,9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1 278 128,9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политики в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1 033 822,3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1 054 547,3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управления, увелич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активности жителей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щественно-политической жизни Республики Татарстан, создание условий для развития иннов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производства»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1 033 822,3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1 054 547,3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365 185,4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269 329,0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116 696,2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116 696,2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146 606,9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152 632,8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146 606,9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152 632,8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64 272,3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239 594,2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территор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36 616,7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223 581,6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лирование социально ориент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 деятельности неко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их участия в социально-экономическом развитии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223 581,6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молодежной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союзов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81 348,4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81 348,4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81 348,4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инновационного террит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риально-производственного кластера на 2015  – 2018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пре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и организаций </w:t>
            </w:r>
            <w:r w:rsidR="00FC4F5F"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кластера»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поддержке  предприятий и организаций </w:t>
            </w:r>
            <w:r w:rsidR="00FC4F5F">
              <w:t>–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Татарстан»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2 434 659,0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2 437 688,2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эксплуатация информац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технологий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коммуникац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в органах государственной власти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Татарстан и органах местного самоуправления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12 1 01 4390 0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формационно-телекоммуникационной инфр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поддержка информацио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но-телекоммуникационной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коммуникац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в органах государственной власти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органах местного самоуправления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инфрастру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информационного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1 155 322,9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1 156 857,4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общехозяйственной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и 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информационного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и массовых коммун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каций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1 138 884,9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1 139 954,1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12 3 02 4442 0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телерадиокомпаниям и телерадиоорганизациям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дающим организациям на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лизацию социально значимых проектов, выпуск книг, изданий для инвалидов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мерческой организации «Реда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журнала «</w:t>
            </w:r>
            <w:r w:rsidR="00C4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</w:t>
            </w:r>
            <w:r w:rsidR="00C4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4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Республики Тата</w:t>
            </w:r>
            <w:r w:rsidR="00C4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развития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среды и человеческ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капитала в сфере информ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печение общехозяйственной </w:t>
            </w:r>
            <w:r w:rsidR="00F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инвестиционной привл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кательности отрасли информ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 и связи»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Республики Татарстан на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13 662 188,1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14 314 260,8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лезнодорожной инфраструкт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на 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устойчивости работы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лезнодорожного транспорта, его доступности, безопасности и качества предоставляемых им услуг»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 железнодорожного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 внутренних водных путей и речных портов на 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приоритетных условий для развития речных перевозок»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речного транспорта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 и аэрон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вигации на 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и качественное удовл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творение спроса населения и хозяйствующих субъектов на авиационные перевозки»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воздушных перевозок в Приволжском федеральном округе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мобильного, городского эле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трического транспорта, в том числе метро, на 2014 – 2022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1 938 726,4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1 938 790,3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 функциониру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и доступной для всех слоев населения  единой системы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транспорта»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1 938 726,4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1 938 790,3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других видов транспорта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услуг общественного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13 4 01 9299 0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развитие и сохранение сети автомобильных дорог на 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сети автомобильных дорог общего пользования»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рожным хозяйством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681 239,0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683 668,7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10 459 093,0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11 106 793,0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8 459 093,0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9 106 793,0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8 459 093,0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9 106 793,0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8 459 093,0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9 106 793,0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транспортном комплексе Республики Татарстан на 2014 – 2022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и реализация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транспортно-инфраструктурной политики»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60 281,1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44 166,2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продукции,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 и продовольствия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лике Татарстан на 2013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9 451 796,1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9 406 899,5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трасли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и реализации проду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растениеводства»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3 740 357,0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3 707 018,5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элитного семеноводства»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приобретение элитных семян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закладки и ухода за многолетними насаждениями»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раскорчевку выбывших из эк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плуатации старых садов и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культивацию раскорчеванных площадей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кладку и уход за многолетними плодовыми и ягодными наса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кред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тования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переработки ее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развития инфрастру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логистического обесп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раст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возмещение части процентной ставки по краткосрочным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развитие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тениеводства, переработки и реализации продукции растен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инвестиционным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развитие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тениеводства, переработки и развития инфраструктуры и 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гистического обеспечения ры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продукции растениеводства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переработку продукции растениеводства и животноводства в области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оптово-распределительных центров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рисками в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товаропрои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на уплату страховой премии, начисленной по дог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 сельскохозяйственного страхования в области растен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04 R040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плодородия почв и 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неиспользуемых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сельскохозяйственных угодий в сельскохозяйственный оборот»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2 741 146,6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сельскохозя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области растениеводства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сельскохозя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области растениеводства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кислых почв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оказание несвязанной поддер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сельскохозяйственным тов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ропроизводителям в области развития производства семенн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картофеля и овощей откр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грунта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несвязанной поддер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сельскохозяйственным тов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ропроизводителям в области растениеводства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стро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объектов растениево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затрат на создание и модернизацию объектов плод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хранилищ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затрат на создание и модернизацию объектов карт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фелехранилищ и овощехран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части прямых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затрат на создание и модернизацию объектов те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комплексов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06 R441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казателей реализации реги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соде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достижению целевых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казателей реализации реги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трасли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реализации продукции животноводства»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1 552 723,1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1 541 165,0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молочного скотоводства»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862 983,5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851 425,4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дуктивности крупного рогатого скота молочного направления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повышение продуктивности крупного рогатого скота моло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01 R542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племе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животноводства»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рогатого скота молочного направления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рисками в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товаропрои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на уплату страховой премии, начисленной по дог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 сельскохозяйственного страхования в области животн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дарственная поддержка кред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тования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переработки ее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развития инфрастру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логистического обесп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возмещение части процентной ставки по краткосрочным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развитие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реализации продукции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инвестиционным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развитие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развития инфраструктуры и 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гистического обеспечения ры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продукции животноводства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развитие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скотоводства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инвестиционным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строител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реконструкцию объектов молочного скотоводства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(займам) на переработку продукции растениеводства и животноводства в области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оптово-распределительных центров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проведения против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эпизоотических мероприятий»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заноса и распространения африк</w:t>
            </w:r>
            <w:r w:rsidR="007A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анской чумы свиней на территории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по наращиванию маточного пог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ловья овец и коз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стро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объектов животново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затрат на создание и модернизацию объектов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новодческих комплексов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направления (моло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ферм)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скотоводства»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племенной базы мясного скотоводства»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рогатого скота мясного направления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стро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реконструкции об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мясного скотоводства»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части процентной ставки по инвестиционным кр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 на строительство и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мясного скотоводства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3 02 R052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форм хозяйствования»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начинающих фермеров»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начинающих ферм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семейных животноводч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ферм на базе крестьянских (фермерских) хозяйств»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развитие семейных животн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водческих ферм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кред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тования малых форм хозяйств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долгосрочным, сре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несрочным и краткосрочным кредитам, взятым малыми фо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хозяйствования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4 03 R055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сельскохозяйственных потребительских кооперативов»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мяса, шерсти и кож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сырья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хозяйственных потребительских кооперативов для развития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граждан, ведущих ли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мини-ферм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направления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товарного и пл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поголовья нетелей и первотелок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14 4 06 6329 0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кормов для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кобыл старше трех лет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проведение ветеринарных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мероприятий по обслуживанию коров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парка сельскохозяйстве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техники»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 сельскохозя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производства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управленч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обеспечения реализации Государственной программы»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развития сельского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регулирования рынков сельскохозяйственной проду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реализации Государственной программы»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поддержке кадрового 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агропромышленного комплекса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реализации Государственной программы»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поддержку нау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исследований и разработок в области агропромышленного комплекса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поддержка 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товаропрои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и организаций, 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первичную и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переработку 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скохозяйственной продукции»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уплаченного налога на имущество организаций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приятиям на возмещение части затрат, связанных с произво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социальных хлебов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59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лиорации земель сельскохозя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мелиоративных работ»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оросительных и осушительных систем, а также отдельно расп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гидротехнических сооружений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14 8 01 6180 0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целевой программы «Развитие мелиорации земель сельскохозяйственного назнач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России на 2014 – 2020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туртехнические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мелиоративные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тивоэрозионных и полезащи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лесных насаждений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перевооружение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мелиорации»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объектов мелиор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вестиции и капитальный ремонт социальной и инженерной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рынков сельскох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продукции, сырья и продовольствия в Республике Татарстан на 2013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лесного хозяйства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619 660,3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629 578,3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лесов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39 746,4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учреждений по тушению лесных пожаров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специализированного обор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и инвентаря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лесов»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машин, лесопильного оборудования, транспортных средств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лесов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лесов и лесора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для воспроизводства лесов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для питомников, об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сбора и обрабо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семян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садочного материала для 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лесоразведения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«Развитие лесного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Республики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осуществления отдел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ле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 имуществом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160 143,5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эффективного расп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 и использования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имущества и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85 700,8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мизация состава и структуры государственного имущества»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10 436 888,5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10 050 796,8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долгосрочной сбала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сированности и устойчивости бюджетной системы»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522 541,7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433 341,3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433 341,3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433 341,3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87 583,2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87 583,2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87 583,2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88 960,9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долгом»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дарственному долгу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внутреннего и 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межбю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жетных отношений с местными бюджетами»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18 0 03 0000 0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9 824 081,3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9 418 543,3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дотаций на 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равнивание бюджетной обесп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ченности муниципальных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обеспеченности субъе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 муниципальных районов на выравнивание бюджетной обеспеченности и предоставл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иных видов межбюджетных трансфертов бюджетам посел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входящих в состав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 муниципальных районов и городских округов на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предоставления общед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основного общего, среднего общего образования по осно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общеобразовательным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в муниципальных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организацию предоставления дополнительного образования детей в муниципальных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условий для осуществления присмотра и ухода за детьми,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детей в 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а также организацию отдыха детей в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18 0 03 8005 0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на осуществление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по расчету и предоставлению дотаций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 городских, сельских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 за счет средств бюдж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и муниципальной службы в Республике Татарстан на 2014 – 2019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исполн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Татарстан и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местного самоуправл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 возложенных на них полном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гражданской слу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Республики Татарстан и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19 0 01 2191 0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политики в Республике Татарстан, цивилизованное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представителей народов, проживающих на территории Республики Татарстан, сохран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межко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«Сохр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национальной идентичн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татарского народа (2014 – 2019 годы)»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сохранения и развития национальной иде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в Республике Татарстан и за ее пределами»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государственных языков Республики Татарстан и других языков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сохранения, изучения и развития татарского, русского и других языков в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а также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республики»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газомоторного топлива в Республике Татарстан на 2013 – 2023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устойчивого снижения уровня негативного воздействия автомобильного транспорта на окружающую среду и здоровье 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экономической э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перевозок авт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процентной ставки по кредитам и займам, полученным на 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купку автобусов и техники для жилищно-коммунального 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работающих на газом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торном топливе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493 413,0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449 868,6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политики в сфере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юстиции в пределах полном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24 1 01 0000 0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109 712,1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22 279,2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щественной палаты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24 1 01 2330 0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информ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поселений, входящих в муниципальный район, необх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для ведения регистра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нормативных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вовых актов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386 912,5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укрепление института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юстиции в Республике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386 912,5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паратов судов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328 549,5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339 193,5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231 510,1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231 510,1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231 510,1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107 666,4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теприимства в Республике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туризма и гостеприимства»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15 620,1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сферы туризма и гост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приимства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деятельности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антикоррупцио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2015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устранение причин 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рупции, противодействие усл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виям, способствующим ее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явлениям, формирование в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отношения к коррупции»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химической и биол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безопасности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болезней животных и защита населения от болезней, общих для человека и живо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организ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мероприятий по предупреждению и ликвидации болезней животных, их леч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 отлову и содержанию 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животных, защите населения от болезней, общих для человека и животных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«Стратегическое управление талантами в Республике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2015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C206F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развертывания прее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системы развития 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</w:t>
            </w:r>
            <w:r w:rsidR="00C2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детей, молодежи и стратегическое управление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лантами в интересах инновац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развития Республики Татарстан»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архивного дела в Республике Татарстан на 2016 – 2020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полит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области архивного дела»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комплектования и использов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документов архивного фо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Республики Татарстан и др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архивных документов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«Оказ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содействия добровольному переселению в Республику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соотечественников, проживающих за рубежом, на 2016 – 2018 годы»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социально-экономическому и демограф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 развитию Республики Татарстан за счет добровольн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переселения соотечественн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проживающих за рубежом»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добровольному пер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в Республику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соотечественников, прож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делами Президента Ре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252 449,0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201 261,9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209 600,4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201 261,9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209 600,4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201 261,9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209 600,4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Кабинета Министров Респу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130 677,3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114 733,9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государственной власти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Государственного Совета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235 135,5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150 367,0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150 367,0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150 367,0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31 444,5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74 322,3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Республики Татарстан,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выборов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культуры избирателей, об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организаторов выборов, ГАС «Выборы»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33 777,4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33 773,4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29 843,7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Уполномоченного по правам человека в Республике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Уполномоченного по правам ребенка в Республике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22 579 823,2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25 053 205,3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641 284,2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665 304,3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527 601,9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550 370,3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293 695,8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61 060,5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232 635,3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54 724,2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201 950,3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201 950,3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114 145,0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76 141,9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56 824,0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24 455,8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Территориальные органы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210 910,7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34 200,5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32 076,2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28 068,0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сотрудничества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нистров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исследований при Каб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 Министров Республики 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общегосуда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вопросов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 на 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вопросов местного зн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осуществляемое с пр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средств самооблож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передаваемые бюджетам мун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  на предоставление грантов сел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поселениям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99 0 00 2519 0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вопросов местного значения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11 534 810,5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13 707 312,8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11 534 810,5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13 707 312,8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9 542 295,5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11 488 451,2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орган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транспортного обслуж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государственных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образованию и организации деятельности 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99 0 00 2527 0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архивн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дела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предоставлению земельных участков,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собственность на 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не разграничена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99 0 00 2540 0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ства: пчеловодства, коневодства и племенного дела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59 427,1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27 151,9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теринарной службы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 ка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27 279,8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инского учета на территориях,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миссариаты, за счет средств ф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99 0 00 5118 0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подготовка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184 859,0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184 830,6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ко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качества образования, лицензированию и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аккредитации образ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деятельности, надз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 и </w:t>
            </w:r>
            <w:proofErr w:type="gramStart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области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фед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социальной и инженерной инфраструктуры государственной (муниципал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2 671 702,5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2 809 748,2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18 373,0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2 638 534,4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2 775 590,2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 учреждений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214 753,6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108 257,3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59 299,9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15 597,8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43 702,1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43 702,1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7B41A1" w:rsidRPr="00D86FAF" w:rsidTr="008861E3">
        <w:trPr>
          <w:trHeight w:val="228"/>
        </w:trPr>
        <w:tc>
          <w:tcPr>
            <w:tcW w:w="3582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189 897 004,2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41A1" w:rsidRPr="00D86FAF" w:rsidRDefault="007B41A1" w:rsidP="007B41A1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189 544 519,3</w:t>
            </w:r>
          </w:p>
        </w:tc>
      </w:tr>
    </w:tbl>
    <w:p w:rsidR="007B41A1" w:rsidRDefault="007B41A1"/>
    <w:p w:rsidR="004C4EEA" w:rsidRDefault="004C4EEA" w:rsidP="00FE0F8A"/>
    <w:sectPr w:rsidR="004C4EEA" w:rsidSect="00D86FA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95" w:rsidRDefault="00B76395" w:rsidP="00183A23">
      <w:pPr>
        <w:spacing w:after="0" w:line="240" w:lineRule="auto"/>
      </w:pPr>
      <w:r>
        <w:separator/>
      </w:r>
    </w:p>
  </w:endnote>
  <w:endnote w:type="continuationSeparator" w:id="0">
    <w:p w:rsidR="00B76395" w:rsidRDefault="00B76395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95" w:rsidRDefault="00B76395" w:rsidP="00183A23">
      <w:pPr>
        <w:spacing w:after="0" w:line="240" w:lineRule="auto"/>
      </w:pPr>
      <w:r>
        <w:separator/>
      </w:r>
    </w:p>
  </w:footnote>
  <w:footnote w:type="continuationSeparator" w:id="0">
    <w:p w:rsidR="00B76395" w:rsidRDefault="00B76395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6010" w:rsidRDefault="00436010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56">
          <w:rPr>
            <w:rFonts w:ascii="Times New Roman" w:hAnsi="Times New Roman" w:cs="Times New Roman"/>
            <w:noProof/>
            <w:sz w:val="24"/>
            <w:szCs w:val="24"/>
          </w:rPr>
          <w:t>278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6010" w:rsidRDefault="004360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16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6010" w:rsidRPr="0031165D" w:rsidRDefault="0043601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56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6010" w:rsidRDefault="00436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258A1"/>
    <w:rsid w:val="0004413A"/>
    <w:rsid w:val="00057014"/>
    <w:rsid w:val="00060FEF"/>
    <w:rsid w:val="0006397D"/>
    <w:rsid w:val="000654E2"/>
    <w:rsid w:val="000A1078"/>
    <w:rsid w:val="000C5C9E"/>
    <w:rsid w:val="000D43F5"/>
    <w:rsid w:val="000E6734"/>
    <w:rsid w:val="00110549"/>
    <w:rsid w:val="00112864"/>
    <w:rsid w:val="001132E0"/>
    <w:rsid w:val="001157DC"/>
    <w:rsid w:val="00117D4C"/>
    <w:rsid w:val="00155454"/>
    <w:rsid w:val="00165335"/>
    <w:rsid w:val="001756EF"/>
    <w:rsid w:val="00183A23"/>
    <w:rsid w:val="001848B8"/>
    <w:rsid w:val="00187B9E"/>
    <w:rsid w:val="001A0ED9"/>
    <w:rsid w:val="001B39A6"/>
    <w:rsid w:val="00223B56"/>
    <w:rsid w:val="00233748"/>
    <w:rsid w:val="002759F6"/>
    <w:rsid w:val="0028102C"/>
    <w:rsid w:val="002B653F"/>
    <w:rsid w:val="002B7C41"/>
    <w:rsid w:val="002C5931"/>
    <w:rsid w:val="002D4471"/>
    <w:rsid w:val="00304F23"/>
    <w:rsid w:val="0031165D"/>
    <w:rsid w:val="00324F08"/>
    <w:rsid w:val="00325320"/>
    <w:rsid w:val="00330B9B"/>
    <w:rsid w:val="00351F31"/>
    <w:rsid w:val="00356372"/>
    <w:rsid w:val="00361527"/>
    <w:rsid w:val="00382CA7"/>
    <w:rsid w:val="00385A2D"/>
    <w:rsid w:val="00385C67"/>
    <w:rsid w:val="003A42A2"/>
    <w:rsid w:val="003A5488"/>
    <w:rsid w:val="003C4436"/>
    <w:rsid w:val="003D0BF0"/>
    <w:rsid w:val="003F6B7C"/>
    <w:rsid w:val="00423E84"/>
    <w:rsid w:val="0043463A"/>
    <w:rsid w:val="00436010"/>
    <w:rsid w:val="00446E32"/>
    <w:rsid w:val="0046681A"/>
    <w:rsid w:val="00467065"/>
    <w:rsid w:val="004B1ED1"/>
    <w:rsid w:val="004C4EEA"/>
    <w:rsid w:val="004E2773"/>
    <w:rsid w:val="004F243C"/>
    <w:rsid w:val="005019AD"/>
    <w:rsid w:val="0050508C"/>
    <w:rsid w:val="00554794"/>
    <w:rsid w:val="00557EBD"/>
    <w:rsid w:val="00574D60"/>
    <w:rsid w:val="00581F8E"/>
    <w:rsid w:val="005821F1"/>
    <w:rsid w:val="00593844"/>
    <w:rsid w:val="00594C04"/>
    <w:rsid w:val="005975A3"/>
    <w:rsid w:val="005A2FAD"/>
    <w:rsid w:val="005A65AF"/>
    <w:rsid w:val="005B57D8"/>
    <w:rsid w:val="005B76E1"/>
    <w:rsid w:val="005C1340"/>
    <w:rsid w:val="005C7689"/>
    <w:rsid w:val="005F223E"/>
    <w:rsid w:val="005F4C75"/>
    <w:rsid w:val="005F6813"/>
    <w:rsid w:val="005F69B4"/>
    <w:rsid w:val="00606FFB"/>
    <w:rsid w:val="006142A4"/>
    <w:rsid w:val="00642C14"/>
    <w:rsid w:val="00690F33"/>
    <w:rsid w:val="006929FA"/>
    <w:rsid w:val="0069614D"/>
    <w:rsid w:val="00697778"/>
    <w:rsid w:val="006C794C"/>
    <w:rsid w:val="006D37BF"/>
    <w:rsid w:val="006D5359"/>
    <w:rsid w:val="006D606E"/>
    <w:rsid w:val="006F0C32"/>
    <w:rsid w:val="0070234C"/>
    <w:rsid w:val="00712B85"/>
    <w:rsid w:val="0072129B"/>
    <w:rsid w:val="00724041"/>
    <w:rsid w:val="00743739"/>
    <w:rsid w:val="00753BB9"/>
    <w:rsid w:val="00762B91"/>
    <w:rsid w:val="00766248"/>
    <w:rsid w:val="00770F55"/>
    <w:rsid w:val="00781A6F"/>
    <w:rsid w:val="007A4E82"/>
    <w:rsid w:val="007A60DE"/>
    <w:rsid w:val="007B41A1"/>
    <w:rsid w:val="007B550E"/>
    <w:rsid w:val="007C4949"/>
    <w:rsid w:val="007C66D1"/>
    <w:rsid w:val="007D05D8"/>
    <w:rsid w:val="00830FB1"/>
    <w:rsid w:val="00837A08"/>
    <w:rsid w:val="008543F1"/>
    <w:rsid w:val="0085699D"/>
    <w:rsid w:val="008861E3"/>
    <w:rsid w:val="00886DD0"/>
    <w:rsid w:val="0088777D"/>
    <w:rsid w:val="00892B04"/>
    <w:rsid w:val="0089789F"/>
    <w:rsid w:val="008B716F"/>
    <w:rsid w:val="008C1A75"/>
    <w:rsid w:val="008D4E11"/>
    <w:rsid w:val="00901810"/>
    <w:rsid w:val="00913093"/>
    <w:rsid w:val="00914C48"/>
    <w:rsid w:val="00930D89"/>
    <w:rsid w:val="0095069F"/>
    <w:rsid w:val="00955E1D"/>
    <w:rsid w:val="00956641"/>
    <w:rsid w:val="00964AF4"/>
    <w:rsid w:val="00987A0E"/>
    <w:rsid w:val="00992913"/>
    <w:rsid w:val="00994B0B"/>
    <w:rsid w:val="009D2F16"/>
    <w:rsid w:val="009D5A05"/>
    <w:rsid w:val="009E46A7"/>
    <w:rsid w:val="009F37E8"/>
    <w:rsid w:val="009F50A1"/>
    <w:rsid w:val="00A20EFE"/>
    <w:rsid w:val="00A32EDF"/>
    <w:rsid w:val="00A73826"/>
    <w:rsid w:val="00AA243D"/>
    <w:rsid w:val="00AA30FC"/>
    <w:rsid w:val="00AA5281"/>
    <w:rsid w:val="00AA6BA4"/>
    <w:rsid w:val="00B01A2A"/>
    <w:rsid w:val="00B04E3C"/>
    <w:rsid w:val="00B07D60"/>
    <w:rsid w:val="00B15608"/>
    <w:rsid w:val="00B15758"/>
    <w:rsid w:val="00B25CA8"/>
    <w:rsid w:val="00B4674D"/>
    <w:rsid w:val="00B76395"/>
    <w:rsid w:val="00B839D3"/>
    <w:rsid w:val="00BA3806"/>
    <w:rsid w:val="00BA54C7"/>
    <w:rsid w:val="00BA6AC7"/>
    <w:rsid w:val="00BB1639"/>
    <w:rsid w:val="00BC58E0"/>
    <w:rsid w:val="00BD579C"/>
    <w:rsid w:val="00BD6FCE"/>
    <w:rsid w:val="00C206FE"/>
    <w:rsid w:val="00C21D9A"/>
    <w:rsid w:val="00C31184"/>
    <w:rsid w:val="00C45046"/>
    <w:rsid w:val="00C4515F"/>
    <w:rsid w:val="00C66378"/>
    <w:rsid w:val="00CA222C"/>
    <w:rsid w:val="00CA422C"/>
    <w:rsid w:val="00CB2F47"/>
    <w:rsid w:val="00CC51C7"/>
    <w:rsid w:val="00CD6202"/>
    <w:rsid w:val="00CE0DE3"/>
    <w:rsid w:val="00D26B8D"/>
    <w:rsid w:val="00D26D09"/>
    <w:rsid w:val="00D405C5"/>
    <w:rsid w:val="00D4127C"/>
    <w:rsid w:val="00D4161C"/>
    <w:rsid w:val="00D441CC"/>
    <w:rsid w:val="00D5754F"/>
    <w:rsid w:val="00D671A9"/>
    <w:rsid w:val="00D6728F"/>
    <w:rsid w:val="00D83496"/>
    <w:rsid w:val="00D84735"/>
    <w:rsid w:val="00D86FAF"/>
    <w:rsid w:val="00DA7829"/>
    <w:rsid w:val="00DD0AD7"/>
    <w:rsid w:val="00DD3D4A"/>
    <w:rsid w:val="00DD75EB"/>
    <w:rsid w:val="00E05D51"/>
    <w:rsid w:val="00E16031"/>
    <w:rsid w:val="00E1660F"/>
    <w:rsid w:val="00E367E8"/>
    <w:rsid w:val="00E45BD8"/>
    <w:rsid w:val="00E476C8"/>
    <w:rsid w:val="00E50D45"/>
    <w:rsid w:val="00E8047F"/>
    <w:rsid w:val="00EA567E"/>
    <w:rsid w:val="00EA6B16"/>
    <w:rsid w:val="00ED3D2A"/>
    <w:rsid w:val="00F15470"/>
    <w:rsid w:val="00F26479"/>
    <w:rsid w:val="00F43AC2"/>
    <w:rsid w:val="00F63982"/>
    <w:rsid w:val="00F86F2E"/>
    <w:rsid w:val="00FA7982"/>
    <w:rsid w:val="00FC00E2"/>
    <w:rsid w:val="00FC4F5F"/>
    <w:rsid w:val="00FE0F8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3F6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3F6B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3F6B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3F6B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3F6B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3F6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3F6B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3F6B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6B7C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B7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3F6B7C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F6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6B7C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3F6B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a">
    <w:name w:val="Название Знак"/>
    <w:basedOn w:val="a0"/>
    <w:link w:val="a9"/>
    <w:rsid w:val="003F6B7C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3F6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E4B7-98EC-4E1F-9792-94590752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154</Pages>
  <Words>41706</Words>
  <Characters>237726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125</cp:revision>
  <cp:lastPrinted>2016-11-23T13:52:00Z</cp:lastPrinted>
  <dcterms:created xsi:type="dcterms:W3CDTF">2013-09-18T21:45:00Z</dcterms:created>
  <dcterms:modified xsi:type="dcterms:W3CDTF">2016-11-23T13:53:00Z</dcterms:modified>
</cp:coreProperties>
</file>