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4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4253"/>
      </w:tblGrid>
      <w:tr w:rsidR="008B4254" w:rsidTr="0014341F">
        <w:trPr>
          <w:trHeight w:hRule="exact" w:val="1531"/>
        </w:trPr>
        <w:tc>
          <w:tcPr>
            <w:tcW w:w="4253" w:type="dxa"/>
            <w:vAlign w:val="center"/>
          </w:tcPr>
          <w:p w:rsidR="002C6C85" w:rsidRPr="0014341F" w:rsidRDefault="002C6C85" w:rsidP="00613B4E">
            <w:pPr>
              <w:pStyle w:val="1"/>
              <w:spacing w:before="120"/>
              <w:ind w:left="-68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МИНИСТЕРСТВО </w:t>
            </w:r>
            <w:r w:rsid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 </w:t>
            </w: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ФИНАНСОВ</w:t>
            </w:r>
          </w:p>
          <w:p w:rsidR="002E4431" w:rsidRPr="0014341F" w:rsidRDefault="008B4254" w:rsidP="00E20E4E">
            <w:pPr>
              <w:pStyle w:val="1"/>
              <w:ind w:left="-70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РЕСПУБЛИКИ  ТАТАРСТАН</w:t>
            </w:r>
          </w:p>
          <w:p w:rsidR="00F91897" w:rsidRPr="0014341F" w:rsidRDefault="00F91897" w:rsidP="0014341F">
            <w:pPr>
              <w:pStyle w:val="1"/>
              <w:spacing w:line="400" w:lineRule="exact"/>
              <w:ind w:left="-68"/>
              <w:rPr>
                <w:rFonts w:ascii="Times New Roman" w:hAnsi="Times New Roman"/>
                <w:b w:val="0"/>
                <w:sz w:val="20"/>
              </w:rPr>
            </w:pPr>
          </w:p>
          <w:p w:rsidR="00AA1E2E" w:rsidRPr="0014341F" w:rsidRDefault="00AA1E2E" w:rsidP="00AA1E2E"/>
        </w:tc>
        <w:tc>
          <w:tcPr>
            <w:tcW w:w="1418" w:type="dxa"/>
          </w:tcPr>
          <w:p w:rsidR="008B4254" w:rsidRDefault="00BB4FBF" w:rsidP="00883C9A">
            <w:pPr>
              <w:ind w:left="7" w:hanging="7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23900" cy="7048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  <w:vAlign w:val="center"/>
          </w:tcPr>
          <w:p w:rsidR="008B4254" w:rsidRPr="0014341F" w:rsidRDefault="008F709A" w:rsidP="00613B4E">
            <w:pPr>
              <w:pStyle w:val="1"/>
              <w:spacing w:before="120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ТАТАРСТАН </w:t>
            </w:r>
            <w:r w:rsidR="008B4254"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РЕСПУБЛИКАСЫ</w:t>
            </w:r>
          </w:p>
          <w:p w:rsidR="003F4D50" w:rsidRPr="0014341F" w:rsidRDefault="008B4254" w:rsidP="00613B4E">
            <w:pPr>
              <w:pStyle w:val="1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ФИНАНС </w:t>
            </w:r>
            <w:r w:rsid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 </w:t>
            </w: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МИНИСТРЛЫГЫ</w:t>
            </w:r>
          </w:p>
          <w:p w:rsidR="008B4254" w:rsidRPr="0014341F" w:rsidRDefault="008B4254" w:rsidP="0014341F">
            <w:pPr>
              <w:pStyle w:val="1"/>
              <w:spacing w:line="400" w:lineRule="exact"/>
              <w:ind w:left="-68"/>
              <w:rPr>
                <w:rFonts w:ascii="Times New Roman" w:hAnsi="Times New Roman"/>
                <w:b w:val="0"/>
                <w:sz w:val="20"/>
              </w:rPr>
            </w:pPr>
          </w:p>
          <w:p w:rsidR="00AA1E2E" w:rsidRPr="0014341F" w:rsidRDefault="00AA1E2E" w:rsidP="00AA1E2E"/>
        </w:tc>
      </w:tr>
    </w:tbl>
    <w:p w:rsidR="008B4254" w:rsidRPr="007D414D" w:rsidRDefault="008B4254" w:rsidP="007D414D">
      <w:pPr>
        <w:tabs>
          <w:tab w:val="left" w:pos="9356"/>
        </w:tabs>
        <w:spacing w:line="216" w:lineRule="auto"/>
        <w:ind w:left="851" w:right="1134" w:firstLine="425"/>
        <w:jc w:val="center"/>
        <w:rPr>
          <w:sz w:val="12"/>
          <w:szCs w:val="12"/>
          <w:lang w:val="en-US"/>
        </w:rPr>
      </w:pPr>
    </w:p>
    <w:p w:rsidR="007D414D" w:rsidRPr="007402DB" w:rsidRDefault="00385BF3" w:rsidP="006B7205">
      <w:pPr>
        <w:tabs>
          <w:tab w:val="left" w:pos="9214"/>
          <w:tab w:val="left" w:pos="9498"/>
        </w:tabs>
        <w:spacing w:line="216" w:lineRule="auto"/>
        <w:ind w:left="142" w:right="964" w:firstLine="142"/>
        <w:jc w:val="center"/>
        <w:rPr>
          <w:sz w:val="16"/>
          <w:lang w:val="en-US"/>
        </w:rPr>
      </w:pPr>
      <w:r>
        <w:rPr>
          <w:sz w:val="16"/>
          <w:lang w:val="en-US"/>
        </w:rPr>
        <w:pict>
          <v:rect id="_x0000_i1025" style="width:467.8pt;height:1pt" o:hralign="center" o:hrstd="t" o:hrnoshade="t" o:hr="t" fillcolor="black" stroked="f"/>
        </w:pict>
      </w:r>
    </w:p>
    <w:tbl>
      <w:tblPr>
        <w:tblW w:w="0" w:type="auto"/>
        <w:tblInd w:w="567" w:type="dxa"/>
        <w:tblLayout w:type="fixed"/>
        <w:tblLook w:val="0000" w:firstRow="0" w:lastRow="0" w:firstColumn="0" w:lastColumn="0" w:noHBand="0" w:noVBand="0"/>
      </w:tblPr>
      <w:tblGrid>
        <w:gridCol w:w="2268"/>
        <w:gridCol w:w="4077"/>
        <w:gridCol w:w="567"/>
        <w:gridCol w:w="1843"/>
      </w:tblGrid>
      <w:tr w:rsidR="00A143F3" w:rsidTr="00CF7DA6">
        <w:tc>
          <w:tcPr>
            <w:tcW w:w="2268" w:type="dxa"/>
            <w:vAlign w:val="bottom"/>
          </w:tcPr>
          <w:p w:rsidR="00A143F3" w:rsidRDefault="00A143F3" w:rsidP="00CF7DA6">
            <w:pPr>
              <w:pStyle w:val="Noeeu1"/>
              <w:jc w:val="center"/>
            </w:pPr>
            <w:r>
              <w:rPr>
                <w:b/>
              </w:rPr>
              <w:t>ПРИКАЗ</w:t>
            </w:r>
          </w:p>
        </w:tc>
        <w:tc>
          <w:tcPr>
            <w:tcW w:w="4077" w:type="dxa"/>
            <w:vAlign w:val="bottom"/>
          </w:tcPr>
          <w:p w:rsidR="00A143F3" w:rsidRDefault="00A143F3" w:rsidP="00CF7DA6">
            <w:pPr>
              <w:spacing w:line="300" w:lineRule="exact"/>
              <w:jc w:val="center"/>
              <w:rPr>
                <w:sz w:val="28"/>
              </w:rPr>
            </w:pPr>
          </w:p>
        </w:tc>
        <w:tc>
          <w:tcPr>
            <w:tcW w:w="2410" w:type="dxa"/>
            <w:gridSpan w:val="2"/>
            <w:vAlign w:val="bottom"/>
          </w:tcPr>
          <w:p w:rsidR="00A143F3" w:rsidRDefault="00A143F3" w:rsidP="00CF7DA6">
            <w:pPr>
              <w:pStyle w:val="Noeeu1"/>
              <w:jc w:val="center"/>
            </w:pPr>
            <w:r>
              <w:rPr>
                <w:b/>
              </w:rPr>
              <w:t>БОЕРЫК</w:t>
            </w:r>
          </w:p>
        </w:tc>
      </w:tr>
      <w:tr w:rsidR="00494669" w:rsidTr="00731474">
        <w:tc>
          <w:tcPr>
            <w:tcW w:w="2268" w:type="dxa"/>
            <w:tcBorders>
              <w:bottom w:val="single" w:sz="4" w:space="0" w:color="auto"/>
            </w:tcBorders>
          </w:tcPr>
          <w:p w:rsidR="00494669" w:rsidRPr="00FA4A5E" w:rsidRDefault="00494669" w:rsidP="008259B0">
            <w:pPr>
              <w:pStyle w:val="Noeeu1"/>
              <w:jc w:val="center"/>
            </w:pPr>
          </w:p>
        </w:tc>
        <w:tc>
          <w:tcPr>
            <w:tcW w:w="4077" w:type="dxa"/>
            <w:vAlign w:val="bottom"/>
          </w:tcPr>
          <w:p w:rsidR="00494669" w:rsidRPr="00687A43" w:rsidRDefault="00A143F3" w:rsidP="00731474">
            <w:pPr>
              <w:spacing w:line="300" w:lineRule="exact"/>
              <w:jc w:val="center"/>
              <w:rPr>
                <w:sz w:val="44"/>
                <w:szCs w:val="44"/>
                <w:vertAlign w:val="subscript"/>
              </w:rPr>
            </w:pPr>
            <w:r w:rsidRPr="00687A43">
              <w:rPr>
                <w:sz w:val="44"/>
                <w:szCs w:val="44"/>
                <w:vertAlign w:val="subscript"/>
              </w:rPr>
              <w:t>г. Казань</w:t>
            </w:r>
          </w:p>
        </w:tc>
        <w:tc>
          <w:tcPr>
            <w:tcW w:w="567" w:type="dxa"/>
          </w:tcPr>
          <w:p w:rsidR="00494669" w:rsidRDefault="00494669" w:rsidP="00A87942">
            <w:pPr>
              <w:pStyle w:val="Noeeu1"/>
              <w:jc w:val="center"/>
            </w:pPr>
            <w:r>
              <w:t>№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94669" w:rsidRDefault="00494669" w:rsidP="00563663">
            <w:pPr>
              <w:pStyle w:val="Noeeu1"/>
            </w:pPr>
          </w:p>
        </w:tc>
      </w:tr>
    </w:tbl>
    <w:p w:rsidR="00BB4FBF" w:rsidRDefault="00BB4FBF" w:rsidP="00BB4FBF">
      <w:pPr>
        <w:pStyle w:val="10"/>
        <w:rPr>
          <w:lang w:val="ru-RU"/>
        </w:rPr>
      </w:pPr>
    </w:p>
    <w:p w:rsidR="00BB4FBF" w:rsidRDefault="00BB4FBF" w:rsidP="00BB4FBF">
      <w:pPr>
        <w:pStyle w:val="10"/>
        <w:rPr>
          <w:lang w:val="ru-RU"/>
        </w:rPr>
      </w:pPr>
    </w:p>
    <w:p w:rsidR="00ED7EB8" w:rsidRDefault="00ED7EB8" w:rsidP="00352136">
      <w:pPr>
        <w:spacing w:line="288" w:lineRule="auto"/>
        <w:ind w:right="4876"/>
        <w:jc w:val="both"/>
        <w:rPr>
          <w:sz w:val="28"/>
          <w:szCs w:val="28"/>
        </w:rPr>
      </w:pPr>
      <w:r w:rsidRPr="00ED7EB8">
        <w:rPr>
          <w:sz w:val="28"/>
          <w:szCs w:val="28"/>
        </w:rPr>
        <w:t>О</w:t>
      </w:r>
      <w:r w:rsidR="00F71A88">
        <w:rPr>
          <w:sz w:val="28"/>
          <w:szCs w:val="28"/>
        </w:rPr>
        <w:t xml:space="preserve"> </w:t>
      </w:r>
      <w:r w:rsidRPr="00ED7EB8">
        <w:rPr>
          <w:sz w:val="28"/>
          <w:szCs w:val="28"/>
        </w:rPr>
        <w:t>представлении</w:t>
      </w:r>
      <w:r w:rsidR="00F71A88">
        <w:rPr>
          <w:sz w:val="28"/>
          <w:szCs w:val="28"/>
        </w:rPr>
        <w:t xml:space="preserve"> </w:t>
      </w:r>
      <w:r w:rsidR="008259B0">
        <w:rPr>
          <w:sz w:val="28"/>
          <w:szCs w:val="28"/>
        </w:rPr>
        <w:t xml:space="preserve"> отчета</w:t>
      </w:r>
      <w:r w:rsidR="00D639D1">
        <w:rPr>
          <w:sz w:val="28"/>
          <w:szCs w:val="28"/>
        </w:rPr>
        <w:t xml:space="preserve"> </w:t>
      </w:r>
      <w:r w:rsidR="008259B0">
        <w:rPr>
          <w:sz w:val="28"/>
          <w:szCs w:val="28"/>
        </w:rPr>
        <w:t xml:space="preserve">об </w:t>
      </w:r>
      <w:r w:rsidR="00F71A88">
        <w:rPr>
          <w:sz w:val="28"/>
          <w:szCs w:val="28"/>
        </w:rPr>
        <w:t>и</w:t>
      </w:r>
      <w:r w:rsidRPr="00ED7EB8">
        <w:rPr>
          <w:sz w:val="28"/>
          <w:szCs w:val="28"/>
        </w:rPr>
        <w:t>спользов</w:t>
      </w:r>
      <w:r w:rsidRPr="00ED7EB8">
        <w:rPr>
          <w:sz w:val="28"/>
          <w:szCs w:val="28"/>
        </w:rPr>
        <w:t>а</w:t>
      </w:r>
      <w:r w:rsidRPr="00ED7EB8">
        <w:rPr>
          <w:sz w:val="28"/>
          <w:szCs w:val="28"/>
        </w:rPr>
        <w:t>нии</w:t>
      </w:r>
      <w:r w:rsidR="00352136">
        <w:rPr>
          <w:sz w:val="28"/>
          <w:szCs w:val="28"/>
        </w:rPr>
        <w:t xml:space="preserve"> </w:t>
      </w:r>
      <w:r w:rsidR="00D639D1">
        <w:rPr>
          <w:sz w:val="28"/>
          <w:szCs w:val="28"/>
        </w:rPr>
        <w:t>и</w:t>
      </w:r>
      <w:r w:rsidRPr="00ED7EB8">
        <w:rPr>
          <w:sz w:val="28"/>
          <w:szCs w:val="28"/>
        </w:rPr>
        <w:t>ных</w:t>
      </w:r>
      <w:r w:rsidR="00D639D1">
        <w:rPr>
          <w:sz w:val="28"/>
          <w:szCs w:val="28"/>
        </w:rPr>
        <w:t xml:space="preserve"> </w:t>
      </w:r>
      <w:r w:rsidRPr="00ED7EB8">
        <w:rPr>
          <w:sz w:val="28"/>
          <w:szCs w:val="28"/>
        </w:rPr>
        <w:t>межбюджетных</w:t>
      </w:r>
      <w:r w:rsidR="00B449A3">
        <w:rPr>
          <w:sz w:val="28"/>
          <w:szCs w:val="28"/>
        </w:rPr>
        <w:t xml:space="preserve"> </w:t>
      </w:r>
      <w:r w:rsidRPr="00ED7EB8">
        <w:rPr>
          <w:sz w:val="28"/>
          <w:szCs w:val="28"/>
        </w:rPr>
        <w:t xml:space="preserve"> трансфертов</w:t>
      </w:r>
      <w:r w:rsidR="00D639D1">
        <w:rPr>
          <w:sz w:val="28"/>
          <w:szCs w:val="28"/>
        </w:rPr>
        <w:t xml:space="preserve">, </w:t>
      </w:r>
    </w:p>
    <w:p w:rsidR="00D639D1" w:rsidRPr="00ED7EB8" w:rsidRDefault="00D639D1" w:rsidP="00352136">
      <w:pPr>
        <w:spacing w:line="288" w:lineRule="auto"/>
        <w:ind w:right="487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предоставляемых </w:t>
      </w:r>
      <w:r w:rsidR="00352136">
        <w:rPr>
          <w:sz w:val="28"/>
          <w:szCs w:val="28"/>
        </w:rPr>
        <w:t xml:space="preserve">бюджетам </w:t>
      </w:r>
      <w:r w:rsidR="00352136" w:rsidRPr="00F000BA">
        <w:rPr>
          <w:sz w:val="28"/>
          <w:szCs w:val="28"/>
        </w:rPr>
        <w:t>муниципал</w:t>
      </w:r>
      <w:r w:rsidR="00352136" w:rsidRPr="00F000BA">
        <w:rPr>
          <w:sz w:val="28"/>
          <w:szCs w:val="28"/>
        </w:rPr>
        <w:t>ь</w:t>
      </w:r>
      <w:r w:rsidR="00352136" w:rsidRPr="00F000BA">
        <w:rPr>
          <w:sz w:val="28"/>
          <w:szCs w:val="28"/>
        </w:rPr>
        <w:t>ных образований Республики Татарстан на финансовое обеспечение исполнения расходных обязательств муниципальных образований</w:t>
      </w:r>
    </w:p>
    <w:p w:rsidR="00ED7EB8" w:rsidRPr="00ED7EB8" w:rsidRDefault="00ED7EB8" w:rsidP="00ED7EB8">
      <w:pPr>
        <w:spacing w:line="340" w:lineRule="exact"/>
        <w:jc w:val="center"/>
        <w:rPr>
          <w:sz w:val="28"/>
          <w:szCs w:val="28"/>
        </w:rPr>
      </w:pPr>
    </w:p>
    <w:p w:rsidR="00ED7EB8" w:rsidRPr="00ED7EB8" w:rsidRDefault="00ED7EB8" w:rsidP="00ED7EB8">
      <w:pPr>
        <w:spacing w:line="340" w:lineRule="exact"/>
        <w:rPr>
          <w:sz w:val="28"/>
          <w:szCs w:val="28"/>
        </w:rPr>
      </w:pPr>
    </w:p>
    <w:p w:rsidR="00ED7EB8" w:rsidRPr="00ED7EB8" w:rsidRDefault="00ED7EB8" w:rsidP="00352136">
      <w:pPr>
        <w:suppressAutoHyphens/>
        <w:spacing w:line="288" w:lineRule="auto"/>
        <w:ind w:firstLine="708"/>
        <w:jc w:val="both"/>
        <w:rPr>
          <w:sz w:val="28"/>
          <w:szCs w:val="28"/>
        </w:rPr>
      </w:pPr>
      <w:r w:rsidRPr="00ED7EB8">
        <w:rPr>
          <w:sz w:val="28"/>
          <w:szCs w:val="28"/>
        </w:rPr>
        <w:t xml:space="preserve">В соответствии с постановлением Кабинета Министров Республики Татарстан от </w:t>
      </w:r>
      <w:r w:rsidR="008259B0">
        <w:rPr>
          <w:sz w:val="28"/>
          <w:szCs w:val="28"/>
        </w:rPr>
        <w:t>28</w:t>
      </w:r>
      <w:r w:rsidRPr="00ED7EB8">
        <w:rPr>
          <w:sz w:val="28"/>
          <w:szCs w:val="28"/>
        </w:rPr>
        <w:t>.</w:t>
      </w:r>
      <w:r w:rsidR="008259B0">
        <w:rPr>
          <w:sz w:val="28"/>
          <w:szCs w:val="28"/>
        </w:rPr>
        <w:t>03</w:t>
      </w:r>
      <w:r w:rsidRPr="00ED7EB8">
        <w:rPr>
          <w:sz w:val="28"/>
          <w:szCs w:val="28"/>
        </w:rPr>
        <w:t>.201</w:t>
      </w:r>
      <w:r w:rsidR="008259B0">
        <w:rPr>
          <w:sz w:val="28"/>
          <w:szCs w:val="28"/>
        </w:rPr>
        <w:t>9</w:t>
      </w:r>
      <w:r w:rsidRPr="00ED7EB8">
        <w:rPr>
          <w:sz w:val="28"/>
          <w:szCs w:val="28"/>
        </w:rPr>
        <w:t xml:space="preserve"> №</w:t>
      </w:r>
      <w:r w:rsidR="00B449A3">
        <w:rPr>
          <w:sz w:val="28"/>
          <w:szCs w:val="28"/>
        </w:rPr>
        <w:t xml:space="preserve"> </w:t>
      </w:r>
      <w:r w:rsidR="008259B0">
        <w:rPr>
          <w:sz w:val="28"/>
          <w:szCs w:val="28"/>
        </w:rPr>
        <w:t>233</w:t>
      </w:r>
      <w:r w:rsidRPr="00ED7EB8">
        <w:rPr>
          <w:sz w:val="28"/>
          <w:szCs w:val="28"/>
        </w:rPr>
        <w:t xml:space="preserve"> «</w:t>
      </w:r>
      <w:r w:rsidR="008259B0" w:rsidRPr="00F000BA">
        <w:rPr>
          <w:sz w:val="28"/>
          <w:szCs w:val="28"/>
        </w:rPr>
        <w:t>Об утверждении Порядка предоставления из бюджета Республики Татарстан иных межбюджетных трансфертов бюджетам муниципальных образований Республики Татарстан на финансовое обеспечение исполнения расходных обязательств муниципальных образований</w:t>
      </w:r>
      <w:r w:rsidRPr="00ED7EB8">
        <w:rPr>
          <w:sz w:val="28"/>
          <w:szCs w:val="28"/>
        </w:rPr>
        <w:t xml:space="preserve">» </w:t>
      </w:r>
      <w:r w:rsidRPr="00ED7EB8">
        <w:rPr>
          <w:spacing w:val="20"/>
          <w:sz w:val="28"/>
          <w:szCs w:val="28"/>
        </w:rPr>
        <w:t>приказываю:</w:t>
      </w:r>
    </w:p>
    <w:p w:rsidR="00ED7EB8" w:rsidRPr="00ED7EB8" w:rsidRDefault="00ED7EB8" w:rsidP="00352136">
      <w:pPr>
        <w:pStyle w:val="ae"/>
        <w:suppressAutoHyphens/>
        <w:rPr>
          <w:szCs w:val="28"/>
        </w:rPr>
      </w:pPr>
    </w:p>
    <w:p w:rsidR="00ED7EB8" w:rsidRPr="00352136" w:rsidRDefault="00ED7EB8" w:rsidP="00352136">
      <w:pPr>
        <w:numPr>
          <w:ilvl w:val="0"/>
          <w:numId w:val="1"/>
        </w:numPr>
        <w:suppressAutoHyphens/>
        <w:spacing w:line="288" w:lineRule="auto"/>
        <w:ind w:left="0" w:firstLine="709"/>
        <w:jc w:val="both"/>
        <w:rPr>
          <w:sz w:val="28"/>
          <w:szCs w:val="28"/>
        </w:rPr>
      </w:pPr>
      <w:r w:rsidRPr="00ED7EB8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>прилагаемый П</w:t>
      </w:r>
      <w:r w:rsidRPr="00ED7EB8">
        <w:rPr>
          <w:sz w:val="28"/>
          <w:szCs w:val="28"/>
        </w:rPr>
        <w:t>орядок представления отчета об использовании иных межбюджетных трансфертов</w:t>
      </w:r>
      <w:r w:rsidR="00D639D1">
        <w:rPr>
          <w:sz w:val="28"/>
          <w:szCs w:val="28"/>
        </w:rPr>
        <w:t xml:space="preserve">, предоставляемых </w:t>
      </w:r>
      <w:r w:rsidR="00352136" w:rsidRPr="00352136">
        <w:rPr>
          <w:sz w:val="28"/>
          <w:szCs w:val="28"/>
        </w:rPr>
        <w:t>бюджетам муниципальных образований Республики Татарстан на финансовое обеспечение исполнения расходных обязательств муниципальных образований</w:t>
      </w:r>
      <w:r w:rsidR="00352136">
        <w:rPr>
          <w:sz w:val="28"/>
          <w:szCs w:val="28"/>
        </w:rPr>
        <w:t>.</w:t>
      </w:r>
    </w:p>
    <w:p w:rsidR="00ED7EB8" w:rsidRPr="00ED7EB8" w:rsidRDefault="00ED7EB8" w:rsidP="00352136">
      <w:pPr>
        <w:numPr>
          <w:ilvl w:val="0"/>
          <w:numId w:val="1"/>
        </w:numPr>
        <w:suppressAutoHyphens/>
        <w:spacing w:line="288" w:lineRule="auto"/>
        <w:ind w:left="0" w:firstLine="709"/>
        <w:jc w:val="both"/>
        <w:rPr>
          <w:sz w:val="28"/>
          <w:szCs w:val="28"/>
        </w:rPr>
      </w:pPr>
      <w:proofErr w:type="gramStart"/>
      <w:r w:rsidRPr="00ED7EB8">
        <w:rPr>
          <w:sz w:val="28"/>
          <w:szCs w:val="28"/>
        </w:rPr>
        <w:t>Контроль за</w:t>
      </w:r>
      <w:proofErr w:type="gramEnd"/>
      <w:r w:rsidRPr="00ED7EB8">
        <w:rPr>
          <w:sz w:val="28"/>
          <w:szCs w:val="28"/>
        </w:rPr>
        <w:t xml:space="preserve"> исполнением настоящего приказа возложить на заместителя министра </w:t>
      </w:r>
      <w:r w:rsidR="00AE1EE3">
        <w:rPr>
          <w:sz w:val="28"/>
          <w:szCs w:val="28"/>
        </w:rPr>
        <w:t>А</w:t>
      </w:r>
      <w:r w:rsidRPr="00ED7EB8">
        <w:rPr>
          <w:sz w:val="28"/>
          <w:szCs w:val="28"/>
        </w:rPr>
        <w:t>.</w:t>
      </w:r>
      <w:r w:rsidR="00AE1EE3">
        <w:rPr>
          <w:sz w:val="28"/>
          <w:szCs w:val="28"/>
        </w:rPr>
        <w:t>Л</w:t>
      </w:r>
      <w:r w:rsidRPr="00ED7EB8">
        <w:rPr>
          <w:sz w:val="28"/>
          <w:szCs w:val="28"/>
        </w:rPr>
        <w:t>.</w:t>
      </w:r>
      <w:r w:rsidR="00AE1EE3">
        <w:rPr>
          <w:sz w:val="28"/>
          <w:szCs w:val="28"/>
        </w:rPr>
        <w:t>Анфимову</w:t>
      </w:r>
      <w:r w:rsidRPr="00ED7EB8">
        <w:rPr>
          <w:sz w:val="28"/>
          <w:szCs w:val="28"/>
        </w:rPr>
        <w:t>.</w:t>
      </w:r>
    </w:p>
    <w:p w:rsidR="00ED7EB8" w:rsidRPr="00ED7EB8" w:rsidRDefault="00ED7EB8" w:rsidP="00352136">
      <w:pPr>
        <w:spacing w:line="288" w:lineRule="auto"/>
        <w:rPr>
          <w:sz w:val="28"/>
          <w:szCs w:val="28"/>
        </w:rPr>
      </w:pPr>
      <w:bookmarkStart w:id="0" w:name="_GoBack"/>
      <w:bookmarkEnd w:id="0"/>
    </w:p>
    <w:p w:rsidR="00ED7EB8" w:rsidRPr="00ED7EB8" w:rsidRDefault="00ED7EB8" w:rsidP="00352136">
      <w:pPr>
        <w:spacing w:line="288" w:lineRule="auto"/>
        <w:rPr>
          <w:sz w:val="28"/>
          <w:szCs w:val="28"/>
        </w:rPr>
      </w:pPr>
    </w:p>
    <w:p w:rsidR="002A297B" w:rsidRDefault="00385BF3" w:rsidP="002A297B">
      <w:pPr>
        <w:spacing w:line="340" w:lineRule="exact"/>
        <w:rPr>
          <w:sz w:val="24"/>
        </w:rPr>
      </w:pPr>
      <w:r>
        <w:rPr>
          <w:sz w:val="28"/>
          <w:lang w:eastAsia="x-none"/>
        </w:rPr>
        <w:t>Министр</w:t>
      </w:r>
      <w:r w:rsidR="002A297B" w:rsidRPr="00C075BC">
        <w:rPr>
          <w:sz w:val="28"/>
          <w:lang w:eastAsia="x-none"/>
        </w:rPr>
        <w:t xml:space="preserve">                                                         </w:t>
      </w:r>
      <w:r w:rsidR="002A297B">
        <w:rPr>
          <w:sz w:val="28"/>
          <w:lang w:eastAsia="x-none"/>
        </w:rPr>
        <w:t xml:space="preserve">                           </w:t>
      </w:r>
      <w:r>
        <w:rPr>
          <w:sz w:val="28"/>
          <w:lang w:eastAsia="x-none"/>
        </w:rPr>
        <w:t xml:space="preserve">             </w:t>
      </w:r>
      <w:r w:rsidR="002A297B">
        <w:rPr>
          <w:sz w:val="28"/>
          <w:lang w:eastAsia="x-none"/>
        </w:rPr>
        <w:t xml:space="preserve"> </w:t>
      </w:r>
      <w:proofErr w:type="spellStart"/>
      <w:r>
        <w:rPr>
          <w:sz w:val="28"/>
          <w:lang w:eastAsia="x-none"/>
        </w:rPr>
        <w:t>Р.Р.Гайзатуллин</w:t>
      </w:r>
      <w:proofErr w:type="spellEnd"/>
    </w:p>
    <w:p w:rsidR="002A297B" w:rsidRPr="002A297B" w:rsidRDefault="002A297B" w:rsidP="002A297B">
      <w:pPr>
        <w:spacing w:line="340" w:lineRule="exact"/>
        <w:rPr>
          <w:sz w:val="24"/>
        </w:rPr>
      </w:pPr>
    </w:p>
    <w:p w:rsidR="002A297B" w:rsidRPr="00385BF3" w:rsidRDefault="002A297B" w:rsidP="002A297B">
      <w:pPr>
        <w:spacing w:line="340" w:lineRule="exact"/>
        <w:rPr>
          <w:color w:val="FFFFFF" w:themeColor="background1"/>
          <w:sz w:val="24"/>
        </w:rPr>
      </w:pPr>
      <w:r w:rsidRPr="00385BF3">
        <w:rPr>
          <w:color w:val="FFFFFF" w:themeColor="background1"/>
          <w:sz w:val="24"/>
        </w:rPr>
        <w:t xml:space="preserve">Заместитель министра                        </w:t>
      </w:r>
      <w:r w:rsidRPr="00385BF3">
        <w:rPr>
          <w:color w:val="FFFFFF" w:themeColor="background1"/>
          <w:sz w:val="24"/>
        </w:rPr>
        <w:tab/>
        <w:t xml:space="preserve">      </w:t>
      </w:r>
      <w:r w:rsidRPr="00385BF3">
        <w:rPr>
          <w:color w:val="FFFFFF" w:themeColor="background1"/>
          <w:sz w:val="24"/>
        </w:rPr>
        <w:tab/>
      </w:r>
      <w:r w:rsidRPr="00385BF3">
        <w:rPr>
          <w:color w:val="FFFFFF" w:themeColor="background1"/>
          <w:sz w:val="24"/>
        </w:rPr>
        <w:tab/>
        <w:t xml:space="preserve">                                              </w:t>
      </w:r>
      <w:proofErr w:type="spellStart"/>
      <w:r w:rsidR="00385BF3" w:rsidRPr="00385BF3">
        <w:rPr>
          <w:color w:val="FFFFFF" w:themeColor="background1"/>
          <w:sz w:val="24"/>
        </w:rPr>
        <w:t>А.Л.Анфимова</w:t>
      </w:r>
      <w:proofErr w:type="spellEnd"/>
    </w:p>
    <w:p w:rsidR="002A297B" w:rsidRPr="00385BF3" w:rsidRDefault="002A297B" w:rsidP="002A297B">
      <w:pPr>
        <w:spacing w:line="340" w:lineRule="exact"/>
        <w:rPr>
          <w:color w:val="FFFFFF" w:themeColor="background1"/>
          <w:sz w:val="24"/>
        </w:rPr>
      </w:pPr>
    </w:p>
    <w:p w:rsidR="002A297B" w:rsidRPr="00385BF3" w:rsidRDefault="002A297B" w:rsidP="002A297B">
      <w:pPr>
        <w:spacing w:line="340" w:lineRule="exact"/>
        <w:rPr>
          <w:color w:val="FFFFFF" w:themeColor="background1"/>
          <w:sz w:val="24"/>
        </w:rPr>
      </w:pPr>
      <w:r w:rsidRPr="00385BF3">
        <w:rPr>
          <w:color w:val="FFFFFF" w:themeColor="background1"/>
          <w:sz w:val="24"/>
        </w:rPr>
        <w:t xml:space="preserve">Начальник отдела по взаимоотношениям с бюджетами регионов                         </w:t>
      </w:r>
      <w:proofErr w:type="spellStart"/>
      <w:r w:rsidRPr="00385BF3">
        <w:rPr>
          <w:color w:val="FFFFFF" w:themeColor="background1"/>
          <w:sz w:val="24"/>
        </w:rPr>
        <w:t>Л.Ф.Гарифуллина</w:t>
      </w:r>
      <w:proofErr w:type="spellEnd"/>
    </w:p>
    <w:p w:rsidR="002A297B" w:rsidRPr="00385BF3" w:rsidRDefault="002A297B" w:rsidP="002A297B">
      <w:pPr>
        <w:spacing w:line="340" w:lineRule="exact"/>
        <w:rPr>
          <w:color w:val="FFFFFF" w:themeColor="background1"/>
          <w:sz w:val="24"/>
        </w:rPr>
      </w:pPr>
    </w:p>
    <w:p w:rsidR="002A297B" w:rsidRPr="00385BF3" w:rsidRDefault="002A297B" w:rsidP="002A297B">
      <w:pPr>
        <w:spacing w:line="340" w:lineRule="exact"/>
        <w:rPr>
          <w:color w:val="FFFFFF" w:themeColor="background1"/>
          <w:sz w:val="24"/>
        </w:rPr>
      </w:pPr>
      <w:r w:rsidRPr="00385BF3">
        <w:rPr>
          <w:color w:val="FFFFFF" w:themeColor="background1"/>
          <w:sz w:val="24"/>
        </w:rPr>
        <w:t xml:space="preserve">Начальник юридического отдела                                                                                       </w:t>
      </w:r>
      <w:proofErr w:type="spellStart"/>
      <w:r w:rsidRPr="00385BF3">
        <w:rPr>
          <w:color w:val="FFFFFF" w:themeColor="background1"/>
          <w:sz w:val="24"/>
        </w:rPr>
        <w:t>И.В.Ерашова</w:t>
      </w:r>
      <w:proofErr w:type="spellEnd"/>
    </w:p>
    <w:p w:rsidR="002A297B" w:rsidRPr="002A297B" w:rsidRDefault="002A297B" w:rsidP="002A297B">
      <w:pPr>
        <w:spacing w:line="340" w:lineRule="exact"/>
        <w:rPr>
          <w:sz w:val="24"/>
        </w:rPr>
      </w:pPr>
    </w:p>
    <w:p w:rsidR="00BB4FBF" w:rsidRPr="002A297B" w:rsidRDefault="00ED7EB8" w:rsidP="008259B0">
      <w:pPr>
        <w:spacing w:line="340" w:lineRule="exact"/>
      </w:pPr>
      <w:r w:rsidRPr="002A297B">
        <w:rPr>
          <w:sz w:val="24"/>
        </w:rPr>
        <w:tab/>
        <w:t xml:space="preserve">      </w:t>
      </w:r>
      <w:r w:rsidRPr="002A297B">
        <w:rPr>
          <w:sz w:val="24"/>
        </w:rPr>
        <w:tab/>
      </w:r>
      <w:r w:rsidRPr="002A297B">
        <w:rPr>
          <w:sz w:val="24"/>
        </w:rPr>
        <w:tab/>
      </w:r>
      <w:r w:rsidR="00BB4FBF" w:rsidRPr="002A297B">
        <w:t xml:space="preserve"> </w:t>
      </w:r>
    </w:p>
    <w:sectPr w:rsidR="00BB4FBF" w:rsidRPr="002A297B" w:rsidSect="000A3331">
      <w:headerReference w:type="default" r:id="rId10"/>
      <w:pgSz w:w="11906" w:h="16838" w:code="9"/>
      <w:pgMar w:top="1134" w:right="567" w:bottom="1134" w:left="1361" w:header="284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FBF" w:rsidRDefault="00BB4FBF">
      <w:r>
        <w:separator/>
      </w:r>
    </w:p>
  </w:endnote>
  <w:endnote w:type="continuationSeparator" w:id="0">
    <w:p w:rsidR="00BB4FBF" w:rsidRDefault="00BB4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L_Times New Roman">
    <w:altName w:val="Times New Roman"/>
    <w:panose1 w:val="02020603050405020304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FBF" w:rsidRDefault="00BB4FBF">
      <w:r>
        <w:separator/>
      </w:r>
    </w:p>
  </w:footnote>
  <w:footnote w:type="continuationSeparator" w:id="0">
    <w:p w:rsidR="00BB4FBF" w:rsidRDefault="00BB4F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C09" w:rsidRPr="00AA117F" w:rsidRDefault="003E5C09">
    <w:pPr>
      <w:pStyle w:val="a3"/>
      <w:jc w:val="center"/>
      <w:rPr>
        <w:sz w:val="28"/>
        <w:szCs w:val="28"/>
      </w:rPr>
    </w:pPr>
    <w:r w:rsidRPr="00AA117F">
      <w:rPr>
        <w:sz w:val="28"/>
        <w:szCs w:val="28"/>
      </w:rPr>
      <w:fldChar w:fldCharType="begin"/>
    </w:r>
    <w:r w:rsidRPr="00AA117F">
      <w:rPr>
        <w:sz w:val="28"/>
        <w:szCs w:val="28"/>
      </w:rPr>
      <w:instrText xml:space="preserve"> PAGE   \* MERGEFORMAT </w:instrText>
    </w:r>
    <w:r w:rsidRPr="00AA117F">
      <w:rPr>
        <w:sz w:val="28"/>
        <w:szCs w:val="28"/>
      </w:rPr>
      <w:fldChar w:fldCharType="separate"/>
    </w:r>
    <w:r w:rsidR="00385BF3">
      <w:rPr>
        <w:noProof/>
        <w:sz w:val="28"/>
        <w:szCs w:val="28"/>
      </w:rPr>
      <w:t>2</w:t>
    </w:r>
    <w:r w:rsidRPr="00AA117F">
      <w:rPr>
        <w:sz w:val="28"/>
        <w:szCs w:val="28"/>
      </w:rPr>
      <w:fldChar w:fldCharType="end"/>
    </w:r>
  </w:p>
  <w:p w:rsidR="003E5C09" w:rsidRDefault="003E5C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D38F4"/>
    <w:multiLevelType w:val="hybridMultilevel"/>
    <w:tmpl w:val="DE5E4C88"/>
    <w:lvl w:ilvl="0" w:tplc="78AA7B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FBF"/>
    <w:rsid w:val="00006A09"/>
    <w:rsid w:val="000108C2"/>
    <w:rsid w:val="000147D6"/>
    <w:rsid w:val="0004688E"/>
    <w:rsid w:val="00051CD7"/>
    <w:rsid w:val="00057354"/>
    <w:rsid w:val="00094464"/>
    <w:rsid w:val="000A3331"/>
    <w:rsid w:val="000B1577"/>
    <w:rsid w:val="000D6EDE"/>
    <w:rsid w:val="000D76F8"/>
    <w:rsid w:val="000E7321"/>
    <w:rsid w:val="00123BD0"/>
    <w:rsid w:val="001313B5"/>
    <w:rsid w:val="00133170"/>
    <w:rsid w:val="0014341F"/>
    <w:rsid w:val="00160CFD"/>
    <w:rsid w:val="00161D0F"/>
    <w:rsid w:val="00184496"/>
    <w:rsid w:val="001B016C"/>
    <w:rsid w:val="001C11EA"/>
    <w:rsid w:val="001D6C47"/>
    <w:rsid w:val="00237B18"/>
    <w:rsid w:val="0024424F"/>
    <w:rsid w:val="002609FF"/>
    <w:rsid w:val="00270E02"/>
    <w:rsid w:val="00282165"/>
    <w:rsid w:val="00286D3A"/>
    <w:rsid w:val="002910A4"/>
    <w:rsid w:val="002A297B"/>
    <w:rsid w:val="002A567D"/>
    <w:rsid w:val="002B1DDC"/>
    <w:rsid w:val="002B4205"/>
    <w:rsid w:val="002C6C85"/>
    <w:rsid w:val="002C77F1"/>
    <w:rsid w:val="002E4431"/>
    <w:rsid w:val="002F4CA9"/>
    <w:rsid w:val="003156AB"/>
    <w:rsid w:val="00316B9D"/>
    <w:rsid w:val="00333515"/>
    <w:rsid w:val="0034357E"/>
    <w:rsid w:val="00347A73"/>
    <w:rsid w:val="00352136"/>
    <w:rsid w:val="003633E1"/>
    <w:rsid w:val="00366F51"/>
    <w:rsid w:val="00366FC9"/>
    <w:rsid w:val="0037039C"/>
    <w:rsid w:val="00385BF3"/>
    <w:rsid w:val="00393AE5"/>
    <w:rsid w:val="003A7614"/>
    <w:rsid w:val="003B15CB"/>
    <w:rsid w:val="003D1D75"/>
    <w:rsid w:val="003D76FD"/>
    <w:rsid w:val="003E4176"/>
    <w:rsid w:val="003E5C09"/>
    <w:rsid w:val="003F4D50"/>
    <w:rsid w:val="003F6140"/>
    <w:rsid w:val="00404CB6"/>
    <w:rsid w:val="004130C7"/>
    <w:rsid w:val="004152F7"/>
    <w:rsid w:val="00416A82"/>
    <w:rsid w:val="00416D60"/>
    <w:rsid w:val="00440A02"/>
    <w:rsid w:val="00444AC9"/>
    <w:rsid w:val="00444C02"/>
    <w:rsid w:val="00477809"/>
    <w:rsid w:val="00494669"/>
    <w:rsid w:val="00496EBC"/>
    <w:rsid w:val="004C0782"/>
    <w:rsid w:val="004C792E"/>
    <w:rsid w:val="004D2385"/>
    <w:rsid w:val="005055CC"/>
    <w:rsid w:val="00505968"/>
    <w:rsid w:val="00515D15"/>
    <w:rsid w:val="00527371"/>
    <w:rsid w:val="0053661D"/>
    <w:rsid w:val="00557C29"/>
    <w:rsid w:val="00563663"/>
    <w:rsid w:val="005643BF"/>
    <w:rsid w:val="005758C3"/>
    <w:rsid w:val="0058015B"/>
    <w:rsid w:val="005A0150"/>
    <w:rsid w:val="005A446A"/>
    <w:rsid w:val="005A5A52"/>
    <w:rsid w:val="005C0CC1"/>
    <w:rsid w:val="005F6024"/>
    <w:rsid w:val="00613B4E"/>
    <w:rsid w:val="0062333E"/>
    <w:rsid w:val="00637B68"/>
    <w:rsid w:val="006456CA"/>
    <w:rsid w:val="00687A43"/>
    <w:rsid w:val="006A5700"/>
    <w:rsid w:val="006B71AD"/>
    <w:rsid w:val="006B7205"/>
    <w:rsid w:val="006C4EE3"/>
    <w:rsid w:val="006C77D2"/>
    <w:rsid w:val="006F2022"/>
    <w:rsid w:val="00702929"/>
    <w:rsid w:val="00715134"/>
    <w:rsid w:val="007216F0"/>
    <w:rsid w:val="00731474"/>
    <w:rsid w:val="007402DB"/>
    <w:rsid w:val="007411C3"/>
    <w:rsid w:val="00743E83"/>
    <w:rsid w:val="007971B2"/>
    <w:rsid w:val="007B3B1C"/>
    <w:rsid w:val="007D08B9"/>
    <w:rsid w:val="007D414D"/>
    <w:rsid w:val="008259B0"/>
    <w:rsid w:val="008272CC"/>
    <w:rsid w:val="008310A1"/>
    <w:rsid w:val="00863069"/>
    <w:rsid w:val="008722E9"/>
    <w:rsid w:val="00872574"/>
    <w:rsid w:val="00877367"/>
    <w:rsid w:val="00881598"/>
    <w:rsid w:val="00883C9A"/>
    <w:rsid w:val="00890ECD"/>
    <w:rsid w:val="008944C5"/>
    <w:rsid w:val="008A284D"/>
    <w:rsid w:val="008B4254"/>
    <w:rsid w:val="008E199E"/>
    <w:rsid w:val="008F709A"/>
    <w:rsid w:val="00907BFD"/>
    <w:rsid w:val="009104EA"/>
    <w:rsid w:val="00914594"/>
    <w:rsid w:val="00915278"/>
    <w:rsid w:val="009670E6"/>
    <w:rsid w:val="0097551A"/>
    <w:rsid w:val="009A52C8"/>
    <w:rsid w:val="009B382E"/>
    <w:rsid w:val="009E45DB"/>
    <w:rsid w:val="00A143F3"/>
    <w:rsid w:val="00A14B2B"/>
    <w:rsid w:val="00A27F9E"/>
    <w:rsid w:val="00A37075"/>
    <w:rsid w:val="00A87942"/>
    <w:rsid w:val="00AA117F"/>
    <w:rsid w:val="00AA1E2E"/>
    <w:rsid w:val="00AB32E0"/>
    <w:rsid w:val="00AC3CCA"/>
    <w:rsid w:val="00AD0D03"/>
    <w:rsid w:val="00AE1EE3"/>
    <w:rsid w:val="00B05F8A"/>
    <w:rsid w:val="00B111BC"/>
    <w:rsid w:val="00B16467"/>
    <w:rsid w:val="00B239B9"/>
    <w:rsid w:val="00B249BB"/>
    <w:rsid w:val="00B41A57"/>
    <w:rsid w:val="00B449A3"/>
    <w:rsid w:val="00B53FB1"/>
    <w:rsid w:val="00B55FAA"/>
    <w:rsid w:val="00B61A72"/>
    <w:rsid w:val="00B667CA"/>
    <w:rsid w:val="00B66DE2"/>
    <w:rsid w:val="00B91E79"/>
    <w:rsid w:val="00B9464D"/>
    <w:rsid w:val="00BB4FBF"/>
    <w:rsid w:val="00BC7A0B"/>
    <w:rsid w:val="00BE130A"/>
    <w:rsid w:val="00BF240B"/>
    <w:rsid w:val="00C268B9"/>
    <w:rsid w:val="00C4105E"/>
    <w:rsid w:val="00C46867"/>
    <w:rsid w:val="00C72F1C"/>
    <w:rsid w:val="00C85607"/>
    <w:rsid w:val="00C858B4"/>
    <w:rsid w:val="00C915FF"/>
    <w:rsid w:val="00C97748"/>
    <w:rsid w:val="00CA7357"/>
    <w:rsid w:val="00CB0B5F"/>
    <w:rsid w:val="00CD2CB6"/>
    <w:rsid w:val="00CD4580"/>
    <w:rsid w:val="00CE0970"/>
    <w:rsid w:val="00CE3E77"/>
    <w:rsid w:val="00CF0BF6"/>
    <w:rsid w:val="00CF7DA6"/>
    <w:rsid w:val="00D03FDE"/>
    <w:rsid w:val="00D639D1"/>
    <w:rsid w:val="00D8504C"/>
    <w:rsid w:val="00D906B7"/>
    <w:rsid w:val="00D94027"/>
    <w:rsid w:val="00DD6385"/>
    <w:rsid w:val="00DF30BC"/>
    <w:rsid w:val="00E12D28"/>
    <w:rsid w:val="00E20E4E"/>
    <w:rsid w:val="00E266F6"/>
    <w:rsid w:val="00E365B2"/>
    <w:rsid w:val="00E53105"/>
    <w:rsid w:val="00E60D0D"/>
    <w:rsid w:val="00E84D1F"/>
    <w:rsid w:val="00E90B27"/>
    <w:rsid w:val="00E93B69"/>
    <w:rsid w:val="00EA33F8"/>
    <w:rsid w:val="00ED3C18"/>
    <w:rsid w:val="00ED7EB8"/>
    <w:rsid w:val="00F06AB5"/>
    <w:rsid w:val="00F24A98"/>
    <w:rsid w:val="00F4036D"/>
    <w:rsid w:val="00F56591"/>
    <w:rsid w:val="00F71A88"/>
    <w:rsid w:val="00F752F8"/>
    <w:rsid w:val="00F91897"/>
    <w:rsid w:val="00F941BA"/>
    <w:rsid w:val="00FA4A5E"/>
    <w:rsid w:val="00FA755F"/>
    <w:rsid w:val="00FC1E2F"/>
    <w:rsid w:val="00FC41CD"/>
    <w:rsid w:val="00FD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136"/>
  </w:style>
  <w:style w:type="paragraph" w:styleId="1">
    <w:name w:val="heading 1"/>
    <w:basedOn w:val="a"/>
    <w:next w:val="a"/>
    <w:qFormat/>
    <w:rsid w:val="00A14B2B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4B2B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A14B2B"/>
    <w:pPr>
      <w:tabs>
        <w:tab w:val="center" w:pos="4536"/>
        <w:tab w:val="right" w:pos="9072"/>
      </w:tabs>
    </w:pPr>
  </w:style>
  <w:style w:type="paragraph" w:customStyle="1" w:styleId="10">
    <w:name w:val="Ñòèëü1"/>
    <w:basedOn w:val="a"/>
    <w:link w:val="11"/>
    <w:rsid w:val="00A14B2B"/>
    <w:pPr>
      <w:spacing w:line="288" w:lineRule="auto"/>
    </w:pPr>
    <w:rPr>
      <w:sz w:val="28"/>
      <w:lang w:val="x-none" w:eastAsia="x-none"/>
    </w:rPr>
  </w:style>
  <w:style w:type="paragraph" w:customStyle="1" w:styleId="a6">
    <w:name w:val="МФ РТ"/>
    <w:basedOn w:val="10"/>
    <w:link w:val="a7"/>
    <w:qFormat/>
    <w:rsid w:val="005C0CC1"/>
    <w:pPr>
      <w:ind w:right="142" w:firstLine="709"/>
    </w:pPr>
    <w:rPr>
      <w:lang w:val="en-US"/>
    </w:rPr>
  </w:style>
  <w:style w:type="character" w:customStyle="1" w:styleId="11">
    <w:name w:val="Ñòèëü1 Знак"/>
    <w:link w:val="10"/>
    <w:rsid w:val="005C0CC1"/>
    <w:rPr>
      <w:sz w:val="28"/>
    </w:rPr>
  </w:style>
  <w:style w:type="character" w:customStyle="1" w:styleId="a7">
    <w:name w:val="МФ РТ Знак"/>
    <w:link w:val="a6"/>
    <w:rsid w:val="005C0CC1"/>
    <w:rPr>
      <w:sz w:val="28"/>
      <w:lang w:val="en-US"/>
    </w:rPr>
  </w:style>
  <w:style w:type="character" w:styleId="a8">
    <w:name w:val="Hyperlink"/>
    <w:rsid w:val="00F91897"/>
    <w:rPr>
      <w:color w:val="0000FF"/>
      <w:u w:val="single"/>
    </w:rPr>
  </w:style>
  <w:style w:type="paragraph" w:styleId="a9">
    <w:name w:val="Balloon Text"/>
    <w:basedOn w:val="a"/>
    <w:link w:val="aa"/>
    <w:rsid w:val="002910A4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2910A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AA117F"/>
  </w:style>
  <w:style w:type="paragraph" w:customStyle="1" w:styleId="Noeeu1">
    <w:name w:val="Noeeu1"/>
    <w:basedOn w:val="a"/>
    <w:rsid w:val="00494669"/>
    <w:pPr>
      <w:spacing w:line="288" w:lineRule="auto"/>
    </w:pPr>
    <w:rPr>
      <w:sz w:val="28"/>
    </w:rPr>
  </w:style>
  <w:style w:type="paragraph" w:styleId="ab">
    <w:name w:val="footnote text"/>
    <w:basedOn w:val="a"/>
    <w:link w:val="ac"/>
    <w:semiHidden/>
    <w:unhideWhenUsed/>
    <w:rsid w:val="00A143F3"/>
  </w:style>
  <w:style w:type="character" w:customStyle="1" w:styleId="ac">
    <w:name w:val="Текст сноски Знак"/>
    <w:basedOn w:val="a0"/>
    <w:link w:val="ab"/>
    <w:semiHidden/>
    <w:rsid w:val="00A143F3"/>
  </w:style>
  <w:style w:type="character" w:styleId="ad">
    <w:name w:val="footnote reference"/>
    <w:basedOn w:val="a0"/>
    <w:semiHidden/>
    <w:unhideWhenUsed/>
    <w:rsid w:val="00A143F3"/>
    <w:rPr>
      <w:vertAlign w:val="superscript"/>
    </w:rPr>
  </w:style>
  <w:style w:type="paragraph" w:styleId="ae">
    <w:name w:val="Body Text"/>
    <w:basedOn w:val="a"/>
    <w:link w:val="af"/>
    <w:rsid w:val="00ED7EB8"/>
    <w:pPr>
      <w:spacing w:line="288" w:lineRule="auto"/>
      <w:ind w:firstLine="709"/>
      <w:jc w:val="both"/>
    </w:pPr>
    <w:rPr>
      <w:sz w:val="28"/>
      <w:szCs w:val="24"/>
    </w:rPr>
  </w:style>
  <w:style w:type="character" w:customStyle="1" w:styleId="af">
    <w:name w:val="Основной текст Знак"/>
    <w:basedOn w:val="a0"/>
    <w:link w:val="ae"/>
    <w:rsid w:val="00ED7EB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136"/>
  </w:style>
  <w:style w:type="paragraph" w:styleId="1">
    <w:name w:val="heading 1"/>
    <w:basedOn w:val="a"/>
    <w:next w:val="a"/>
    <w:qFormat/>
    <w:rsid w:val="00A14B2B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4B2B"/>
    <w:pPr>
      <w:tabs>
        <w:tab w:val="center" w:pos="4536"/>
        <w:tab w:val="right" w:pos="9072"/>
      </w:tabs>
    </w:pPr>
  </w:style>
  <w:style w:type="paragraph" w:styleId="a5">
    <w:name w:val="footer"/>
    <w:basedOn w:val="a"/>
    <w:rsid w:val="00A14B2B"/>
    <w:pPr>
      <w:tabs>
        <w:tab w:val="center" w:pos="4536"/>
        <w:tab w:val="right" w:pos="9072"/>
      </w:tabs>
    </w:pPr>
  </w:style>
  <w:style w:type="paragraph" w:customStyle="1" w:styleId="10">
    <w:name w:val="Ñòèëü1"/>
    <w:basedOn w:val="a"/>
    <w:link w:val="11"/>
    <w:rsid w:val="00A14B2B"/>
    <w:pPr>
      <w:spacing w:line="288" w:lineRule="auto"/>
    </w:pPr>
    <w:rPr>
      <w:sz w:val="28"/>
      <w:lang w:val="x-none" w:eastAsia="x-none"/>
    </w:rPr>
  </w:style>
  <w:style w:type="paragraph" w:customStyle="1" w:styleId="a6">
    <w:name w:val="МФ РТ"/>
    <w:basedOn w:val="10"/>
    <w:link w:val="a7"/>
    <w:qFormat/>
    <w:rsid w:val="005C0CC1"/>
    <w:pPr>
      <w:ind w:right="142" w:firstLine="709"/>
    </w:pPr>
    <w:rPr>
      <w:lang w:val="en-US"/>
    </w:rPr>
  </w:style>
  <w:style w:type="character" w:customStyle="1" w:styleId="11">
    <w:name w:val="Ñòèëü1 Знак"/>
    <w:link w:val="10"/>
    <w:rsid w:val="005C0CC1"/>
    <w:rPr>
      <w:sz w:val="28"/>
    </w:rPr>
  </w:style>
  <w:style w:type="character" w:customStyle="1" w:styleId="a7">
    <w:name w:val="МФ РТ Знак"/>
    <w:link w:val="a6"/>
    <w:rsid w:val="005C0CC1"/>
    <w:rPr>
      <w:sz w:val="28"/>
      <w:lang w:val="en-US"/>
    </w:rPr>
  </w:style>
  <w:style w:type="character" w:styleId="a8">
    <w:name w:val="Hyperlink"/>
    <w:rsid w:val="00F91897"/>
    <w:rPr>
      <w:color w:val="0000FF"/>
      <w:u w:val="single"/>
    </w:rPr>
  </w:style>
  <w:style w:type="paragraph" w:styleId="a9">
    <w:name w:val="Balloon Text"/>
    <w:basedOn w:val="a"/>
    <w:link w:val="aa"/>
    <w:rsid w:val="002910A4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link w:val="a9"/>
    <w:rsid w:val="002910A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AA117F"/>
  </w:style>
  <w:style w:type="paragraph" w:customStyle="1" w:styleId="Noeeu1">
    <w:name w:val="Noeeu1"/>
    <w:basedOn w:val="a"/>
    <w:rsid w:val="00494669"/>
    <w:pPr>
      <w:spacing w:line="288" w:lineRule="auto"/>
    </w:pPr>
    <w:rPr>
      <w:sz w:val="28"/>
    </w:rPr>
  </w:style>
  <w:style w:type="paragraph" w:styleId="ab">
    <w:name w:val="footnote text"/>
    <w:basedOn w:val="a"/>
    <w:link w:val="ac"/>
    <w:semiHidden/>
    <w:unhideWhenUsed/>
    <w:rsid w:val="00A143F3"/>
  </w:style>
  <w:style w:type="character" w:customStyle="1" w:styleId="ac">
    <w:name w:val="Текст сноски Знак"/>
    <w:basedOn w:val="a0"/>
    <w:link w:val="ab"/>
    <w:semiHidden/>
    <w:rsid w:val="00A143F3"/>
  </w:style>
  <w:style w:type="character" w:styleId="ad">
    <w:name w:val="footnote reference"/>
    <w:basedOn w:val="a0"/>
    <w:semiHidden/>
    <w:unhideWhenUsed/>
    <w:rsid w:val="00A143F3"/>
    <w:rPr>
      <w:vertAlign w:val="superscript"/>
    </w:rPr>
  </w:style>
  <w:style w:type="paragraph" w:styleId="ae">
    <w:name w:val="Body Text"/>
    <w:basedOn w:val="a"/>
    <w:link w:val="af"/>
    <w:rsid w:val="00ED7EB8"/>
    <w:pPr>
      <w:spacing w:line="288" w:lineRule="auto"/>
      <w:ind w:firstLine="709"/>
      <w:jc w:val="both"/>
    </w:pPr>
    <w:rPr>
      <w:sz w:val="28"/>
      <w:szCs w:val="24"/>
    </w:rPr>
  </w:style>
  <w:style w:type="character" w:customStyle="1" w:styleId="af">
    <w:name w:val="Основной текст Знак"/>
    <w:basedOn w:val="a0"/>
    <w:link w:val="ae"/>
    <w:rsid w:val="00ED7EB8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Templ97\&#1087;&#1088;&#1080;&#1082;&#1072;&#1079;20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1D0398-8885-4D98-AFAE-548FDBB90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приказ2015</Template>
  <TotalTime>128</TotalTime>
  <Pages>2</Pages>
  <Words>125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РЕСПУБЛИКАСЫНЫЈ</vt:lpstr>
    </vt:vector>
  </TitlesOfParts>
  <Company>Минфин РТ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РЕСПУБЛИКАСЫНЫЈ</dc:title>
  <dc:creator>Минфин РТ - Ольга Федагина</dc:creator>
  <cp:lastModifiedBy>Минфин РТ - Гарифуллина Лейля Фаиловна</cp:lastModifiedBy>
  <cp:revision>14</cp:revision>
  <cp:lastPrinted>2019-12-04T08:34:00Z</cp:lastPrinted>
  <dcterms:created xsi:type="dcterms:W3CDTF">2017-12-26T15:39:00Z</dcterms:created>
  <dcterms:modified xsi:type="dcterms:W3CDTF">2019-12-07T12:20:00Z</dcterms:modified>
</cp:coreProperties>
</file>