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6F203" w14:textId="77777777" w:rsidR="00AE1BFD" w:rsidRPr="00AE1BFD" w:rsidRDefault="00AE1BFD" w:rsidP="00AE1B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E1BFD"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602F0C11" w14:textId="77777777" w:rsidR="00AE1BFD" w:rsidRDefault="00AE1BFD" w:rsidP="00AE1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EEE41C" w14:textId="60C12BD1" w:rsidR="00AE1BFD" w:rsidRPr="00B3757B" w:rsidRDefault="00AE1BFD" w:rsidP="00AE1BF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B3757B">
        <w:rPr>
          <w:rFonts w:ascii="Times New Roman" w:hAnsi="Times New Roman" w:cs="Times New Roman"/>
          <w:bCs/>
          <w:sz w:val="28"/>
        </w:rPr>
        <w:t xml:space="preserve">Указ </w:t>
      </w:r>
      <w:r w:rsidR="003C5105">
        <w:rPr>
          <w:rFonts w:ascii="Times New Roman" w:hAnsi="Times New Roman" w:cs="Times New Roman"/>
          <w:bCs/>
          <w:sz w:val="28"/>
        </w:rPr>
        <w:t>Раис</w:t>
      </w:r>
      <w:r w:rsidRPr="00B3757B">
        <w:rPr>
          <w:rFonts w:ascii="Times New Roman" w:hAnsi="Times New Roman" w:cs="Times New Roman"/>
          <w:bCs/>
          <w:sz w:val="28"/>
        </w:rPr>
        <w:t xml:space="preserve">а </w:t>
      </w:r>
    </w:p>
    <w:p w14:paraId="72B1CA47" w14:textId="77777777" w:rsidR="00AE1BFD" w:rsidRDefault="00AE1BFD" w:rsidP="00AE1BF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B3757B">
        <w:rPr>
          <w:rFonts w:ascii="Times New Roman" w:hAnsi="Times New Roman" w:cs="Times New Roman"/>
          <w:bCs/>
          <w:sz w:val="28"/>
        </w:rPr>
        <w:t xml:space="preserve">Республики Татарстан </w:t>
      </w:r>
    </w:p>
    <w:p w14:paraId="29AA0A45" w14:textId="77777777" w:rsidR="00AE1BFD" w:rsidRPr="00B3757B" w:rsidRDefault="00AE1BFD" w:rsidP="00AE1BF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p w14:paraId="7B58B1EF" w14:textId="05CDED74" w:rsidR="00AE1BFD" w:rsidRPr="00AE1BFD" w:rsidRDefault="00AE1BFD" w:rsidP="00AE1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BF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1A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5105">
        <w:rPr>
          <w:rFonts w:ascii="Times New Roman" w:hAnsi="Times New Roman" w:cs="Times New Roman"/>
          <w:b/>
          <w:bCs/>
          <w:sz w:val="28"/>
          <w:szCs w:val="28"/>
        </w:rPr>
        <w:t>повышении размеров должностных окладов работников государственных органов Республики Татарстан, замещающих должности, не являющиеся должностями государственной гражданской службы Республики Татарстан, и осуществляющих техническое обеспечение деятельности государственных органов Республики Татарстан</w:t>
      </w:r>
    </w:p>
    <w:p w14:paraId="14AF18DC" w14:textId="77777777" w:rsidR="00AE1BFD" w:rsidRPr="00AE1BFD" w:rsidRDefault="00AE1BFD" w:rsidP="00AE1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596D4A" w14:textId="4B7E2CAC" w:rsidR="00AE1BFD" w:rsidRPr="00AE1BFD" w:rsidRDefault="00AE1BFD" w:rsidP="00641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BFD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3C5105">
        <w:rPr>
          <w:rFonts w:ascii="Times New Roman" w:hAnsi="Times New Roman" w:cs="Times New Roman"/>
          <w:sz w:val="28"/>
          <w:szCs w:val="28"/>
        </w:rPr>
        <w:t xml:space="preserve">совершенствования </w:t>
      </w:r>
      <w:r w:rsidRPr="00AE1BFD">
        <w:rPr>
          <w:rFonts w:ascii="Times New Roman" w:hAnsi="Times New Roman" w:cs="Times New Roman"/>
          <w:sz w:val="28"/>
          <w:szCs w:val="28"/>
        </w:rPr>
        <w:t>оплаты труда работников</w:t>
      </w:r>
      <w:r w:rsidR="003C5105">
        <w:rPr>
          <w:rFonts w:ascii="Times New Roman" w:hAnsi="Times New Roman" w:cs="Times New Roman"/>
          <w:sz w:val="28"/>
          <w:szCs w:val="28"/>
        </w:rPr>
        <w:t xml:space="preserve"> государственных органов Республики Татарстан</w:t>
      </w:r>
      <w:r w:rsidRPr="00AE1BFD">
        <w:rPr>
          <w:rFonts w:ascii="Times New Roman" w:hAnsi="Times New Roman" w:cs="Times New Roman"/>
          <w:sz w:val="28"/>
          <w:szCs w:val="28"/>
        </w:rPr>
        <w:t xml:space="preserve">, замещающих должности, не являющиеся должностями государственной гражданской службы Республики Татарстан, и осуществляющих техническое обеспечение деятельности государственных органов Республики Татарстан, в соответствии со </w:t>
      </w:r>
      <w:hyperlink r:id="rId5" w:history="1">
        <w:r w:rsidRPr="00AE1BFD">
          <w:rPr>
            <w:rFonts w:ascii="Times New Roman" w:hAnsi="Times New Roman" w:cs="Times New Roman"/>
            <w:sz w:val="28"/>
            <w:szCs w:val="28"/>
          </w:rPr>
          <w:t>статьей 24</w:t>
        </w:r>
      </w:hyperlink>
      <w:r w:rsidRPr="00AE1BFD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</w:t>
      </w:r>
      <w:r w:rsidR="003C5105">
        <w:rPr>
          <w:rFonts w:ascii="Times New Roman" w:hAnsi="Times New Roman" w:cs="Times New Roman"/>
          <w:sz w:val="28"/>
          <w:szCs w:val="28"/>
        </w:rPr>
        <w:t xml:space="preserve">от 16 января 2003 года № 3-ЗРТ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1BFD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1BFD">
        <w:rPr>
          <w:rFonts w:ascii="Times New Roman" w:hAnsi="Times New Roman" w:cs="Times New Roman"/>
          <w:sz w:val="28"/>
          <w:szCs w:val="28"/>
        </w:rPr>
        <w:t xml:space="preserve"> </w:t>
      </w:r>
      <w:r w:rsidRPr="007B59FA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AE1BFD">
        <w:rPr>
          <w:rFonts w:ascii="Times New Roman" w:hAnsi="Times New Roman" w:cs="Times New Roman"/>
          <w:sz w:val="28"/>
          <w:szCs w:val="28"/>
        </w:rPr>
        <w:t>:</w:t>
      </w:r>
    </w:p>
    <w:p w14:paraId="2DC280A8" w14:textId="77777777" w:rsidR="007B59FA" w:rsidRPr="0039190F" w:rsidRDefault="007B59FA" w:rsidP="00641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B0A815A" w14:textId="53041F10" w:rsidR="00B8620B" w:rsidRDefault="00B8620B" w:rsidP="00B8620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Повысить с 1 </w:t>
      </w:r>
      <w:r w:rsidR="00E16C51">
        <w:rPr>
          <w:rFonts w:ascii="Times New Roman" w:hAnsi="Times New Roman" w:cs="Times New Roman"/>
          <w:bCs/>
          <w:sz w:val="28"/>
          <w:szCs w:val="28"/>
        </w:rPr>
        <w:t>января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E16C51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размеры должностных окладов работников государственных органов Республики Татарстан, замещающих должности, не являющиеся должностями государственной гражданской службы Республики Татарстан, и осуществляющих техническое обеспечение деятельности государственных органов Республики Татарстан (далее – должностные оклады служащих), установленные в соответствии с Указом Президента Республики Татарстан от 22 марта 2018 года № УП-240 «Об условиях оплаты труда работников, замещающих должности, не являющиеся должностями государственной гражданской службы Республики Татарстан, и осуществляющих техническое обеспечение и обслуживание деятельности государственных</w:t>
      </w:r>
      <w:r w:rsidR="00891271">
        <w:rPr>
          <w:rFonts w:ascii="Times New Roman" w:hAnsi="Times New Roman" w:cs="Times New Roman"/>
          <w:bCs/>
          <w:sz w:val="28"/>
          <w:szCs w:val="28"/>
        </w:rPr>
        <w:t xml:space="preserve"> органов Республики Татарстан» (с изменениями, внесенными указами Президента Республики Татарстан от 3 мая 2018 года № УП-347, от 13 декабря 2021 года № УП-944 и от 23 сентября 2022 года № УП-665), Указом Президента Республики Татарстан от 22 марта 2018 года № УП-243 «О должностных окладах работников Администрации Раиса Республики Татарстан, замещающих должности, не являющиеся должностями государственной гражданской службы Республики Татарстан» (с изменениями, внесенными Указом Президента Республики Татарстан от 4 февраля 2023 года № УП-68)</w:t>
      </w:r>
      <w:r w:rsidR="00A90E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0E2E" w:rsidRPr="00CB04AC">
        <w:rPr>
          <w:rFonts w:ascii="Times New Roman" w:hAnsi="Times New Roman" w:cs="Times New Roman"/>
          <w:bCs/>
          <w:sz w:val="28"/>
          <w:szCs w:val="28"/>
        </w:rPr>
        <w:t>и</w:t>
      </w:r>
      <w:r w:rsidR="00AC0A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190F">
        <w:rPr>
          <w:rFonts w:ascii="Times New Roman" w:hAnsi="Times New Roman" w:cs="Times New Roman"/>
          <w:bCs/>
          <w:sz w:val="28"/>
          <w:szCs w:val="28"/>
        </w:rPr>
        <w:t>у</w:t>
      </w:r>
      <w:r w:rsidR="00AC0A15">
        <w:rPr>
          <w:rFonts w:ascii="Times New Roman" w:hAnsi="Times New Roman" w:cs="Times New Roman"/>
          <w:bCs/>
          <w:sz w:val="28"/>
          <w:szCs w:val="28"/>
        </w:rPr>
        <w:t>каз</w:t>
      </w:r>
      <w:r w:rsidR="0039190F">
        <w:rPr>
          <w:rFonts w:ascii="Times New Roman" w:hAnsi="Times New Roman" w:cs="Times New Roman"/>
          <w:bCs/>
          <w:sz w:val="28"/>
          <w:szCs w:val="28"/>
        </w:rPr>
        <w:t>ами</w:t>
      </w:r>
      <w:r w:rsidR="00AC0A15">
        <w:rPr>
          <w:rFonts w:ascii="Times New Roman" w:hAnsi="Times New Roman" w:cs="Times New Roman"/>
          <w:bCs/>
          <w:sz w:val="28"/>
          <w:szCs w:val="28"/>
        </w:rPr>
        <w:t xml:space="preserve"> Президента Республики Татарстан </w:t>
      </w:r>
      <w:r w:rsidR="0039190F">
        <w:rPr>
          <w:rFonts w:ascii="Times New Roman" w:hAnsi="Times New Roman" w:cs="Times New Roman"/>
          <w:bCs/>
          <w:sz w:val="28"/>
          <w:szCs w:val="28"/>
        </w:rPr>
        <w:t xml:space="preserve">от 15 августа 2020 года № УП-499 «О повышении размеров должностных окладов работников государственных органов Республики Татарстан, замещающих должности, не являющиеся должностями государственной гражданской службы Республики Татарстан, и осуществляющих техническое обеспечение деятельности государственных органов Республики Татарстан», от 19 августа 2022 года № УП-576 «О повышении размеров должностных окладов работников государственных органов Республики Татарстан, замещающих должности, не являющиеся должностями государственной гражданской службы Республики Татарстан, и осуществляющих техническое </w:t>
      </w:r>
      <w:r w:rsidR="0039190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обеспечение деятельности государственных органов Республики Татарстан» и </w:t>
      </w:r>
      <w:r w:rsidR="00AC0A15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63224">
        <w:rPr>
          <w:rFonts w:ascii="Times New Roman" w:hAnsi="Times New Roman" w:cs="Times New Roman"/>
          <w:bCs/>
          <w:sz w:val="28"/>
          <w:szCs w:val="28"/>
        </w:rPr>
        <w:t>23</w:t>
      </w:r>
      <w:r w:rsidR="00AC0A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3224">
        <w:rPr>
          <w:rFonts w:ascii="Times New Roman" w:hAnsi="Times New Roman" w:cs="Times New Roman"/>
          <w:bCs/>
          <w:sz w:val="28"/>
          <w:szCs w:val="28"/>
        </w:rPr>
        <w:t>сентября</w:t>
      </w:r>
      <w:r w:rsidR="00AC0A15">
        <w:rPr>
          <w:rFonts w:ascii="Times New Roman" w:hAnsi="Times New Roman" w:cs="Times New Roman"/>
          <w:bCs/>
          <w:sz w:val="28"/>
          <w:szCs w:val="28"/>
        </w:rPr>
        <w:t xml:space="preserve"> 2022 года № УП-</w:t>
      </w:r>
      <w:r w:rsidR="00163224">
        <w:rPr>
          <w:rFonts w:ascii="Times New Roman" w:hAnsi="Times New Roman" w:cs="Times New Roman"/>
          <w:bCs/>
          <w:sz w:val="28"/>
          <w:szCs w:val="28"/>
        </w:rPr>
        <w:t>665 «О повышении размеров должностных окладов работников государственных органов Республики Татарстан, замещающих должности, не являющиеся должностями государственной гражданской службы Республики Татарстан, и осуществляющих техническое обеспечение деятельности государственных органов Республики Татарстан, и внесении изменений в отдельные указы Президента Республики Татарстан»</w:t>
      </w:r>
      <w:r w:rsidR="00E16C51">
        <w:rPr>
          <w:rFonts w:ascii="Times New Roman" w:hAnsi="Times New Roman" w:cs="Times New Roman"/>
          <w:bCs/>
          <w:sz w:val="28"/>
          <w:szCs w:val="28"/>
        </w:rPr>
        <w:t xml:space="preserve"> и Указом Раиса Республики Татарстан от 10 мая 2024 года № 336 «О повышении размеров должностных окладов работников государственных органов Республики Татарстан, замещающих должности, не являющиеся должностями государственной гражданской службы Республики Татарстан, и осуществляющих техническое обеспечение деятельности государственных органов Республики Татарстан, и внесении изменений в Указ Президента Республики Татарстан «Об условиях оплаты труда работников, замещающих должности, не являющиеся должностями государственной гражданской службы Республики Татарстан, и осуществляющих техническое обеспечение и обслуживание деятельности государственных органов Республики Татарстан»</w:t>
      </w:r>
      <w:r w:rsidR="00163224">
        <w:rPr>
          <w:rFonts w:ascii="Times New Roman" w:hAnsi="Times New Roman" w:cs="Times New Roman"/>
          <w:bCs/>
          <w:sz w:val="28"/>
          <w:szCs w:val="28"/>
        </w:rPr>
        <w:t>.</w:t>
      </w:r>
    </w:p>
    <w:p w14:paraId="48BF5C19" w14:textId="703CF63C" w:rsidR="00AC0A15" w:rsidRPr="0039190F" w:rsidRDefault="00AC0A15" w:rsidP="00B8620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0E05F7C" w14:textId="29A3C298" w:rsidR="00163224" w:rsidRDefault="00A90E2E" w:rsidP="00A90E2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163224">
        <w:rPr>
          <w:rFonts w:ascii="Times New Roman" w:hAnsi="Times New Roman" w:cs="Times New Roman"/>
          <w:bCs/>
          <w:sz w:val="28"/>
          <w:szCs w:val="28"/>
        </w:rPr>
        <w:t>Для исчисления размеров должностных окладов служащих в соответствии с пунктом 1 настоящего Указа индексировать в 1,05 раза размер должностного оклада секретаря руководителя территориального органа</w:t>
      </w:r>
      <w:r w:rsidR="004C663C">
        <w:rPr>
          <w:rFonts w:ascii="Times New Roman" w:hAnsi="Times New Roman" w:cs="Times New Roman"/>
          <w:bCs/>
          <w:sz w:val="28"/>
          <w:szCs w:val="28"/>
        </w:rPr>
        <w:t xml:space="preserve"> республиканского органа исполнительной власти Республики Татарстан, который составит 13 </w:t>
      </w:r>
      <w:r w:rsidR="00E16C51">
        <w:rPr>
          <w:rFonts w:ascii="Times New Roman" w:hAnsi="Times New Roman" w:cs="Times New Roman"/>
          <w:bCs/>
          <w:sz w:val="28"/>
          <w:szCs w:val="28"/>
        </w:rPr>
        <w:t>990</w:t>
      </w:r>
      <w:r w:rsidR="004C663C">
        <w:rPr>
          <w:rFonts w:ascii="Times New Roman" w:hAnsi="Times New Roman" w:cs="Times New Roman"/>
          <w:bCs/>
          <w:sz w:val="28"/>
          <w:szCs w:val="28"/>
        </w:rPr>
        <w:t xml:space="preserve"> рубл</w:t>
      </w:r>
      <w:r w:rsidR="00E16C51">
        <w:rPr>
          <w:rFonts w:ascii="Times New Roman" w:hAnsi="Times New Roman" w:cs="Times New Roman"/>
          <w:bCs/>
          <w:sz w:val="28"/>
          <w:szCs w:val="28"/>
        </w:rPr>
        <w:t>ей</w:t>
      </w:r>
      <w:r w:rsidR="004C663C">
        <w:rPr>
          <w:rFonts w:ascii="Times New Roman" w:hAnsi="Times New Roman" w:cs="Times New Roman"/>
          <w:bCs/>
          <w:sz w:val="28"/>
          <w:szCs w:val="28"/>
        </w:rPr>
        <w:t>.</w:t>
      </w:r>
    </w:p>
    <w:p w14:paraId="3AA5ED3E" w14:textId="77777777" w:rsidR="004C663C" w:rsidRPr="0039190F" w:rsidRDefault="004C663C" w:rsidP="004C663C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6CCCA1F" w14:textId="491036B4" w:rsidR="00A90E2E" w:rsidRPr="00CB04AC" w:rsidRDefault="00A90E2E" w:rsidP="00A90E2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4AC">
        <w:rPr>
          <w:rFonts w:ascii="Times New Roman" w:hAnsi="Times New Roman" w:cs="Times New Roman"/>
          <w:sz w:val="28"/>
          <w:szCs w:val="28"/>
        </w:rPr>
        <w:t>3. Кабинету Министров Республики Татарстан обеспечить в установленном порядке финансирование расходов, связанных с реализацией настоящего Указа, а также принять иные решения, обеспечивающие его исполнение.</w:t>
      </w:r>
    </w:p>
    <w:p w14:paraId="0DFA16A3" w14:textId="77777777" w:rsidR="00A90E2E" w:rsidRPr="00CB04AC" w:rsidRDefault="00A90E2E" w:rsidP="00A90E2E">
      <w:pPr>
        <w:pStyle w:val="a3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4D8C0D8" w14:textId="457EF99B" w:rsidR="004C663C" w:rsidRDefault="00A90E2E" w:rsidP="00A90E2E">
      <w:pPr>
        <w:pStyle w:val="a7"/>
        <w:tabs>
          <w:tab w:val="left" w:pos="142"/>
        </w:tabs>
        <w:spacing w:line="276" w:lineRule="auto"/>
        <w:ind w:right="0" w:firstLine="709"/>
        <w:jc w:val="both"/>
        <w:rPr>
          <w:b w:val="0"/>
          <w:bCs/>
          <w:sz w:val="28"/>
          <w:szCs w:val="28"/>
        </w:rPr>
      </w:pPr>
      <w:r w:rsidRPr="00CB04AC">
        <w:rPr>
          <w:b w:val="0"/>
          <w:bCs/>
          <w:sz w:val="28"/>
          <w:szCs w:val="28"/>
        </w:rPr>
        <w:t xml:space="preserve">4. </w:t>
      </w:r>
      <w:r w:rsidR="004C663C" w:rsidRPr="00CB04AC">
        <w:rPr>
          <w:b w:val="0"/>
          <w:bCs/>
          <w:sz w:val="28"/>
          <w:szCs w:val="28"/>
        </w:rPr>
        <w:t>Руководителям государственных органов Республики Татарстан привести ранее изданные акты в соответствие с настоящим Указом.</w:t>
      </w:r>
    </w:p>
    <w:p w14:paraId="0A94A7AD" w14:textId="77777777" w:rsidR="00641AC8" w:rsidRPr="0039190F" w:rsidRDefault="00641AC8" w:rsidP="00641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73B4B69" w14:textId="0050A6B9" w:rsidR="00641AC8" w:rsidRDefault="00E16C51" w:rsidP="000B52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41AC8" w:rsidRPr="00B3757B">
        <w:rPr>
          <w:rFonts w:ascii="Times New Roman" w:hAnsi="Times New Roman" w:cs="Times New Roman"/>
          <w:sz w:val="28"/>
          <w:szCs w:val="28"/>
        </w:rPr>
        <w:t xml:space="preserve">. </w:t>
      </w:r>
      <w:r w:rsidR="000B525F" w:rsidRPr="00B3757B">
        <w:rPr>
          <w:rFonts w:ascii="Times New Roman" w:hAnsi="Times New Roman" w:cs="Times New Roman"/>
          <w:sz w:val="28"/>
          <w:szCs w:val="28"/>
        </w:rPr>
        <w:t xml:space="preserve">Настоящий Указ вступает в </w:t>
      </w:r>
      <w:r w:rsidR="004C663C">
        <w:rPr>
          <w:rFonts w:ascii="Times New Roman" w:hAnsi="Times New Roman" w:cs="Times New Roman"/>
          <w:sz w:val="28"/>
          <w:szCs w:val="28"/>
        </w:rPr>
        <w:t xml:space="preserve">силу </w:t>
      </w:r>
      <w:r w:rsidR="000B525F" w:rsidRPr="00B3757B">
        <w:rPr>
          <w:rFonts w:ascii="Times New Roman" w:hAnsi="Times New Roman" w:cs="Times New Roman"/>
          <w:sz w:val="28"/>
          <w:szCs w:val="28"/>
        </w:rPr>
        <w:t xml:space="preserve">с 1 </w:t>
      </w:r>
      <w:r>
        <w:rPr>
          <w:rFonts w:ascii="Times New Roman" w:hAnsi="Times New Roman" w:cs="Times New Roman"/>
          <w:sz w:val="28"/>
          <w:szCs w:val="28"/>
        </w:rPr>
        <w:t>январ</w:t>
      </w:r>
      <w:r w:rsidR="000B525F" w:rsidRPr="00B3757B">
        <w:rPr>
          <w:rFonts w:ascii="Times New Roman" w:hAnsi="Times New Roman" w:cs="Times New Roman"/>
          <w:sz w:val="28"/>
          <w:szCs w:val="28"/>
        </w:rPr>
        <w:t>я 20</w:t>
      </w:r>
      <w:r w:rsidR="000B525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0B525F" w:rsidRPr="00B3757B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8C8CC4A" w14:textId="77777777" w:rsidR="00641AC8" w:rsidRPr="00B3757B" w:rsidRDefault="00641AC8" w:rsidP="00641A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522839" w14:textId="5792FB9F" w:rsidR="00641AC8" w:rsidRPr="00B3757B" w:rsidRDefault="00641AC8" w:rsidP="00641AC8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75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663C">
        <w:rPr>
          <w:rFonts w:ascii="Times New Roman" w:hAnsi="Times New Roman" w:cs="Times New Roman"/>
          <w:b/>
          <w:bCs/>
          <w:sz w:val="28"/>
          <w:szCs w:val="28"/>
        </w:rPr>
        <w:t>Раис</w:t>
      </w:r>
    </w:p>
    <w:p w14:paraId="756D6F14" w14:textId="4135DB03" w:rsidR="00641AC8" w:rsidRDefault="00641AC8" w:rsidP="0039190F">
      <w:pPr>
        <w:pStyle w:val="3"/>
        <w:spacing w:line="240" w:lineRule="auto"/>
        <w:ind w:firstLine="0"/>
        <w:rPr>
          <w:szCs w:val="28"/>
        </w:rPr>
      </w:pPr>
      <w:r w:rsidRPr="00B3757B">
        <w:rPr>
          <w:szCs w:val="28"/>
        </w:rPr>
        <w:t>Республики Татарстан</w:t>
      </w:r>
      <w:r w:rsidRPr="00B3757B">
        <w:rPr>
          <w:szCs w:val="28"/>
        </w:rPr>
        <w:tab/>
      </w:r>
      <w:r w:rsidRPr="00B3757B">
        <w:rPr>
          <w:szCs w:val="28"/>
        </w:rPr>
        <w:tab/>
      </w:r>
      <w:r w:rsidRPr="00B3757B">
        <w:rPr>
          <w:szCs w:val="28"/>
        </w:rPr>
        <w:tab/>
      </w:r>
      <w:r w:rsidRPr="00B3757B">
        <w:rPr>
          <w:szCs w:val="28"/>
        </w:rPr>
        <w:tab/>
      </w:r>
      <w:r w:rsidRPr="00B3757B">
        <w:rPr>
          <w:szCs w:val="28"/>
        </w:rPr>
        <w:tab/>
        <w:t xml:space="preserve">       </w:t>
      </w:r>
      <w:r>
        <w:rPr>
          <w:szCs w:val="28"/>
        </w:rPr>
        <w:t>Р</w:t>
      </w:r>
      <w:r w:rsidRPr="00B3757B">
        <w:rPr>
          <w:szCs w:val="28"/>
        </w:rPr>
        <w:t>.</w:t>
      </w:r>
      <w:r>
        <w:rPr>
          <w:szCs w:val="28"/>
        </w:rPr>
        <w:t>Н</w:t>
      </w:r>
      <w:r w:rsidRPr="00B3757B">
        <w:rPr>
          <w:szCs w:val="28"/>
        </w:rPr>
        <w:t>.</w:t>
      </w:r>
      <w:r>
        <w:rPr>
          <w:szCs w:val="28"/>
        </w:rPr>
        <w:t>Минниханов</w:t>
      </w:r>
    </w:p>
    <w:sectPr w:rsidR="00641AC8" w:rsidSect="0039190F">
      <w:pgSz w:w="11905" w:h="16838"/>
      <w:pgMar w:top="851" w:right="851" w:bottom="567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90E44E2"/>
    <w:multiLevelType w:val="hybridMultilevel"/>
    <w:tmpl w:val="7F1E1DB0"/>
    <w:lvl w:ilvl="0" w:tplc="D3DC53C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7077EA"/>
    <w:multiLevelType w:val="hybridMultilevel"/>
    <w:tmpl w:val="CE5AF29E"/>
    <w:lvl w:ilvl="0" w:tplc="864A345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4B0F12"/>
    <w:multiLevelType w:val="hybridMultilevel"/>
    <w:tmpl w:val="BA0E5590"/>
    <w:lvl w:ilvl="0" w:tplc="A350D6B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0F907C7"/>
    <w:multiLevelType w:val="hybridMultilevel"/>
    <w:tmpl w:val="5A8E787C"/>
    <w:lvl w:ilvl="0" w:tplc="31D29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FD"/>
    <w:rsid w:val="00013426"/>
    <w:rsid w:val="000925D5"/>
    <w:rsid w:val="000A1260"/>
    <w:rsid w:val="000A2EF0"/>
    <w:rsid w:val="000B525F"/>
    <w:rsid w:val="000E01A4"/>
    <w:rsid w:val="0016013D"/>
    <w:rsid w:val="00163224"/>
    <w:rsid w:val="002D5855"/>
    <w:rsid w:val="00316829"/>
    <w:rsid w:val="0039190F"/>
    <w:rsid w:val="003A17B3"/>
    <w:rsid w:val="003A7754"/>
    <w:rsid w:val="003C5105"/>
    <w:rsid w:val="00415EF9"/>
    <w:rsid w:val="004243E3"/>
    <w:rsid w:val="00443F38"/>
    <w:rsid w:val="004A2B9F"/>
    <w:rsid w:val="004C663C"/>
    <w:rsid w:val="00543BF3"/>
    <w:rsid w:val="005B206C"/>
    <w:rsid w:val="00625431"/>
    <w:rsid w:val="00641AC8"/>
    <w:rsid w:val="00650928"/>
    <w:rsid w:val="00676E90"/>
    <w:rsid w:val="006864C6"/>
    <w:rsid w:val="007017DD"/>
    <w:rsid w:val="007B59FA"/>
    <w:rsid w:val="007F160B"/>
    <w:rsid w:val="00891271"/>
    <w:rsid w:val="008D6674"/>
    <w:rsid w:val="008F7B5A"/>
    <w:rsid w:val="0090156E"/>
    <w:rsid w:val="009201E4"/>
    <w:rsid w:val="00955182"/>
    <w:rsid w:val="00A90E2E"/>
    <w:rsid w:val="00AC0A15"/>
    <w:rsid w:val="00AE1BFD"/>
    <w:rsid w:val="00B0742B"/>
    <w:rsid w:val="00B21933"/>
    <w:rsid w:val="00B25F1F"/>
    <w:rsid w:val="00B8620B"/>
    <w:rsid w:val="00BD3ECC"/>
    <w:rsid w:val="00BF4157"/>
    <w:rsid w:val="00C75839"/>
    <w:rsid w:val="00CB04AC"/>
    <w:rsid w:val="00DE73B5"/>
    <w:rsid w:val="00E16C51"/>
    <w:rsid w:val="00E31F96"/>
    <w:rsid w:val="00F1237A"/>
    <w:rsid w:val="00F60C85"/>
    <w:rsid w:val="00F86C68"/>
    <w:rsid w:val="00F92656"/>
    <w:rsid w:val="00FB208F"/>
    <w:rsid w:val="00FB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AB347"/>
  <w15:docId w15:val="{5BCD6B51-024C-4653-AD25-CDA48CCE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D5855"/>
    <w:pPr>
      <w:keepNext/>
      <w:spacing w:after="0" w:line="360" w:lineRule="auto"/>
      <w:ind w:firstLine="54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9FA"/>
    <w:pPr>
      <w:ind w:left="720"/>
      <w:contextualSpacing/>
    </w:pPr>
  </w:style>
  <w:style w:type="paragraph" w:styleId="2">
    <w:name w:val="Body Text Indent 2"/>
    <w:basedOn w:val="a"/>
    <w:link w:val="20"/>
    <w:rsid w:val="007B59FA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B59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585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2D585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F60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qFormat/>
    <w:rsid w:val="006864C6"/>
    <w:pPr>
      <w:widowControl w:val="0"/>
      <w:overflowPunct w:val="0"/>
      <w:autoSpaceDE w:val="0"/>
      <w:autoSpaceDN w:val="0"/>
      <w:adjustRightInd w:val="0"/>
      <w:spacing w:after="0" w:line="320" w:lineRule="exact"/>
      <w:ind w:right="22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6864C6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0710292BD0A095AF0DEE4386997EA158448B582E8FC3D20F5BA7B9B562FF2E9CF22D1D0766C5DD0DD6B513BhEI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Кондрева Ирина Владимировна</dc:creator>
  <cp:lastModifiedBy>Ирина Кондреева</cp:lastModifiedBy>
  <cp:revision>10</cp:revision>
  <cp:lastPrinted>2024-09-16T07:23:00Z</cp:lastPrinted>
  <dcterms:created xsi:type="dcterms:W3CDTF">2024-09-10T15:37:00Z</dcterms:created>
  <dcterms:modified xsi:type="dcterms:W3CDTF">2024-09-17T08:36:00Z</dcterms:modified>
</cp:coreProperties>
</file>