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CE" w:rsidRPr="002B7B3E" w:rsidRDefault="00F96CCE" w:rsidP="00E9501C">
      <w:pPr>
        <w:pStyle w:val="af4"/>
        <w:suppressAutoHyphens/>
        <w:spacing w:line="288" w:lineRule="auto"/>
        <w:ind w:right="0"/>
        <w:jc w:val="right"/>
        <w:rPr>
          <w:b w:val="0"/>
          <w:bCs/>
          <w:sz w:val="28"/>
          <w:szCs w:val="28"/>
        </w:rPr>
      </w:pPr>
      <w:r w:rsidRPr="002B7B3E">
        <w:rPr>
          <w:b w:val="0"/>
          <w:bCs/>
          <w:sz w:val="28"/>
          <w:szCs w:val="28"/>
        </w:rPr>
        <w:t>Проект</w:t>
      </w:r>
    </w:p>
    <w:p w:rsidR="00F96CCE" w:rsidRPr="002B7B3E" w:rsidRDefault="00F96CCE" w:rsidP="00E9501C">
      <w:pPr>
        <w:pStyle w:val="af4"/>
        <w:suppressAutoHyphens/>
        <w:spacing w:line="288" w:lineRule="auto"/>
        <w:ind w:right="0"/>
        <w:rPr>
          <w:b w:val="0"/>
          <w:bCs/>
          <w:sz w:val="28"/>
          <w:szCs w:val="28"/>
        </w:rPr>
      </w:pPr>
      <w:r w:rsidRPr="002B7B3E">
        <w:rPr>
          <w:b w:val="0"/>
          <w:bCs/>
          <w:sz w:val="28"/>
          <w:szCs w:val="28"/>
        </w:rPr>
        <w:t>Постановление</w:t>
      </w:r>
    </w:p>
    <w:p w:rsidR="00F96CCE" w:rsidRPr="002B7B3E" w:rsidRDefault="00F96CCE" w:rsidP="00E9501C">
      <w:pPr>
        <w:pStyle w:val="af4"/>
        <w:suppressAutoHyphens/>
        <w:spacing w:line="288" w:lineRule="auto"/>
        <w:ind w:right="0"/>
        <w:rPr>
          <w:b w:val="0"/>
          <w:bCs/>
          <w:sz w:val="28"/>
          <w:szCs w:val="28"/>
        </w:rPr>
      </w:pPr>
      <w:r w:rsidRPr="002B7B3E">
        <w:rPr>
          <w:b w:val="0"/>
          <w:bCs/>
          <w:sz w:val="28"/>
          <w:szCs w:val="28"/>
        </w:rPr>
        <w:t>Кабинета Министров Республики Татарстан</w:t>
      </w:r>
    </w:p>
    <w:p w:rsidR="00F96CCE" w:rsidRPr="002B7B3E" w:rsidRDefault="00F96CCE" w:rsidP="00E9501C">
      <w:pPr>
        <w:pStyle w:val="af4"/>
        <w:suppressAutoHyphens/>
        <w:spacing w:line="288" w:lineRule="auto"/>
        <w:ind w:right="0"/>
        <w:rPr>
          <w:b w:val="0"/>
          <w:bCs/>
          <w:sz w:val="28"/>
          <w:szCs w:val="28"/>
        </w:rPr>
      </w:pPr>
    </w:p>
    <w:p w:rsidR="00F96CCE" w:rsidRPr="002B7B3E" w:rsidRDefault="00F96CCE" w:rsidP="00E9501C">
      <w:pPr>
        <w:pStyle w:val="af4"/>
        <w:suppressAutoHyphens/>
        <w:spacing w:line="288" w:lineRule="auto"/>
        <w:ind w:right="0"/>
        <w:jc w:val="both"/>
        <w:rPr>
          <w:b w:val="0"/>
          <w:bCs/>
          <w:sz w:val="28"/>
          <w:szCs w:val="28"/>
        </w:rPr>
      </w:pPr>
      <w:r w:rsidRPr="002B7B3E">
        <w:rPr>
          <w:b w:val="0"/>
          <w:bCs/>
          <w:sz w:val="28"/>
          <w:szCs w:val="28"/>
        </w:rPr>
        <w:t>____________</w:t>
      </w:r>
      <w:r w:rsidRPr="002B7B3E">
        <w:rPr>
          <w:b w:val="0"/>
          <w:bCs/>
          <w:sz w:val="28"/>
          <w:szCs w:val="28"/>
        </w:rPr>
        <w:tab/>
      </w:r>
      <w:r w:rsidRPr="002B7B3E">
        <w:rPr>
          <w:b w:val="0"/>
          <w:bCs/>
          <w:sz w:val="28"/>
          <w:szCs w:val="28"/>
        </w:rPr>
        <w:tab/>
      </w:r>
      <w:r w:rsidRPr="002B7B3E">
        <w:rPr>
          <w:b w:val="0"/>
          <w:bCs/>
          <w:sz w:val="28"/>
          <w:szCs w:val="28"/>
        </w:rPr>
        <w:tab/>
      </w:r>
      <w:r w:rsidRPr="002B7B3E">
        <w:rPr>
          <w:b w:val="0"/>
          <w:bCs/>
          <w:sz w:val="28"/>
          <w:szCs w:val="28"/>
        </w:rPr>
        <w:tab/>
      </w:r>
      <w:r w:rsidRPr="002B7B3E">
        <w:rPr>
          <w:b w:val="0"/>
          <w:bCs/>
          <w:sz w:val="28"/>
          <w:szCs w:val="28"/>
        </w:rPr>
        <w:tab/>
      </w:r>
      <w:r w:rsidRPr="002B7B3E">
        <w:rPr>
          <w:b w:val="0"/>
          <w:bCs/>
          <w:sz w:val="28"/>
          <w:szCs w:val="28"/>
        </w:rPr>
        <w:tab/>
      </w:r>
      <w:r w:rsidRPr="002B7B3E">
        <w:rPr>
          <w:b w:val="0"/>
          <w:bCs/>
          <w:sz w:val="28"/>
          <w:szCs w:val="28"/>
        </w:rPr>
        <w:tab/>
      </w:r>
      <w:r w:rsidRPr="002B7B3E">
        <w:rPr>
          <w:b w:val="0"/>
          <w:bCs/>
          <w:sz w:val="28"/>
          <w:szCs w:val="28"/>
        </w:rPr>
        <w:tab/>
      </w:r>
      <w:r w:rsidRPr="002B7B3E">
        <w:rPr>
          <w:b w:val="0"/>
          <w:bCs/>
          <w:sz w:val="28"/>
          <w:szCs w:val="28"/>
        </w:rPr>
        <w:tab/>
        <w:t xml:space="preserve">        №______</w:t>
      </w:r>
    </w:p>
    <w:p w:rsidR="00F96CCE" w:rsidRPr="002B7B3E" w:rsidRDefault="00F96CCE" w:rsidP="00E9501C">
      <w:pPr>
        <w:pStyle w:val="af4"/>
        <w:suppressAutoHyphens/>
        <w:spacing w:line="288" w:lineRule="auto"/>
        <w:ind w:right="0"/>
        <w:jc w:val="both"/>
        <w:rPr>
          <w:b w:val="0"/>
          <w:bCs/>
          <w:sz w:val="28"/>
          <w:szCs w:val="28"/>
        </w:rPr>
      </w:pPr>
    </w:p>
    <w:p w:rsidR="001E120C" w:rsidRPr="002B7B3E" w:rsidRDefault="00C26978" w:rsidP="00E9501C">
      <w:pPr>
        <w:pStyle w:val="ConsPlusNormal"/>
        <w:suppressAutoHyphens/>
        <w:spacing w:line="288" w:lineRule="auto"/>
        <w:ind w:firstLine="540"/>
        <w:jc w:val="both"/>
        <w:rPr>
          <w:rFonts w:ascii="Times New Roman" w:hAnsi="Times New Roman" w:cs="Times New Roman"/>
          <w:bCs/>
          <w:sz w:val="28"/>
          <w:szCs w:val="28"/>
        </w:rPr>
      </w:pPr>
      <w:r w:rsidRPr="002B7B3E">
        <w:rPr>
          <w:rFonts w:ascii="Times New Roman" w:hAnsi="Times New Roman" w:cs="Times New Roman"/>
          <w:bCs/>
          <w:noProof/>
          <w:sz w:val="28"/>
          <w:szCs w:val="28"/>
        </w:rPr>
        <mc:AlternateContent>
          <mc:Choice Requires="wps">
            <w:drawing>
              <wp:anchor distT="0" distB="0" distL="114300" distR="114300" simplePos="0" relativeHeight="251659264" behindDoc="0" locked="0" layoutInCell="1" allowOverlap="1" wp14:anchorId="6A03CC45" wp14:editId="2EC06CDD">
                <wp:simplePos x="0" y="0"/>
                <wp:positionH relativeFrom="column">
                  <wp:posOffset>99060</wp:posOffset>
                </wp:positionH>
                <wp:positionV relativeFrom="paragraph">
                  <wp:posOffset>22860</wp:posOffset>
                </wp:positionV>
                <wp:extent cx="3381375" cy="1403985"/>
                <wp:effectExtent l="0" t="0" r="28575" b="1333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solidFill>
                          <a:srgbClr val="FFFFFF"/>
                        </a:solidFill>
                        <a:ln w="12700">
                          <a:solidFill>
                            <a:schemeClr val="bg1"/>
                          </a:solidFill>
                          <a:miter lim="800000"/>
                          <a:headEnd/>
                          <a:tailEnd/>
                        </a:ln>
                      </wps:spPr>
                      <wps:txbx>
                        <w:txbxContent>
                          <w:p w:rsidR="00675886" w:rsidRDefault="00675886" w:rsidP="0005325E">
                            <w:pPr>
                              <w:pStyle w:val="ConsPlusNormal"/>
                              <w:suppressAutoHyphens/>
                              <w:jc w:val="both"/>
                            </w:pPr>
                            <w:proofErr w:type="gramStart"/>
                            <w:r w:rsidRPr="00192D50">
                              <w:rPr>
                                <w:rFonts w:ascii="Times New Roman" w:hAnsi="Times New Roman" w:cs="Times New Roman"/>
                                <w:sz w:val="28"/>
                                <w:szCs w:val="28"/>
                              </w:rPr>
                              <w:t xml:space="preserve">О </w:t>
                            </w:r>
                            <w:r>
                              <w:rPr>
                                <w:rFonts w:ascii="Times New Roman" w:hAnsi="Times New Roman" w:cs="Times New Roman"/>
                                <w:sz w:val="28"/>
                                <w:szCs w:val="28"/>
                              </w:rPr>
                              <w:t>внесении изменени</w:t>
                            </w:r>
                            <w:r w:rsidR="00F01415">
                              <w:rPr>
                                <w:rFonts w:ascii="Times New Roman" w:hAnsi="Times New Roman" w:cs="Times New Roman"/>
                                <w:sz w:val="28"/>
                                <w:szCs w:val="28"/>
                              </w:rPr>
                              <w:t>я</w:t>
                            </w:r>
                            <w:r>
                              <w:rPr>
                                <w:rFonts w:ascii="Times New Roman" w:hAnsi="Times New Roman" w:cs="Times New Roman"/>
                                <w:sz w:val="28"/>
                                <w:szCs w:val="28"/>
                              </w:rPr>
                              <w:t xml:space="preserve"> в </w:t>
                            </w:r>
                            <w:r w:rsidRPr="00192D50">
                              <w:rPr>
                                <w:rFonts w:ascii="Times New Roman" w:hAnsi="Times New Roman" w:cs="Times New Roman"/>
                                <w:sz w:val="28"/>
                                <w:szCs w:val="28"/>
                              </w:rPr>
                              <w:t>Поряд</w:t>
                            </w:r>
                            <w:r>
                              <w:rPr>
                                <w:rFonts w:ascii="Times New Roman" w:hAnsi="Times New Roman" w:cs="Times New Roman"/>
                                <w:sz w:val="28"/>
                                <w:szCs w:val="28"/>
                              </w:rPr>
                              <w:t>о</w:t>
                            </w:r>
                            <w:r w:rsidRPr="00192D50">
                              <w:rPr>
                                <w:rFonts w:ascii="Times New Roman" w:hAnsi="Times New Roman" w:cs="Times New Roman"/>
                                <w:sz w:val="28"/>
                                <w:szCs w:val="28"/>
                              </w:rPr>
                              <w:t xml:space="preserve">к предоставления субсидий из бюджета Республики Татарстан некоммерческим организациям, </w:t>
                            </w:r>
                            <w:r>
                              <w:rPr>
                                <w:rFonts w:ascii="Times New Roman" w:hAnsi="Times New Roman" w:cs="Times New Roman"/>
                                <w:sz w:val="28"/>
                                <w:szCs w:val="28"/>
                              </w:rPr>
                              <w:t>осуществляющим мероприятия</w:t>
                            </w:r>
                            <w:r w:rsidRPr="00192D50">
                              <w:rPr>
                                <w:rFonts w:ascii="Times New Roman" w:hAnsi="Times New Roman" w:cs="Times New Roman"/>
                                <w:sz w:val="28"/>
                                <w:szCs w:val="28"/>
                              </w:rPr>
                              <w:t>, направленные на содействие становлению и развитию местного самоуправления в Республике Татарстан,</w:t>
                            </w:r>
                            <w:r>
                              <w:rPr>
                                <w:rFonts w:ascii="Times New Roman" w:hAnsi="Times New Roman" w:cs="Times New Roman"/>
                                <w:sz w:val="28"/>
                                <w:szCs w:val="28"/>
                              </w:rPr>
                              <w:t xml:space="preserve"> </w:t>
                            </w:r>
                            <w:r w:rsidRPr="00192D50">
                              <w:rPr>
                                <w:rFonts w:ascii="Times New Roman" w:hAnsi="Times New Roman" w:cs="Times New Roman"/>
                                <w:sz w:val="28"/>
                                <w:szCs w:val="28"/>
                              </w:rPr>
                              <w:t xml:space="preserve">утвержденный постановлением Кабинета Министров Республики Татарстан от 24.08.2011 </w:t>
                            </w:r>
                            <w:r w:rsidR="00E9501C">
                              <w:rPr>
                                <w:rFonts w:ascii="Times New Roman" w:hAnsi="Times New Roman" w:cs="Times New Roman"/>
                                <w:sz w:val="28"/>
                                <w:szCs w:val="28"/>
                              </w:rPr>
                              <w:t xml:space="preserve">              </w:t>
                            </w:r>
                            <w:r w:rsidRPr="00192D50">
                              <w:rPr>
                                <w:rFonts w:ascii="Times New Roman" w:hAnsi="Times New Roman" w:cs="Times New Roman"/>
                                <w:sz w:val="28"/>
                                <w:szCs w:val="28"/>
                              </w:rPr>
                              <w:t xml:space="preserve">№ 706 </w:t>
                            </w:r>
                            <w:r w:rsidR="00714B19">
                              <w:rPr>
                                <w:rFonts w:ascii="Times New Roman" w:hAnsi="Times New Roman" w:cs="Times New Roman"/>
                                <w:sz w:val="28"/>
                                <w:szCs w:val="28"/>
                              </w:rPr>
                              <w:t>«</w:t>
                            </w:r>
                            <w:r w:rsidRPr="00192D50">
                              <w:rPr>
                                <w:rFonts w:ascii="Times New Roman" w:hAnsi="Times New Roman" w:cs="Times New Roman"/>
                                <w:sz w:val="28"/>
                                <w:szCs w:val="28"/>
                              </w:rPr>
                              <w:t>Об утверждении Порядка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w:t>
                            </w:r>
                            <w:r w:rsidR="00714B19">
                              <w:rPr>
                                <w:rFonts w:ascii="Times New Roman" w:hAnsi="Times New Roman" w:cs="Times New Roman"/>
                                <w:sz w:val="28"/>
                                <w:szCs w:val="28"/>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7.8pt;margin-top:1.8pt;width:266.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" strokecolor="white [3212]" strokeweight="1pt">
                <v:textbox style="mso-fit-shape-to-text:t">
                  <w:txbxContent>
                    <w:p w:rsidR="00675886" w:rsidRDefault="00675886" w:rsidP="0005325E">
                      <w:pPr>
                        <w:pStyle w:val="ConsPlusNormal"/>
                        <w:suppressAutoHyphens/>
                        <w:jc w:val="both"/>
                      </w:pPr>
                      <w:proofErr w:type="gramStart"/>
                      <w:r w:rsidRPr="00192D50">
                        <w:rPr>
                          <w:rFonts w:ascii="Times New Roman" w:hAnsi="Times New Roman" w:cs="Times New Roman"/>
                          <w:sz w:val="28"/>
                          <w:szCs w:val="28"/>
                        </w:rPr>
                        <w:t xml:space="preserve">О </w:t>
                      </w:r>
                      <w:r>
                        <w:rPr>
                          <w:rFonts w:ascii="Times New Roman" w:hAnsi="Times New Roman" w:cs="Times New Roman"/>
                          <w:sz w:val="28"/>
                          <w:szCs w:val="28"/>
                        </w:rPr>
                        <w:t>внесении изменени</w:t>
                      </w:r>
                      <w:r w:rsidR="00F01415">
                        <w:rPr>
                          <w:rFonts w:ascii="Times New Roman" w:hAnsi="Times New Roman" w:cs="Times New Roman"/>
                          <w:sz w:val="28"/>
                          <w:szCs w:val="28"/>
                        </w:rPr>
                        <w:t>я</w:t>
                      </w:r>
                      <w:r>
                        <w:rPr>
                          <w:rFonts w:ascii="Times New Roman" w:hAnsi="Times New Roman" w:cs="Times New Roman"/>
                          <w:sz w:val="28"/>
                          <w:szCs w:val="28"/>
                        </w:rPr>
                        <w:t xml:space="preserve"> в </w:t>
                      </w:r>
                      <w:r w:rsidRPr="00192D50">
                        <w:rPr>
                          <w:rFonts w:ascii="Times New Roman" w:hAnsi="Times New Roman" w:cs="Times New Roman"/>
                          <w:sz w:val="28"/>
                          <w:szCs w:val="28"/>
                        </w:rPr>
                        <w:t>Поряд</w:t>
                      </w:r>
                      <w:r>
                        <w:rPr>
                          <w:rFonts w:ascii="Times New Roman" w:hAnsi="Times New Roman" w:cs="Times New Roman"/>
                          <w:sz w:val="28"/>
                          <w:szCs w:val="28"/>
                        </w:rPr>
                        <w:t>о</w:t>
                      </w:r>
                      <w:r w:rsidRPr="00192D50">
                        <w:rPr>
                          <w:rFonts w:ascii="Times New Roman" w:hAnsi="Times New Roman" w:cs="Times New Roman"/>
                          <w:sz w:val="28"/>
                          <w:szCs w:val="28"/>
                        </w:rPr>
                        <w:t xml:space="preserve">к предоставления субсидий из бюджета Республики Татарстан некоммерческим организациям, </w:t>
                      </w:r>
                      <w:r>
                        <w:rPr>
                          <w:rFonts w:ascii="Times New Roman" w:hAnsi="Times New Roman" w:cs="Times New Roman"/>
                          <w:sz w:val="28"/>
                          <w:szCs w:val="28"/>
                        </w:rPr>
                        <w:t>осуществляющим мероприятия</w:t>
                      </w:r>
                      <w:r w:rsidRPr="00192D50">
                        <w:rPr>
                          <w:rFonts w:ascii="Times New Roman" w:hAnsi="Times New Roman" w:cs="Times New Roman"/>
                          <w:sz w:val="28"/>
                          <w:szCs w:val="28"/>
                        </w:rPr>
                        <w:t>, направленные на содействие становлению и развитию местного самоуправления в Республике Татарстан,</w:t>
                      </w:r>
                      <w:r>
                        <w:rPr>
                          <w:rFonts w:ascii="Times New Roman" w:hAnsi="Times New Roman" w:cs="Times New Roman"/>
                          <w:sz w:val="28"/>
                          <w:szCs w:val="28"/>
                        </w:rPr>
                        <w:t xml:space="preserve"> </w:t>
                      </w:r>
                      <w:r w:rsidRPr="00192D50">
                        <w:rPr>
                          <w:rFonts w:ascii="Times New Roman" w:hAnsi="Times New Roman" w:cs="Times New Roman"/>
                          <w:sz w:val="28"/>
                          <w:szCs w:val="28"/>
                        </w:rPr>
                        <w:t xml:space="preserve">утвержденный постановлением Кабинета Министров Республики Татарстан от 24.08.2011 </w:t>
                      </w:r>
                      <w:r w:rsidR="00E9501C">
                        <w:rPr>
                          <w:rFonts w:ascii="Times New Roman" w:hAnsi="Times New Roman" w:cs="Times New Roman"/>
                          <w:sz w:val="28"/>
                          <w:szCs w:val="28"/>
                        </w:rPr>
                        <w:t xml:space="preserve">              </w:t>
                      </w:r>
                      <w:r w:rsidRPr="00192D50">
                        <w:rPr>
                          <w:rFonts w:ascii="Times New Roman" w:hAnsi="Times New Roman" w:cs="Times New Roman"/>
                          <w:sz w:val="28"/>
                          <w:szCs w:val="28"/>
                        </w:rPr>
                        <w:t xml:space="preserve">№ 706 </w:t>
                      </w:r>
                      <w:r w:rsidR="00714B19">
                        <w:rPr>
                          <w:rFonts w:ascii="Times New Roman" w:hAnsi="Times New Roman" w:cs="Times New Roman"/>
                          <w:sz w:val="28"/>
                          <w:szCs w:val="28"/>
                        </w:rPr>
                        <w:t>«</w:t>
                      </w:r>
                      <w:r w:rsidRPr="00192D50">
                        <w:rPr>
                          <w:rFonts w:ascii="Times New Roman" w:hAnsi="Times New Roman" w:cs="Times New Roman"/>
                          <w:sz w:val="28"/>
                          <w:szCs w:val="28"/>
                        </w:rPr>
                        <w:t>Об утверждении Порядка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w:t>
                      </w:r>
                      <w:r w:rsidR="00714B19">
                        <w:rPr>
                          <w:rFonts w:ascii="Times New Roman" w:hAnsi="Times New Roman" w:cs="Times New Roman"/>
                          <w:sz w:val="28"/>
                          <w:szCs w:val="28"/>
                        </w:rPr>
                        <w:t>»</w:t>
                      </w:r>
                      <w:proofErr w:type="gramEnd"/>
                    </w:p>
                  </w:txbxContent>
                </v:textbox>
              </v:shape>
            </w:pict>
          </mc:Fallback>
        </mc:AlternateContent>
      </w:r>
    </w:p>
    <w:p w:rsidR="001E120C" w:rsidRPr="002B7B3E" w:rsidRDefault="001E120C" w:rsidP="00E9501C">
      <w:pPr>
        <w:pStyle w:val="ConsPlusNormal"/>
        <w:suppressAutoHyphens/>
        <w:spacing w:line="288" w:lineRule="auto"/>
        <w:ind w:firstLine="540"/>
        <w:jc w:val="both"/>
        <w:rPr>
          <w:rFonts w:ascii="Times New Roman" w:hAnsi="Times New Roman" w:cs="Times New Roman"/>
          <w:bCs/>
          <w:sz w:val="28"/>
          <w:szCs w:val="28"/>
        </w:rPr>
      </w:pPr>
    </w:p>
    <w:p w:rsidR="001E120C" w:rsidRPr="002B7B3E" w:rsidRDefault="001E120C" w:rsidP="00E9501C">
      <w:pPr>
        <w:pStyle w:val="ConsPlusNormal"/>
        <w:suppressAutoHyphens/>
        <w:spacing w:line="288" w:lineRule="auto"/>
        <w:ind w:firstLine="540"/>
        <w:jc w:val="both"/>
        <w:rPr>
          <w:rFonts w:ascii="Times New Roman" w:hAnsi="Times New Roman" w:cs="Times New Roman"/>
          <w:bCs/>
          <w:sz w:val="28"/>
          <w:szCs w:val="28"/>
        </w:rPr>
      </w:pPr>
    </w:p>
    <w:p w:rsidR="001E120C" w:rsidRPr="002B7B3E" w:rsidRDefault="001E120C" w:rsidP="00E9501C">
      <w:pPr>
        <w:pStyle w:val="ConsPlusNormal"/>
        <w:suppressAutoHyphens/>
        <w:spacing w:line="288" w:lineRule="auto"/>
        <w:ind w:firstLine="540"/>
        <w:jc w:val="both"/>
        <w:rPr>
          <w:rFonts w:ascii="Times New Roman" w:hAnsi="Times New Roman" w:cs="Times New Roman"/>
          <w:bCs/>
          <w:sz w:val="28"/>
          <w:szCs w:val="28"/>
        </w:rPr>
      </w:pPr>
    </w:p>
    <w:p w:rsidR="001E120C" w:rsidRPr="002B7B3E" w:rsidRDefault="001E120C" w:rsidP="00E9501C">
      <w:pPr>
        <w:pStyle w:val="ConsPlusNormal"/>
        <w:suppressAutoHyphens/>
        <w:spacing w:line="288" w:lineRule="auto"/>
        <w:ind w:firstLine="540"/>
        <w:jc w:val="both"/>
        <w:rPr>
          <w:rFonts w:ascii="Times New Roman" w:hAnsi="Times New Roman" w:cs="Times New Roman"/>
          <w:bCs/>
          <w:sz w:val="28"/>
          <w:szCs w:val="28"/>
        </w:rPr>
      </w:pPr>
    </w:p>
    <w:p w:rsidR="001E120C" w:rsidRPr="002B7B3E" w:rsidRDefault="001E120C" w:rsidP="00E9501C">
      <w:pPr>
        <w:pStyle w:val="ConsPlusNormal"/>
        <w:suppressAutoHyphens/>
        <w:spacing w:line="288" w:lineRule="auto"/>
        <w:ind w:firstLine="540"/>
        <w:jc w:val="both"/>
        <w:rPr>
          <w:rFonts w:ascii="Times New Roman" w:hAnsi="Times New Roman" w:cs="Times New Roman"/>
          <w:bCs/>
          <w:sz w:val="28"/>
          <w:szCs w:val="28"/>
        </w:rPr>
      </w:pPr>
    </w:p>
    <w:p w:rsidR="00192D50" w:rsidRPr="002B7B3E" w:rsidRDefault="00192D50" w:rsidP="00E9501C">
      <w:pPr>
        <w:pStyle w:val="ConsPlusNormal"/>
        <w:suppressAutoHyphens/>
        <w:spacing w:line="288" w:lineRule="auto"/>
        <w:ind w:firstLine="540"/>
        <w:jc w:val="both"/>
        <w:rPr>
          <w:rFonts w:ascii="Times New Roman" w:hAnsi="Times New Roman" w:cs="Times New Roman"/>
          <w:bCs/>
          <w:sz w:val="28"/>
          <w:szCs w:val="28"/>
        </w:rPr>
      </w:pPr>
    </w:p>
    <w:p w:rsidR="00192D50" w:rsidRPr="002B7B3E" w:rsidRDefault="00192D50" w:rsidP="00E9501C">
      <w:pPr>
        <w:pStyle w:val="ConsPlusNormal"/>
        <w:suppressAutoHyphens/>
        <w:spacing w:line="288" w:lineRule="auto"/>
        <w:ind w:firstLine="540"/>
        <w:jc w:val="both"/>
        <w:rPr>
          <w:rFonts w:ascii="Times New Roman" w:hAnsi="Times New Roman" w:cs="Times New Roman"/>
          <w:bCs/>
          <w:sz w:val="28"/>
          <w:szCs w:val="28"/>
        </w:rPr>
      </w:pPr>
    </w:p>
    <w:p w:rsidR="00C26978" w:rsidRPr="002B7B3E" w:rsidRDefault="00C26978" w:rsidP="00E9501C">
      <w:pPr>
        <w:pStyle w:val="ConsPlusNormal"/>
        <w:suppressAutoHyphens/>
        <w:spacing w:line="288" w:lineRule="auto"/>
        <w:ind w:firstLine="709"/>
        <w:jc w:val="both"/>
        <w:rPr>
          <w:rFonts w:ascii="Times New Roman" w:hAnsi="Times New Roman" w:cs="Times New Roman"/>
          <w:bCs/>
          <w:sz w:val="28"/>
          <w:szCs w:val="28"/>
        </w:rPr>
      </w:pPr>
    </w:p>
    <w:p w:rsidR="00C26978" w:rsidRPr="002B7B3E" w:rsidRDefault="00C26978" w:rsidP="00E9501C">
      <w:pPr>
        <w:pStyle w:val="ConsPlusNormal"/>
        <w:suppressAutoHyphens/>
        <w:spacing w:line="288" w:lineRule="auto"/>
        <w:ind w:firstLine="709"/>
        <w:jc w:val="both"/>
        <w:rPr>
          <w:rFonts w:ascii="Times New Roman" w:hAnsi="Times New Roman" w:cs="Times New Roman"/>
          <w:bCs/>
          <w:sz w:val="28"/>
          <w:szCs w:val="28"/>
        </w:rPr>
      </w:pPr>
    </w:p>
    <w:p w:rsidR="00C26978" w:rsidRPr="002B7B3E" w:rsidRDefault="00C26978" w:rsidP="00E9501C">
      <w:pPr>
        <w:pStyle w:val="ConsPlusNormal"/>
        <w:suppressAutoHyphens/>
        <w:spacing w:line="288" w:lineRule="auto"/>
        <w:ind w:firstLine="709"/>
        <w:jc w:val="both"/>
        <w:rPr>
          <w:rFonts w:ascii="Times New Roman" w:hAnsi="Times New Roman" w:cs="Times New Roman"/>
          <w:bCs/>
          <w:sz w:val="28"/>
          <w:szCs w:val="28"/>
        </w:rPr>
      </w:pPr>
    </w:p>
    <w:p w:rsidR="00C26978" w:rsidRPr="002B7B3E" w:rsidRDefault="00C26978" w:rsidP="00E9501C">
      <w:pPr>
        <w:pStyle w:val="ConsPlusNormal"/>
        <w:suppressAutoHyphens/>
        <w:spacing w:line="288" w:lineRule="auto"/>
        <w:ind w:firstLine="709"/>
        <w:jc w:val="both"/>
        <w:rPr>
          <w:rFonts w:ascii="Times New Roman" w:hAnsi="Times New Roman" w:cs="Times New Roman"/>
          <w:bCs/>
          <w:sz w:val="28"/>
          <w:szCs w:val="28"/>
        </w:rPr>
      </w:pPr>
    </w:p>
    <w:p w:rsidR="00C26978" w:rsidRPr="002B7B3E" w:rsidRDefault="00C26978" w:rsidP="00E9501C">
      <w:pPr>
        <w:pStyle w:val="ConsPlusNormal"/>
        <w:suppressAutoHyphens/>
        <w:spacing w:line="288" w:lineRule="auto"/>
        <w:ind w:firstLine="709"/>
        <w:jc w:val="both"/>
        <w:rPr>
          <w:rFonts w:ascii="Times New Roman" w:hAnsi="Times New Roman" w:cs="Times New Roman"/>
          <w:bCs/>
          <w:sz w:val="28"/>
          <w:szCs w:val="28"/>
        </w:rPr>
      </w:pPr>
    </w:p>
    <w:p w:rsidR="00C26978" w:rsidRPr="002B7B3E" w:rsidRDefault="00C26978" w:rsidP="00E9501C">
      <w:pPr>
        <w:pStyle w:val="ConsPlusNormal"/>
        <w:suppressAutoHyphens/>
        <w:spacing w:line="288" w:lineRule="auto"/>
        <w:ind w:firstLine="709"/>
        <w:jc w:val="both"/>
        <w:rPr>
          <w:rFonts w:ascii="Times New Roman" w:hAnsi="Times New Roman" w:cs="Times New Roman"/>
          <w:bCs/>
          <w:sz w:val="28"/>
          <w:szCs w:val="28"/>
        </w:rPr>
      </w:pPr>
    </w:p>
    <w:p w:rsidR="00C26978" w:rsidRPr="002B7B3E" w:rsidRDefault="00C26978" w:rsidP="00E9501C">
      <w:pPr>
        <w:pStyle w:val="ConsPlusNormal"/>
        <w:suppressAutoHyphens/>
        <w:spacing w:line="288" w:lineRule="auto"/>
        <w:ind w:firstLine="709"/>
        <w:jc w:val="both"/>
        <w:rPr>
          <w:rFonts w:ascii="Times New Roman" w:hAnsi="Times New Roman" w:cs="Times New Roman"/>
          <w:bCs/>
          <w:sz w:val="28"/>
          <w:szCs w:val="28"/>
        </w:rPr>
      </w:pPr>
    </w:p>
    <w:p w:rsidR="00C26978" w:rsidRPr="002B7B3E" w:rsidRDefault="00C26978" w:rsidP="00E9501C">
      <w:pPr>
        <w:pStyle w:val="ConsPlusNormal"/>
        <w:suppressAutoHyphens/>
        <w:spacing w:line="288" w:lineRule="auto"/>
        <w:ind w:firstLine="709"/>
        <w:jc w:val="both"/>
        <w:rPr>
          <w:rFonts w:ascii="Times New Roman" w:hAnsi="Times New Roman" w:cs="Times New Roman"/>
          <w:bCs/>
          <w:sz w:val="28"/>
          <w:szCs w:val="28"/>
        </w:rPr>
      </w:pPr>
    </w:p>
    <w:p w:rsidR="00C26978" w:rsidRPr="002B7B3E" w:rsidRDefault="00C26978" w:rsidP="00E9501C">
      <w:pPr>
        <w:pStyle w:val="ConsPlusNormal"/>
        <w:suppressAutoHyphens/>
        <w:spacing w:line="288" w:lineRule="auto"/>
        <w:ind w:firstLine="709"/>
        <w:jc w:val="both"/>
        <w:rPr>
          <w:rFonts w:ascii="Times New Roman" w:hAnsi="Times New Roman" w:cs="Times New Roman"/>
          <w:bCs/>
          <w:sz w:val="28"/>
          <w:szCs w:val="28"/>
        </w:rPr>
      </w:pPr>
    </w:p>
    <w:p w:rsidR="008C3184" w:rsidRPr="002B7B3E" w:rsidRDefault="008C3184" w:rsidP="00E9501C">
      <w:pPr>
        <w:pStyle w:val="ConsPlusNormal"/>
        <w:suppressAutoHyphens/>
        <w:spacing w:line="288" w:lineRule="auto"/>
        <w:ind w:firstLine="709"/>
        <w:jc w:val="both"/>
        <w:rPr>
          <w:rFonts w:ascii="Times New Roman" w:hAnsi="Times New Roman" w:cs="Times New Roman"/>
          <w:bCs/>
          <w:sz w:val="28"/>
          <w:szCs w:val="28"/>
        </w:rPr>
      </w:pPr>
      <w:r w:rsidRPr="002B7B3E">
        <w:rPr>
          <w:rFonts w:ascii="Times New Roman" w:hAnsi="Times New Roman" w:cs="Times New Roman"/>
          <w:bCs/>
          <w:sz w:val="28"/>
          <w:szCs w:val="28"/>
        </w:rPr>
        <w:t>Кабинет Министров Республики Татарстан ПОСТАНОВЛЯЕТ:</w:t>
      </w:r>
    </w:p>
    <w:p w:rsidR="008C3184" w:rsidRPr="002B7B3E" w:rsidRDefault="008C3184" w:rsidP="00E9501C">
      <w:pPr>
        <w:suppressAutoHyphens/>
        <w:spacing w:after="0" w:line="288" w:lineRule="auto"/>
        <w:ind w:firstLine="709"/>
        <w:jc w:val="right"/>
        <w:rPr>
          <w:sz w:val="28"/>
          <w:szCs w:val="28"/>
        </w:rPr>
      </w:pPr>
    </w:p>
    <w:p w:rsidR="006E30B6" w:rsidRPr="002B7B3E" w:rsidRDefault="00017B76" w:rsidP="00E9501C">
      <w:pPr>
        <w:pStyle w:val="a4"/>
        <w:numPr>
          <w:ilvl w:val="0"/>
          <w:numId w:val="21"/>
        </w:numPr>
        <w:suppressAutoHyphens/>
        <w:autoSpaceDE w:val="0"/>
        <w:autoSpaceDN w:val="0"/>
        <w:adjustRightInd w:val="0"/>
        <w:spacing w:after="0" w:line="288" w:lineRule="auto"/>
        <w:ind w:left="0" w:firstLine="709"/>
        <w:jc w:val="both"/>
        <w:rPr>
          <w:sz w:val="28"/>
          <w:szCs w:val="28"/>
        </w:rPr>
      </w:pPr>
      <w:proofErr w:type="gramStart"/>
      <w:r w:rsidRPr="002B7B3E">
        <w:rPr>
          <w:sz w:val="28"/>
          <w:szCs w:val="28"/>
        </w:rPr>
        <w:t xml:space="preserve">Внести в </w:t>
      </w:r>
      <w:r w:rsidR="001D1795" w:rsidRPr="002B7B3E">
        <w:rPr>
          <w:sz w:val="28"/>
          <w:szCs w:val="28"/>
        </w:rPr>
        <w:t xml:space="preserve">Порядок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 утвержденный постановлением Кабинета Министров Республики Татарстан от 24.08.2011 № 706 </w:t>
      </w:r>
      <w:r w:rsidR="00714B19" w:rsidRPr="002B7B3E">
        <w:rPr>
          <w:sz w:val="28"/>
          <w:szCs w:val="28"/>
        </w:rPr>
        <w:t>«</w:t>
      </w:r>
      <w:r w:rsidR="001D1795" w:rsidRPr="002B7B3E">
        <w:rPr>
          <w:sz w:val="28"/>
          <w:szCs w:val="28"/>
        </w:rPr>
        <w:t>Об утверждении Порядка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w:t>
      </w:r>
      <w:r w:rsidR="00714B19" w:rsidRPr="002B7B3E">
        <w:rPr>
          <w:sz w:val="28"/>
          <w:szCs w:val="28"/>
        </w:rPr>
        <w:t>»</w:t>
      </w:r>
      <w:r w:rsidR="001D1795" w:rsidRPr="002B7B3E">
        <w:rPr>
          <w:sz w:val="28"/>
          <w:szCs w:val="28"/>
        </w:rPr>
        <w:t xml:space="preserve"> (с изменениями, внесенными</w:t>
      </w:r>
      <w:proofErr w:type="gramEnd"/>
      <w:r w:rsidR="001D1795" w:rsidRPr="002B7B3E">
        <w:rPr>
          <w:sz w:val="28"/>
          <w:szCs w:val="28"/>
        </w:rPr>
        <w:t xml:space="preserve"> постановлениями Кабинета Министров Республики Татарстан от 30.12.2015 № 1032, от 22.02.2017 № 113, от 14.05.2018 № 354, от 24.09.2020 № 863, от 31.05.2021 № 422</w:t>
      </w:r>
      <w:r w:rsidR="00304214" w:rsidRPr="002B7B3E">
        <w:rPr>
          <w:sz w:val="28"/>
          <w:szCs w:val="28"/>
        </w:rPr>
        <w:t xml:space="preserve">, </w:t>
      </w:r>
      <w:proofErr w:type="gramStart"/>
      <w:r w:rsidR="00304214" w:rsidRPr="002B7B3E">
        <w:rPr>
          <w:sz w:val="28"/>
          <w:szCs w:val="28"/>
        </w:rPr>
        <w:t>от</w:t>
      </w:r>
      <w:proofErr w:type="gramEnd"/>
      <w:r w:rsidR="00304214" w:rsidRPr="002B7B3E">
        <w:rPr>
          <w:sz w:val="28"/>
          <w:szCs w:val="28"/>
        </w:rPr>
        <w:t xml:space="preserve"> 22.02.2022 № 151</w:t>
      </w:r>
      <w:r w:rsidR="001F3908" w:rsidRPr="002B7B3E">
        <w:rPr>
          <w:sz w:val="28"/>
          <w:szCs w:val="28"/>
        </w:rPr>
        <w:t>, от 09.07.2022 № 660</w:t>
      </w:r>
      <w:r w:rsidR="006E30B6" w:rsidRPr="002B7B3E">
        <w:rPr>
          <w:sz w:val="28"/>
          <w:szCs w:val="28"/>
        </w:rPr>
        <w:t xml:space="preserve">, от 15.12.2022 </w:t>
      </w:r>
      <w:r w:rsidR="00D55802" w:rsidRPr="002B7B3E">
        <w:rPr>
          <w:sz w:val="28"/>
          <w:szCs w:val="28"/>
        </w:rPr>
        <w:t>№</w:t>
      </w:r>
      <w:r w:rsidR="006E30B6" w:rsidRPr="002B7B3E">
        <w:rPr>
          <w:sz w:val="28"/>
          <w:szCs w:val="28"/>
        </w:rPr>
        <w:t>1339</w:t>
      </w:r>
      <w:r w:rsidR="00CC451E" w:rsidRPr="002B7B3E">
        <w:rPr>
          <w:sz w:val="28"/>
          <w:szCs w:val="28"/>
        </w:rPr>
        <w:t>, от 20.03.2023 № 298, от 11.07.2023 № 814</w:t>
      </w:r>
      <w:r w:rsidR="001D1795" w:rsidRPr="002B7B3E">
        <w:rPr>
          <w:sz w:val="28"/>
          <w:szCs w:val="28"/>
        </w:rPr>
        <w:t>)</w:t>
      </w:r>
      <w:r w:rsidR="008052DE" w:rsidRPr="002B7B3E">
        <w:rPr>
          <w:sz w:val="28"/>
          <w:szCs w:val="28"/>
        </w:rPr>
        <w:t>,</w:t>
      </w:r>
      <w:r w:rsidRPr="002B7B3E">
        <w:rPr>
          <w:sz w:val="28"/>
          <w:szCs w:val="28"/>
        </w:rPr>
        <w:t xml:space="preserve"> изменение, изложив его </w:t>
      </w:r>
      <w:r w:rsidR="00930F80" w:rsidRPr="002B7B3E">
        <w:rPr>
          <w:sz w:val="28"/>
          <w:szCs w:val="28"/>
        </w:rPr>
        <w:t>в новой редакции (прилагается).</w:t>
      </w:r>
    </w:p>
    <w:p w:rsidR="008F4E03" w:rsidRPr="00B45D59" w:rsidRDefault="00017B76" w:rsidP="00E9501C">
      <w:pPr>
        <w:pStyle w:val="a4"/>
        <w:numPr>
          <w:ilvl w:val="0"/>
          <w:numId w:val="21"/>
        </w:numPr>
        <w:suppressAutoHyphens/>
        <w:autoSpaceDE w:val="0"/>
        <w:autoSpaceDN w:val="0"/>
        <w:adjustRightInd w:val="0"/>
        <w:spacing w:after="0" w:line="288" w:lineRule="auto"/>
        <w:ind w:left="0" w:firstLine="709"/>
        <w:jc w:val="both"/>
        <w:rPr>
          <w:color w:val="auto"/>
          <w:sz w:val="28"/>
          <w:szCs w:val="28"/>
        </w:rPr>
      </w:pPr>
      <w:r w:rsidRPr="002B7B3E">
        <w:rPr>
          <w:sz w:val="28"/>
          <w:szCs w:val="28"/>
        </w:rPr>
        <w:lastRenderedPageBreak/>
        <w:t>Установить, что настоящее постановление вступает в силу с 1 января 2025 года</w:t>
      </w:r>
      <w:r w:rsidR="00B45D59">
        <w:rPr>
          <w:sz w:val="28"/>
          <w:szCs w:val="28"/>
        </w:rPr>
        <w:t xml:space="preserve">. </w:t>
      </w:r>
    </w:p>
    <w:p w:rsidR="00B45D59" w:rsidRPr="002B7B3E" w:rsidRDefault="00B45D59" w:rsidP="00B45D59">
      <w:pPr>
        <w:pStyle w:val="a4"/>
        <w:suppressAutoHyphens/>
        <w:autoSpaceDE w:val="0"/>
        <w:autoSpaceDN w:val="0"/>
        <w:adjustRightInd w:val="0"/>
        <w:spacing w:after="0" w:line="288" w:lineRule="auto"/>
        <w:ind w:left="709"/>
        <w:jc w:val="both"/>
        <w:rPr>
          <w:color w:val="auto"/>
          <w:sz w:val="28"/>
          <w:szCs w:val="28"/>
        </w:rPr>
      </w:pPr>
    </w:p>
    <w:p w:rsidR="00AF4093" w:rsidRPr="002B7B3E" w:rsidRDefault="00AF4093" w:rsidP="00E9501C">
      <w:pPr>
        <w:pStyle w:val="a4"/>
        <w:suppressAutoHyphens/>
        <w:autoSpaceDE w:val="0"/>
        <w:autoSpaceDN w:val="0"/>
        <w:adjustRightInd w:val="0"/>
        <w:spacing w:after="0" w:line="288" w:lineRule="auto"/>
        <w:ind w:left="1069"/>
        <w:jc w:val="both"/>
        <w:rPr>
          <w:color w:val="auto"/>
          <w:sz w:val="28"/>
          <w:szCs w:val="28"/>
        </w:rPr>
      </w:pPr>
    </w:p>
    <w:p w:rsidR="00AF4093" w:rsidRPr="002B7B3E" w:rsidRDefault="00AF4093" w:rsidP="00E9501C">
      <w:pPr>
        <w:pStyle w:val="a4"/>
        <w:suppressAutoHyphens/>
        <w:spacing w:after="0" w:line="288" w:lineRule="auto"/>
        <w:ind w:left="0"/>
        <w:jc w:val="both"/>
        <w:rPr>
          <w:color w:val="auto"/>
          <w:sz w:val="28"/>
          <w:szCs w:val="28"/>
        </w:rPr>
      </w:pPr>
      <w:r w:rsidRPr="002B7B3E">
        <w:rPr>
          <w:color w:val="auto"/>
          <w:sz w:val="28"/>
          <w:szCs w:val="28"/>
        </w:rPr>
        <w:t>Премьер-министр</w:t>
      </w:r>
    </w:p>
    <w:p w:rsidR="00AF4093" w:rsidRPr="002B7B3E" w:rsidRDefault="00AF4093" w:rsidP="00E9501C">
      <w:pPr>
        <w:pStyle w:val="a4"/>
        <w:suppressAutoHyphens/>
        <w:spacing w:after="0" w:line="288" w:lineRule="auto"/>
        <w:ind w:left="0"/>
        <w:jc w:val="both"/>
        <w:rPr>
          <w:color w:val="auto"/>
          <w:sz w:val="28"/>
          <w:szCs w:val="28"/>
        </w:rPr>
      </w:pPr>
      <w:r w:rsidRPr="002B7B3E">
        <w:rPr>
          <w:color w:val="auto"/>
          <w:sz w:val="28"/>
          <w:szCs w:val="28"/>
        </w:rPr>
        <w:t>Республики Татарстан</w:t>
      </w:r>
      <w:r w:rsidRPr="002B7B3E">
        <w:rPr>
          <w:color w:val="auto"/>
          <w:sz w:val="28"/>
          <w:szCs w:val="28"/>
        </w:rPr>
        <w:tab/>
      </w:r>
      <w:r w:rsidRPr="002B7B3E">
        <w:rPr>
          <w:color w:val="auto"/>
          <w:sz w:val="28"/>
          <w:szCs w:val="28"/>
        </w:rPr>
        <w:tab/>
      </w:r>
      <w:r w:rsidRPr="002B7B3E">
        <w:rPr>
          <w:color w:val="auto"/>
          <w:sz w:val="28"/>
          <w:szCs w:val="28"/>
        </w:rPr>
        <w:tab/>
      </w:r>
      <w:r w:rsidRPr="002B7B3E">
        <w:rPr>
          <w:color w:val="auto"/>
          <w:sz w:val="28"/>
          <w:szCs w:val="28"/>
        </w:rPr>
        <w:tab/>
      </w:r>
      <w:r w:rsidRPr="002B7B3E">
        <w:rPr>
          <w:color w:val="auto"/>
          <w:sz w:val="28"/>
          <w:szCs w:val="28"/>
        </w:rPr>
        <w:tab/>
      </w:r>
      <w:r w:rsidRPr="002B7B3E">
        <w:rPr>
          <w:color w:val="auto"/>
          <w:sz w:val="28"/>
          <w:szCs w:val="28"/>
        </w:rPr>
        <w:tab/>
      </w:r>
      <w:r w:rsidRPr="002B7B3E">
        <w:rPr>
          <w:color w:val="auto"/>
          <w:sz w:val="28"/>
          <w:szCs w:val="28"/>
        </w:rPr>
        <w:tab/>
      </w:r>
      <w:r w:rsidRPr="002B7B3E">
        <w:rPr>
          <w:color w:val="auto"/>
          <w:sz w:val="28"/>
          <w:szCs w:val="28"/>
        </w:rPr>
        <w:tab/>
      </w:r>
      <w:r w:rsidRPr="002B7B3E">
        <w:rPr>
          <w:color w:val="auto"/>
          <w:sz w:val="28"/>
          <w:szCs w:val="28"/>
        </w:rPr>
        <w:tab/>
      </w:r>
      <w:proofErr w:type="spellStart"/>
      <w:r w:rsidRPr="002B7B3E">
        <w:rPr>
          <w:color w:val="auto"/>
          <w:sz w:val="28"/>
          <w:szCs w:val="28"/>
        </w:rPr>
        <w:t>А.В.Песошин</w:t>
      </w:r>
      <w:proofErr w:type="spellEnd"/>
    </w:p>
    <w:p w:rsidR="008F4E03" w:rsidRPr="002B7B3E" w:rsidRDefault="008F4E03" w:rsidP="00E9501C">
      <w:pPr>
        <w:suppressAutoHyphens/>
        <w:spacing w:after="0" w:line="288" w:lineRule="auto"/>
        <w:jc w:val="both"/>
        <w:rPr>
          <w:sz w:val="28"/>
          <w:szCs w:val="28"/>
        </w:rPr>
      </w:pPr>
    </w:p>
    <w:p w:rsidR="00211A17" w:rsidRPr="002B7B3E" w:rsidRDefault="00211A17" w:rsidP="00E9501C">
      <w:pPr>
        <w:pStyle w:val="a4"/>
        <w:numPr>
          <w:ilvl w:val="0"/>
          <w:numId w:val="21"/>
        </w:numPr>
        <w:suppressAutoHyphens/>
        <w:autoSpaceDE w:val="0"/>
        <w:autoSpaceDN w:val="0"/>
        <w:adjustRightInd w:val="0"/>
        <w:spacing w:after="0" w:line="288" w:lineRule="auto"/>
        <w:ind w:left="0" w:firstLine="709"/>
        <w:jc w:val="both"/>
        <w:rPr>
          <w:color w:val="auto"/>
          <w:sz w:val="28"/>
          <w:szCs w:val="28"/>
        </w:rPr>
      </w:pPr>
      <w:r w:rsidRPr="002B7B3E">
        <w:rPr>
          <w:sz w:val="28"/>
          <w:szCs w:val="28"/>
        </w:rPr>
        <w:br w:type="page"/>
      </w:r>
    </w:p>
    <w:p w:rsidR="00211A17" w:rsidRPr="002B7B3E" w:rsidRDefault="00211A17" w:rsidP="00E9501C">
      <w:pPr>
        <w:pStyle w:val="ConsPlusNormal"/>
        <w:suppressAutoHyphens/>
        <w:spacing w:line="288" w:lineRule="auto"/>
        <w:jc w:val="right"/>
        <w:outlineLvl w:val="0"/>
        <w:rPr>
          <w:rFonts w:ascii="Times New Roman" w:hAnsi="Times New Roman" w:cs="Times New Roman"/>
          <w:sz w:val="28"/>
          <w:szCs w:val="28"/>
        </w:rPr>
      </w:pPr>
      <w:r w:rsidRPr="002B7B3E">
        <w:rPr>
          <w:rFonts w:ascii="Times New Roman" w:hAnsi="Times New Roman" w:cs="Times New Roman"/>
          <w:sz w:val="28"/>
          <w:szCs w:val="28"/>
        </w:rPr>
        <w:lastRenderedPageBreak/>
        <w:t>Утвержден</w:t>
      </w:r>
    </w:p>
    <w:p w:rsidR="00211A17" w:rsidRPr="002B7B3E" w:rsidRDefault="006F5201" w:rsidP="00E9501C">
      <w:pPr>
        <w:pStyle w:val="ConsPlusNormal"/>
        <w:suppressAutoHyphens/>
        <w:spacing w:line="288" w:lineRule="auto"/>
        <w:jc w:val="right"/>
        <w:rPr>
          <w:rFonts w:ascii="Times New Roman" w:hAnsi="Times New Roman" w:cs="Times New Roman"/>
          <w:sz w:val="28"/>
          <w:szCs w:val="28"/>
        </w:rPr>
      </w:pPr>
      <w:r w:rsidRPr="002B7B3E">
        <w:rPr>
          <w:rFonts w:ascii="Times New Roman" w:hAnsi="Times New Roman" w:cs="Times New Roman"/>
          <w:sz w:val="28"/>
          <w:szCs w:val="28"/>
        </w:rPr>
        <w:t>п</w:t>
      </w:r>
      <w:r w:rsidR="00211A17" w:rsidRPr="002B7B3E">
        <w:rPr>
          <w:rFonts w:ascii="Times New Roman" w:hAnsi="Times New Roman" w:cs="Times New Roman"/>
          <w:sz w:val="28"/>
          <w:szCs w:val="28"/>
        </w:rPr>
        <w:t>остановлением</w:t>
      </w:r>
    </w:p>
    <w:p w:rsidR="00211A17" w:rsidRPr="002B7B3E" w:rsidRDefault="00211A17" w:rsidP="00E9501C">
      <w:pPr>
        <w:pStyle w:val="ConsPlusNormal"/>
        <w:suppressAutoHyphens/>
        <w:spacing w:line="288" w:lineRule="auto"/>
        <w:jc w:val="right"/>
        <w:rPr>
          <w:rFonts w:ascii="Times New Roman" w:hAnsi="Times New Roman" w:cs="Times New Roman"/>
          <w:sz w:val="28"/>
          <w:szCs w:val="28"/>
        </w:rPr>
      </w:pPr>
      <w:r w:rsidRPr="002B7B3E">
        <w:rPr>
          <w:rFonts w:ascii="Times New Roman" w:hAnsi="Times New Roman" w:cs="Times New Roman"/>
          <w:sz w:val="28"/>
          <w:szCs w:val="28"/>
        </w:rPr>
        <w:t>Кабинета Министров</w:t>
      </w:r>
    </w:p>
    <w:p w:rsidR="00211A17" w:rsidRPr="002B7B3E" w:rsidRDefault="00211A17" w:rsidP="00E9501C">
      <w:pPr>
        <w:pStyle w:val="ConsPlusNormal"/>
        <w:suppressAutoHyphens/>
        <w:spacing w:line="288" w:lineRule="auto"/>
        <w:jc w:val="right"/>
        <w:rPr>
          <w:rFonts w:ascii="Times New Roman" w:hAnsi="Times New Roman" w:cs="Times New Roman"/>
          <w:sz w:val="28"/>
          <w:szCs w:val="28"/>
        </w:rPr>
      </w:pPr>
      <w:r w:rsidRPr="002B7B3E">
        <w:rPr>
          <w:rFonts w:ascii="Times New Roman" w:hAnsi="Times New Roman" w:cs="Times New Roman"/>
          <w:sz w:val="28"/>
          <w:szCs w:val="28"/>
        </w:rPr>
        <w:t>Республики Татарстан</w:t>
      </w:r>
    </w:p>
    <w:p w:rsidR="00211A17" w:rsidRPr="002B7B3E" w:rsidRDefault="00211A17" w:rsidP="00E9501C">
      <w:pPr>
        <w:pStyle w:val="ConsPlusNormal"/>
        <w:suppressAutoHyphens/>
        <w:spacing w:line="288" w:lineRule="auto"/>
        <w:jc w:val="right"/>
        <w:rPr>
          <w:rFonts w:ascii="Times New Roman" w:hAnsi="Times New Roman" w:cs="Times New Roman"/>
          <w:sz w:val="28"/>
          <w:szCs w:val="28"/>
        </w:rPr>
      </w:pPr>
      <w:r w:rsidRPr="002B7B3E">
        <w:rPr>
          <w:rFonts w:ascii="Times New Roman" w:hAnsi="Times New Roman" w:cs="Times New Roman"/>
          <w:sz w:val="28"/>
          <w:szCs w:val="28"/>
        </w:rPr>
        <w:t xml:space="preserve">от </w:t>
      </w:r>
      <w:r w:rsidR="00C529C1" w:rsidRPr="002B7B3E">
        <w:rPr>
          <w:rFonts w:ascii="Times New Roman" w:hAnsi="Times New Roman" w:cs="Times New Roman"/>
          <w:sz w:val="28"/>
          <w:szCs w:val="28"/>
        </w:rPr>
        <w:t xml:space="preserve">24.08.2011 </w:t>
      </w:r>
      <w:r w:rsidRPr="002B7B3E">
        <w:rPr>
          <w:rFonts w:ascii="Times New Roman" w:hAnsi="Times New Roman" w:cs="Times New Roman"/>
          <w:sz w:val="28"/>
          <w:szCs w:val="28"/>
        </w:rPr>
        <w:t>№</w:t>
      </w:r>
      <w:r w:rsidR="00C529C1" w:rsidRPr="002B7B3E">
        <w:rPr>
          <w:rFonts w:ascii="Times New Roman" w:hAnsi="Times New Roman" w:cs="Times New Roman"/>
          <w:sz w:val="28"/>
          <w:szCs w:val="28"/>
        </w:rPr>
        <w:t>706</w:t>
      </w:r>
    </w:p>
    <w:p w:rsidR="00E821DD" w:rsidRPr="002B7B3E" w:rsidRDefault="00E821DD" w:rsidP="00E9501C">
      <w:pPr>
        <w:pStyle w:val="ConsPlusNormal"/>
        <w:suppressAutoHyphens/>
        <w:spacing w:line="288" w:lineRule="auto"/>
        <w:jc w:val="right"/>
        <w:rPr>
          <w:rFonts w:ascii="Times New Roman" w:hAnsi="Times New Roman" w:cs="Times New Roman"/>
          <w:sz w:val="28"/>
          <w:szCs w:val="28"/>
        </w:rPr>
      </w:pPr>
      <w:r w:rsidRPr="002B7B3E">
        <w:rPr>
          <w:rFonts w:ascii="Times New Roman" w:hAnsi="Times New Roman" w:cs="Times New Roman"/>
          <w:sz w:val="28"/>
          <w:szCs w:val="28"/>
        </w:rPr>
        <w:t>(в редакции постановления</w:t>
      </w:r>
    </w:p>
    <w:p w:rsidR="00E821DD" w:rsidRPr="002B7B3E" w:rsidRDefault="00E821DD" w:rsidP="00E9501C">
      <w:pPr>
        <w:pStyle w:val="ConsPlusNormal"/>
        <w:suppressAutoHyphens/>
        <w:spacing w:line="288" w:lineRule="auto"/>
        <w:jc w:val="right"/>
        <w:rPr>
          <w:rFonts w:ascii="Times New Roman" w:hAnsi="Times New Roman" w:cs="Times New Roman"/>
          <w:sz w:val="28"/>
          <w:szCs w:val="28"/>
        </w:rPr>
      </w:pPr>
      <w:r w:rsidRPr="002B7B3E">
        <w:rPr>
          <w:rFonts w:ascii="Times New Roman" w:hAnsi="Times New Roman" w:cs="Times New Roman"/>
          <w:sz w:val="28"/>
          <w:szCs w:val="28"/>
        </w:rPr>
        <w:t>Кабинета Министров</w:t>
      </w:r>
    </w:p>
    <w:p w:rsidR="00E821DD" w:rsidRPr="002B7B3E" w:rsidRDefault="00E821DD" w:rsidP="00E9501C">
      <w:pPr>
        <w:pStyle w:val="ConsPlusNormal"/>
        <w:suppressAutoHyphens/>
        <w:spacing w:line="288" w:lineRule="auto"/>
        <w:jc w:val="right"/>
        <w:rPr>
          <w:rFonts w:ascii="Times New Roman" w:hAnsi="Times New Roman" w:cs="Times New Roman"/>
          <w:sz w:val="28"/>
          <w:szCs w:val="28"/>
        </w:rPr>
      </w:pPr>
      <w:r w:rsidRPr="002B7B3E">
        <w:rPr>
          <w:rFonts w:ascii="Times New Roman" w:hAnsi="Times New Roman" w:cs="Times New Roman"/>
          <w:sz w:val="28"/>
          <w:szCs w:val="28"/>
        </w:rPr>
        <w:t>Республики Татарстан</w:t>
      </w:r>
    </w:p>
    <w:p w:rsidR="00E821DD" w:rsidRPr="002B7B3E" w:rsidRDefault="00E821DD" w:rsidP="00E9501C">
      <w:pPr>
        <w:pStyle w:val="ConsPlusNormal"/>
        <w:suppressAutoHyphens/>
        <w:spacing w:line="288" w:lineRule="auto"/>
        <w:jc w:val="right"/>
        <w:rPr>
          <w:rFonts w:ascii="Times New Roman" w:hAnsi="Times New Roman" w:cs="Times New Roman"/>
          <w:sz w:val="28"/>
          <w:szCs w:val="28"/>
        </w:rPr>
      </w:pPr>
      <w:r w:rsidRPr="002B7B3E">
        <w:rPr>
          <w:rFonts w:ascii="Times New Roman" w:hAnsi="Times New Roman" w:cs="Times New Roman"/>
          <w:sz w:val="28"/>
          <w:szCs w:val="28"/>
        </w:rPr>
        <w:t>от _____</w:t>
      </w:r>
      <w:r w:rsidR="0005325E" w:rsidRPr="002B7B3E">
        <w:rPr>
          <w:rFonts w:ascii="Times New Roman" w:hAnsi="Times New Roman" w:cs="Times New Roman"/>
          <w:sz w:val="28"/>
          <w:szCs w:val="28"/>
        </w:rPr>
        <w:t xml:space="preserve"> </w:t>
      </w:r>
      <w:r w:rsidRPr="002B7B3E">
        <w:rPr>
          <w:rFonts w:ascii="Times New Roman" w:hAnsi="Times New Roman" w:cs="Times New Roman"/>
          <w:sz w:val="28"/>
          <w:szCs w:val="28"/>
        </w:rPr>
        <w:t>2024 г. №______)</w:t>
      </w:r>
    </w:p>
    <w:p w:rsidR="00E821DD" w:rsidRPr="002B7B3E" w:rsidRDefault="00E821DD" w:rsidP="00E9501C">
      <w:pPr>
        <w:pStyle w:val="ConsPlusNormal"/>
        <w:suppressAutoHyphens/>
        <w:spacing w:line="288" w:lineRule="auto"/>
        <w:jc w:val="both"/>
        <w:rPr>
          <w:rFonts w:ascii="Times New Roman" w:hAnsi="Times New Roman" w:cs="Times New Roman"/>
          <w:sz w:val="28"/>
          <w:szCs w:val="28"/>
        </w:rPr>
      </w:pPr>
    </w:p>
    <w:p w:rsidR="00E821DD" w:rsidRPr="002B7B3E" w:rsidRDefault="00E821DD" w:rsidP="00E9501C">
      <w:pPr>
        <w:pStyle w:val="ConsPlusNormal"/>
        <w:suppressAutoHyphens/>
        <w:spacing w:line="288" w:lineRule="auto"/>
        <w:jc w:val="right"/>
        <w:rPr>
          <w:rFonts w:ascii="Times New Roman" w:hAnsi="Times New Roman" w:cs="Times New Roman"/>
          <w:sz w:val="28"/>
          <w:szCs w:val="28"/>
        </w:rPr>
      </w:pPr>
    </w:p>
    <w:p w:rsidR="00211A17" w:rsidRPr="002B7B3E" w:rsidRDefault="00211A17" w:rsidP="00E9501C">
      <w:pPr>
        <w:pStyle w:val="ConsPlusTitle"/>
        <w:suppressAutoHyphens/>
        <w:spacing w:line="288" w:lineRule="auto"/>
        <w:jc w:val="center"/>
        <w:rPr>
          <w:rFonts w:ascii="Times New Roman" w:hAnsi="Times New Roman" w:cs="Times New Roman"/>
          <w:b w:val="0"/>
          <w:sz w:val="28"/>
          <w:szCs w:val="28"/>
        </w:rPr>
      </w:pPr>
      <w:bookmarkStart w:id="0" w:name="P36"/>
      <w:bookmarkEnd w:id="0"/>
      <w:r w:rsidRPr="002B7B3E">
        <w:rPr>
          <w:rFonts w:ascii="Times New Roman" w:hAnsi="Times New Roman" w:cs="Times New Roman"/>
          <w:b w:val="0"/>
          <w:sz w:val="28"/>
          <w:szCs w:val="28"/>
        </w:rPr>
        <w:t>Порядок</w:t>
      </w:r>
    </w:p>
    <w:p w:rsidR="00211A17" w:rsidRPr="002B7B3E" w:rsidRDefault="00211A17" w:rsidP="00E9501C">
      <w:pPr>
        <w:pStyle w:val="ConsPlusTitle"/>
        <w:suppressAutoHyphens/>
        <w:spacing w:line="288" w:lineRule="auto"/>
        <w:jc w:val="center"/>
        <w:rPr>
          <w:rFonts w:ascii="Times New Roman" w:hAnsi="Times New Roman" w:cs="Times New Roman"/>
          <w:b w:val="0"/>
          <w:sz w:val="28"/>
          <w:szCs w:val="28"/>
        </w:rPr>
      </w:pPr>
      <w:r w:rsidRPr="002B7B3E">
        <w:rPr>
          <w:rFonts w:ascii="Times New Roman" w:hAnsi="Times New Roman" w:cs="Times New Roman"/>
          <w:b w:val="0"/>
          <w:sz w:val="28"/>
          <w:szCs w:val="28"/>
        </w:rPr>
        <w:t>предоставления субсидий из бюджета Республики Татарстан</w:t>
      </w:r>
    </w:p>
    <w:p w:rsidR="00211A17" w:rsidRPr="002B7B3E" w:rsidRDefault="00211A17" w:rsidP="00E9501C">
      <w:pPr>
        <w:pStyle w:val="ConsPlusTitle"/>
        <w:suppressAutoHyphens/>
        <w:spacing w:line="288" w:lineRule="auto"/>
        <w:jc w:val="center"/>
        <w:rPr>
          <w:rFonts w:ascii="Times New Roman" w:hAnsi="Times New Roman" w:cs="Times New Roman"/>
          <w:b w:val="0"/>
          <w:sz w:val="28"/>
          <w:szCs w:val="28"/>
        </w:rPr>
      </w:pPr>
      <w:r w:rsidRPr="002B7B3E">
        <w:rPr>
          <w:rFonts w:ascii="Times New Roman" w:hAnsi="Times New Roman" w:cs="Times New Roman"/>
          <w:b w:val="0"/>
          <w:sz w:val="28"/>
          <w:szCs w:val="28"/>
        </w:rPr>
        <w:t>некоммерческим организациям, осуществляющим мероприятия,</w:t>
      </w:r>
    </w:p>
    <w:p w:rsidR="00211A17" w:rsidRPr="002B7B3E" w:rsidRDefault="00211A17" w:rsidP="00E9501C">
      <w:pPr>
        <w:pStyle w:val="ConsPlusTitle"/>
        <w:suppressAutoHyphens/>
        <w:spacing w:line="288" w:lineRule="auto"/>
        <w:jc w:val="center"/>
        <w:rPr>
          <w:rFonts w:ascii="Times New Roman" w:hAnsi="Times New Roman" w:cs="Times New Roman"/>
          <w:b w:val="0"/>
          <w:sz w:val="28"/>
          <w:szCs w:val="28"/>
        </w:rPr>
      </w:pPr>
      <w:proofErr w:type="gramStart"/>
      <w:r w:rsidRPr="002B7B3E">
        <w:rPr>
          <w:rFonts w:ascii="Times New Roman" w:hAnsi="Times New Roman" w:cs="Times New Roman"/>
          <w:b w:val="0"/>
          <w:sz w:val="28"/>
          <w:szCs w:val="28"/>
        </w:rPr>
        <w:t>направленные</w:t>
      </w:r>
      <w:proofErr w:type="gramEnd"/>
      <w:r w:rsidRPr="002B7B3E">
        <w:rPr>
          <w:rFonts w:ascii="Times New Roman" w:hAnsi="Times New Roman" w:cs="Times New Roman"/>
          <w:b w:val="0"/>
          <w:sz w:val="28"/>
          <w:szCs w:val="28"/>
        </w:rPr>
        <w:t xml:space="preserve"> на содействие становлению и развитию</w:t>
      </w:r>
    </w:p>
    <w:p w:rsidR="00211A17" w:rsidRPr="002B7B3E" w:rsidRDefault="00211A17" w:rsidP="00E9501C">
      <w:pPr>
        <w:pStyle w:val="ConsPlusTitle"/>
        <w:suppressAutoHyphens/>
        <w:spacing w:line="288" w:lineRule="auto"/>
        <w:jc w:val="center"/>
        <w:rPr>
          <w:rFonts w:ascii="Times New Roman" w:hAnsi="Times New Roman" w:cs="Times New Roman"/>
          <w:b w:val="0"/>
          <w:sz w:val="28"/>
          <w:szCs w:val="28"/>
        </w:rPr>
      </w:pPr>
      <w:r w:rsidRPr="002B7B3E">
        <w:rPr>
          <w:rFonts w:ascii="Times New Roman" w:hAnsi="Times New Roman" w:cs="Times New Roman"/>
          <w:b w:val="0"/>
          <w:sz w:val="28"/>
          <w:szCs w:val="28"/>
        </w:rPr>
        <w:t>местного самоуправления в Республике Татарстан</w:t>
      </w:r>
    </w:p>
    <w:p w:rsidR="00B166DA" w:rsidRPr="002B7B3E" w:rsidRDefault="00B166DA" w:rsidP="00E9501C">
      <w:pPr>
        <w:pStyle w:val="ConsPlusTitle"/>
        <w:suppressAutoHyphens/>
        <w:spacing w:line="288" w:lineRule="auto"/>
        <w:jc w:val="center"/>
        <w:rPr>
          <w:rFonts w:ascii="Times New Roman" w:hAnsi="Times New Roman" w:cs="Times New Roman"/>
          <w:b w:val="0"/>
          <w:sz w:val="28"/>
          <w:szCs w:val="28"/>
        </w:rPr>
      </w:pPr>
    </w:p>
    <w:p w:rsidR="00B166DA" w:rsidRPr="002B7B3E" w:rsidRDefault="00E71B2D" w:rsidP="00E9501C">
      <w:pPr>
        <w:pStyle w:val="ConsPlusTitle"/>
        <w:suppressAutoHyphens/>
        <w:spacing w:line="288" w:lineRule="auto"/>
        <w:jc w:val="center"/>
        <w:outlineLvl w:val="1"/>
        <w:rPr>
          <w:rFonts w:ascii="Times New Roman" w:hAnsi="Times New Roman" w:cs="Times New Roman"/>
          <w:b w:val="0"/>
          <w:sz w:val="28"/>
          <w:szCs w:val="28"/>
        </w:rPr>
      </w:pPr>
      <w:r w:rsidRPr="002B7B3E">
        <w:rPr>
          <w:rFonts w:ascii="Times New Roman" w:hAnsi="Times New Roman" w:cs="Times New Roman"/>
          <w:b w:val="0"/>
          <w:sz w:val="28"/>
          <w:szCs w:val="28"/>
        </w:rPr>
        <w:t>I. Общие положения</w:t>
      </w:r>
    </w:p>
    <w:p w:rsidR="00930F80" w:rsidRPr="002B7B3E" w:rsidRDefault="00930F80" w:rsidP="00E9501C">
      <w:pPr>
        <w:pStyle w:val="a4"/>
        <w:suppressAutoHyphens/>
        <w:autoSpaceDE w:val="0"/>
        <w:autoSpaceDN w:val="0"/>
        <w:adjustRightInd w:val="0"/>
        <w:spacing w:after="0" w:line="288" w:lineRule="auto"/>
        <w:ind w:left="0" w:firstLine="709"/>
        <w:jc w:val="both"/>
        <w:rPr>
          <w:sz w:val="28"/>
          <w:szCs w:val="28"/>
        </w:rPr>
      </w:pPr>
    </w:p>
    <w:p w:rsidR="00211A17" w:rsidRPr="002B7B3E" w:rsidRDefault="00211A17"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proofErr w:type="gramStart"/>
      <w:r w:rsidRPr="002B7B3E">
        <w:rPr>
          <w:rFonts w:ascii="Times New Roman" w:hAnsi="Times New Roman" w:cs="Times New Roman"/>
          <w:sz w:val="28"/>
          <w:szCs w:val="28"/>
        </w:rPr>
        <w:t xml:space="preserve">Настоящий Порядок разработан в соответствии с Бюджетным </w:t>
      </w:r>
      <w:hyperlink r:id="rId9">
        <w:r w:rsidRPr="002B7B3E">
          <w:rPr>
            <w:rFonts w:ascii="Times New Roman" w:hAnsi="Times New Roman" w:cs="Times New Roman"/>
            <w:sz w:val="28"/>
            <w:szCs w:val="28"/>
          </w:rPr>
          <w:t>кодексом</w:t>
        </w:r>
      </w:hyperlink>
      <w:r w:rsidRPr="002B7B3E">
        <w:rPr>
          <w:rFonts w:ascii="Times New Roman" w:hAnsi="Times New Roman" w:cs="Times New Roman"/>
          <w:sz w:val="28"/>
          <w:szCs w:val="28"/>
        </w:rPr>
        <w:t xml:space="preserve"> Российской Федерации, </w:t>
      </w:r>
      <w:r w:rsidR="00F423E7" w:rsidRPr="002B7B3E">
        <w:rPr>
          <w:rFonts w:ascii="Times New Roman" w:eastAsiaTheme="minorEastAsia" w:hAnsi="Times New Roman" w:cs="Times New Roman"/>
          <w:sz w:val="28"/>
          <w:szCs w:val="28"/>
        </w:rPr>
        <w:t xml:space="preserve">постановлением Правительства Российской Федерации </w:t>
      </w:r>
      <w:r w:rsidR="00F423E7" w:rsidRPr="002B7B3E">
        <w:rPr>
          <w:rFonts w:ascii="Times New Roman" w:eastAsiaTheme="minorEastAsia" w:hAnsi="Times New Roman" w:cs="Times New Roman"/>
          <w:sz w:val="28"/>
          <w:szCs w:val="28"/>
        </w:rPr>
        <w:br/>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roofErr w:type="gramEnd"/>
      <w:r w:rsidR="00F423E7" w:rsidRPr="002B7B3E">
        <w:rPr>
          <w:rFonts w:ascii="Times New Roman" w:eastAsiaTheme="minorEastAsia" w:hAnsi="Times New Roman" w:cs="Times New Roman"/>
          <w:sz w:val="28"/>
          <w:szCs w:val="28"/>
        </w:rPr>
        <w:t xml:space="preserve"> </w:t>
      </w:r>
      <w:proofErr w:type="gramStart"/>
      <w:r w:rsidR="00F423E7" w:rsidRPr="002B7B3E">
        <w:rPr>
          <w:rFonts w:ascii="Times New Roman" w:eastAsiaTheme="minorEastAsia" w:hAnsi="Times New Roman" w:cs="Times New Roman"/>
          <w:sz w:val="28"/>
          <w:szCs w:val="28"/>
        </w:rPr>
        <w:t xml:space="preserve">и проведение отборов получателей указанных субсидий, в том числе грантов в форме субсидий», Бюджетным </w:t>
      </w:r>
      <w:hyperlink r:id="rId10" w:history="1">
        <w:r w:rsidR="00F423E7" w:rsidRPr="002B7B3E">
          <w:rPr>
            <w:rFonts w:ascii="Times New Roman" w:eastAsiaTheme="minorEastAsia" w:hAnsi="Times New Roman" w:cs="Times New Roman"/>
            <w:sz w:val="28"/>
            <w:szCs w:val="28"/>
          </w:rPr>
          <w:t>кодексом</w:t>
        </w:r>
      </w:hyperlink>
      <w:r w:rsidR="00F423E7" w:rsidRPr="002B7B3E">
        <w:rPr>
          <w:rFonts w:ascii="Times New Roman" w:eastAsiaTheme="minorEastAsia" w:hAnsi="Times New Roman" w:cs="Times New Roman"/>
          <w:sz w:val="28"/>
          <w:szCs w:val="28"/>
        </w:rPr>
        <w:t xml:space="preserve"> Республики Татарстан и определяет цель, условия и механизм предоставления за счет средств бюджета Республики Татарстан </w:t>
      </w:r>
      <w:r w:rsidR="00855DDF" w:rsidRPr="002B7B3E">
        <w:rPr>
          <w:rFonts w:ascii="Times New Roman" w:eastAsiaTheme="minorEastAsia" w:hAnsi="Times New Roman" w:cs="Times New Roman"/>
          <w:sz w:val="28"/>
          <w:szCs w:val="28"/>
        </w:rPr>
        <w:t>субсидии</w:t>
      </w:r>
      <w:r w:rsidR="00855DDF" w:rsidRPr="002B7B3E">
        <w:rPr>
          <w:rFonts w:ascii="Times New Roman" w:hAnsi="Times New Roman" w:cs="Times New Roman"/>
          <w:sz w:val="28"/>
          <w:szCs w:val="28"/>
        </w:rPr>
        <w:t xml:space="preserve"> на финансовое обеспечение затрат </w:t>
      </w:r>
      <w:r w:rsidR="00855DDF" w:rsidRPr="002B7B3E">
        <w:rPr>
          <w:rFonts w:ascii="Times New Roman" w:eastAsiaTheme="minorEastAsia" w:hAnsi="Times New Roman" w:cs="Times New Roman"/>
          <w:sz w:val="28"/>
          <w:szCs w:val="28"/>
        </w:rPr>
        <w:t xml:space="preserve">некоммерческим организациям, </w:t>
      </w:r>
      <w:r w:rsidR="00855DDF" w:rsidRPr="002B7B3E">
        <w:rPr>
          <w:rFonts w:ascii="Times New Roman" w:hAnsi="Times New Roman" w:cs="Times New Roman"/>
          <w:sz w:val="28"/>
          <w:szCs w:val="28"/>
        </w:rPr>
        <w:t>не являющимся государственными (муниципальными) учреждениями, осуществляющим мероприятия, направленные на содействие становлению и развитию местного самоуправления в Республике Татарстан</w:t>
      </w:r>
      <w:r w:rsidR="00F423E7" w:rsidRPr="002B7B3E">
        <w:rPr>
          <w:rFonts w:ascii="Times New Roman" w:hAnsi="Times New Roman" w:cs="Times New Roman"/>
          <w:sz w:val="28"/>
          <w:szCs w:val="28"/>
        </w:rPr>
        <w:t xml:space="preserve"> (далее </w:t>
      </w:r>
      <w:r w:rsidR="00F423E7" w:rsidRPr="002B7B3E">
        <w:rPr>
          <w:rFonts w:ascii="Times New Roman" w:eastAsiaTheme="minorEastAsia" w:hAnsi="Times New Roman" w:cs="Times New Roman"/>
          <w:sz w:val="28"/>
          <w:szCs w:val="28"/>
        </w:rPr>
        <w:t>соответственно – субсидия, участники отбора</w:t>
      </w:r>
      <w:r w:rsidR="00F423E7" w:rsidRPr="002B7B3E">
        <w:rPr>
          <w:rFonts w:ascii="Times New Roman" w:hAnsi="Times New Roman" w:cs="Times New Roman"/>
          <w:sz w:val="28"/>
          <w:szCs w:val="28"/>
        </w:rPr>
        <w:t>)</w:t>
      </w:r>
      <w:r w:rsidRPr="002B7B3E">
        <w:rPr>
          <w:rFonts w:ascii="Times New Roman" w:hAnsi="Times New Roman" w:cs="Times New Roman"/>
          <w:sz w:val="28"/>
          <w:szCs w:val="28"/>
        </w:rPr>
        <w:t>.</w:t>
      </w:r>
      <w:proofErr w:type="gramEnd"/>
    </w:p>
    <w:p w:rsidR="00714B19" w:rsidRPr="002B7B3E" w:rsidRDefault="00211A17"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proofErr w:type="gramStart"/>
      <w:r w:rsidRPr="002B7B3E">
        <w:rPr>
          <w:rFonts w:ascii="Times New Roman" w:hAnsi="Times New Roman" w:cs="Times New Roman"/>
          <w:sz w:val="28"/>
          <w:szCs w:val="28"/>
        </w:rPr>
        <w:t>Субсиди</w:t>
      </w:r>
      <w:r w:rsidR="00F01415" w:rsidRPr="002B7B3E">
        <w:rPr>
          <w:rFonts w:ascii="Times New Roman" w:hAnsi="Times New Roman" w:cs="Times New Roman"/>
          <w:sz w:val="28"/>
          <w:szCs w:val="28"/>
        </w:rPr>
        <w:t>я</w:t>
      </w:r>
      <w:r w:rsidRPr="002B7B3E">
        <w:rPr>
          <w:rFonts w:ascii="Times New Roman" w:hAnsi="Times New Roman" w:cs="Times New Roman"/>
          <w:sz w:val="28"/>
          <w:szCs w:val="28"/>
        </w:rPr>
        <w:t xml:space="preserve"> предоставля</w:t>
      </w:r>
      <w:r w:rsidR="00F01415" w:rsidRPr="002B7B3E">
        <w:rPr>
          <w:rFonts w:ascii="Times New Roman" w:hAnsi="Times New Roman" w:cs="Times New Roman"/>
          <w:sz w:val="28"/>
          <w:szCs w:val="28"/>
        </w:rPr>
        <w:t>е</w:t>
      </w:r>
      <w:r w:rsidRPr="002B7B3E">
        <w:rPr>
          <w:rFonts w:ascii="Times New Roman" w:hAnsi="Times New Roman" w:cs="Times New Roman"/>
          <w:sz w:val="28"/>
          <w:szCs w:val="28"/>
        </w:rPr>
        <w:t xml:space="preserve">тся в целях финансового обеспечения затрат, связанных с реализацией мероприятий, направленных на содействие становлению и развитию местного самоуправления в Республике Татарстан, в том числе решению социальных и экономических проблем населения муниципальных образований Республики Татарстан </w:t>
      </w:r>
      <w:r w:rsidR="002173F4" w:rsidRPr="002B7B3E">
        <w:rPr>
          <w:rFonts w:ascii="Times New Roman" w:hAnsi="Times New Roman" w:cs="Times New Roman"/>
          <w:sz w:val="28"/>
          <w:szCs w:val="28"/>
        </w:rPr>
        <w:t>(далее – Мероприяти</w:t>
      </w:r>
      <w:r w:rsidR="00B45D59">
        <w:rPr>
          <w:rFonts w:ascii="Times New Roman" w:hAnsi="Times New Roman" w:cs="Times New Roman"/>
          <w:sz w:val="28"/>
          <w:szCs w:val="28"/>
        </w:rPr>
        <w:t>я</w:t>
      </w:r>
      <w:r w:rsidR="002173F4" w:rsidRPr="002B7B3E">
        <w:rPr>
          <w:rFonts w:ascii="Times New Roman" w:hAnsi="Times New Roman" w:cs="Times New Roman"/>
          <w:sz w:val="28"/>
          <w:szCs w:val="28"/>
        </w:rPr>
        <w:t xml:space="preserve">) </w:t>
      </w:r>
      <w:r w:rsidRPr="002B7B3E">
        <w:rPr>
          <w:rFonts w:ascii="Times New Roman" w:hAnsi="Times New Roman" w:cs="Times New Roman"/>
          <w:sz w:val="28"/>
          <w:szCs w:val="28"/>
        </w:rPr>
        <w:t xml:space="preserve">(за исключением расходов на оплату </w:t>
      </w:r>
      <w:r w:rsidRPr="002B7B3E">
        <w:rPr>
          <w:rFonts w:ascii="Times New Roman" w:hAnsi="Times New Roman" w:cs="Times New Roman"/>
          <w:sz w:val="28"/>
          <w:szCs w:val="28"/>
        </w:rPr>
        <w:lastRenderedPageBreak/>
        <w:t>труда работников с учетом начислений на выплаты по оплате труда).</w:t>
      </w:r>
      <w:bookmarkStart w:id="1" w:name="P49"/>
      <w:bookmarkEnd w:id="1"/>
      <w:proofErr w:type="gramEnd"/>
    </w:p>
    <w:p w:rsidR="00714B19" w:rsidRPr="002B7B3E" w:rsidRDefault="009F7F61"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w:t>
      </w:r>
      <w:r w:rsidR="00211A17" w:rsidRPr="002B7B3E">
        <w:rPr>
          <w:rFonts w:ascii="Times New Roman" w:hAnsi="Times New Roman" w:cs="Times New Roman"/>
          <w:sz w:val="28"/>
          <w:szCs w:val="28"/>
        </w:rPr>
        <w:t>Министерства финансов Республики Т</w:t>
      </w:r>
      <w:r w:rsidRPr="002B7B3E">
        <w:rPr>
          <w:rFonts w:ascii="Times New Roman" w:hAnsi="Times New Roman" w:cs="Times New Roman"/>
          <w:sz w:val="28"/>
          <w:szCs w:val="28"/>
        </w:rPr>
        <w:t>атарстан (далее - Министерство).</w:t>
      </w:r>
    </w:p>
    <w:p w:rsidR="00714B19" w:rsidRPr="002B7B3E" w:rsidRDefault="009F7F61"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Интернет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(далее соответственно - единый портал, сеть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Интернет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в разделе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в порядке, установленном Министерством финансов Российской Федерации.</w:t>
      </w:r>
    </w:p>
    <w:p w:rsidR="006854FD" w:rsidRPr="002B7B3E" w:rsidRDefault="008F4E03"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Отбор получателей субсидий (далее - отбор) осуществляется путем запроса </w:t>
      </w:r>
      <w:r w:rsidR="00227833" w:rsidRPr="002B7B3E">
        <w:rPr>
          <w:rFonts w:ascii="Times New Roman" w:hAnsi="Times New Roman" w:cs="Times New Roman"/>
          <w:sz w:val="28"/>
          <w:szCs w:val="28"/>
        </w:rPr>
        <w:t>предложений (заявок) (далее - заявка) исходя из соответствия участников отбора критериям отбора и очередности поступления заявок</w:t>
      </w:r>
      <w:r w:rsidR="00442967" w:rsidRPr="002B7B3E">
        <w:rPr>
          <w:rFonts w:ascii="Times New Roman" w:hAnsi="Times New Roman" w:cs="Times New Roman"/>
          <w:sz w:val="28"/>
          <w:szCs w:val="28"/>
        </w:rPr>
        <w:t>.</w:t>
      </w:r>
    </w:p>
    <w:p w:rsidR="00FA1F46" w:rsidRPr="002B7B3E" w:rsidRDefault="008A6CE1"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Участник отбора</w:t>
      </w:r>
      <w:r w:rsidR="00FA1F46" w:rsidRPr="002B7B3E">
        <w:rPr>
          <w:rFonts w:ascii="Times New Roman" w:hAnsi="Times New Roman" w:cs="Times New Roman"/>
          <w:sz w:val="28"/>
          <w:szCs w:val="28"/>
        </w:rPr>
        <w:t xml:space="preserve"> должен соответствовать следующим критериям</w:t>
      </w:r>
      <w:r w:rsidR="00604E76" w:rsidRPr="002B7B3E">
        <w:rPr>
          <w:rFonts w:ascii="Times New Roman" w:hAnsi="Times New Roman" w:cs="Times New Roman"/>
          <w:sz w:val="28"/>
          <w:szCs w:val="28"/>
        </w:rPr>
        <w:t xml:space="preserve"> отбора</w:t>
      </w:r>
      <w:r w:rsidR="00FA1F46" w:rsidRPr="002B7B3E">
        <w:rPr>
          <w:rFonts w:ascii="Times New Roman" w:hAnsi="Times New Roman" w:cs="Times New Roman"/>
          <w:sz w:val="28"/>
          <w:szCs w:val="28"/>
        </w:rPr>
        <w:t>:</w:t>
      </w:r>
    </w:p>
    <w:p w:rsidR="00604E76" w:rsidRPr="002B7B3E" w:rsidRDefault="00604E76"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ведение деятельности на территории Республики Татарстан и уплата налогов в бюджет Республики Татарстан;</w:t>
      </w:r>
    </w:p>
    <w:p w:rsidR="00FA1F46" w:rsidRPr="002B7B3E" w:rsidRDefault="00FA1F46"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учредителем (учредителями) </w:t>
      </w:r>
      <w:r w:rsidR="00026DC5" w:rsidRPr="002B7B3E">
        <w:rPr>
          <w:rFonts w:ascii="Times New Roman" w:hAnsi="Times New Roman" w:cs="Times New Roman"/>
          <w:sz w:val="28"/>
          <w:szCs w:val="28"/>
        </w:rPr>
        <w:t>участника отбора</w:t>
      </w:r>
      <w:r w:rsidRPr="002B7B3E">
        <w:rPr>
          <w:rFonts w:ascii="Times New Roman" w:hAnsi="Times New Roman" w:cs="Times New Roman"/>
          <w:sz w:val="28"/>
          <w:szCs w:val="28"/>
        </w:rPr>
        <w:t xml:space="preserve"> являются представительные органы муниципальных образований Республики Татарстан;</w:t>
      </w:r>
    </w:p>
    <w:p w:rsidR="00FA1F46" w:rsidRPr="002B7B3E" w:rsidRDefault="00FA1F46"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уставная деятельность </w:t>
      </w:r>
      <w:r w:rsidR="00026DC5" w:rsidRPr="002B7B3E">
        <w:rPr>
          <w:rFonts w:ascii="Times New Roman" w:hAnsi="Times New Roman" w:cs="Times New Roman"/>
          <w:sz w:val="28"/>
          <w:szCs w:val="28"/>
        </w:rPr>
        <w:t xml:space="preserve">участника отбора </w:t>
      </w:r>
      <w:r w:rsidRPr="002B7B3E">
        <w:rPr>
          <w:rFonts w:ascii="Times New Roman" w:hAnsi="Times New Roman" w:cs="Times New Roman"/>
          <w:sz w:val="28"/>
          <w:szCs w:val="28"/>
        </w:rPr>
        <w:t>направлена на содействие становлению и развитию местного самоуправления в Республике Татарстан, в том числе решение социальных и экономических проблем населения муниципальных образований Республики Татарстан</w:t>
      </w:r>
      <w:r w:rsidR="00604E76" w:rsidRPr="002B7B3E">
        <w:rPr>
          <w:rFonts w:ascii="Times New Roman" w:hAnsi="Times New Roman" w:cs="Times New Roman"/>
          <w:sz w:val="28"/>
          <w:szCs w:val="28"/>
        </w:rPr>
        <w:t>.</w:t>
      </w:r>
    </w:p>
    <w:p w:rsidR="002272A6" w:rsidRPr="002B7B3E" w:rsidRDefault="00604E76"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Отбор осуществляется в государственной интегрированной информационной системе управления общественными финансами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(далее - система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w:t>
      </w:r>
    </w:p>
    <w:p w:rsidR="002272A6" w:rsidRPr="002B7B3E" w:rsidRDefault="00604E76"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Взаимодействие Министерства с участниками отбора осуществляется с использованием документов в электронной форме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w:t>
      </w:r>
    </w:p>
    <w:p w:rsidR="002272A6" w:rsidRPr="002B7B3E" w:rsidRDefault="00604E76"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Доступ участников отбора к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Единая система идентификац</w:t>
      </w:r>
      <w:proofErr w:type="gramStart"/>
      <w:r w:rsidRPr="002B7B3E">
        <w:rPr>
          <w:rFonts w:ascii="Times New Roman" w:hAnsi="Times New Roman" w:cs="Times New Roman"/>
          <w:sz w:val="28"/>
          <w:szCs w:val="28"/>
        </w:rPr>
        <w:t>ии и ау</w:t>
      </w:r>
      <w:proofErr w:type="gramEnd"/>
      <w:r w:rsidRPr="002B7B3E">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w:t>
      </w:r>
    </w:p>
    <w:p w:rsidR="00604E76" w:rsidRPr="002B7B3E" w:rsidRDefault="00604E76"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Субсидия предоставляется при условии:</w:t>
      </w:r>
      <w:r w:rsidR="00B166DA" w:rsidRPr="002B7B3E">
        <w:rPr>
          <w:rFonts w:ascii="Times New Roman" w:hAnsi="Times New Roman" w:cs="Times New Roman"/>
          <w:sz w:val="28"/>
          <w:szCs w:val="28"/>
        </w:rPr>
        <w:t xml:space="preserve"> </w:t>
      </w:r>
    </w:p>
    <w:p w:rsidR="00C80231" w:rsidRPr="002B7B3E" w:rsidRDefault="00C80231"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что уровень цен на товары, работы и услуги в смете расходов, направленных на достижение целей предоставления субсидии, не превыш</w:t>
      </w:r>
      <w:r w:rsidR="008971A0" w:rsidRPr="002B7B3E">
        <w:rPr>
          <w:rFonts w:ascii="Times New Roman" w:hAnsi="Times New Roman" w:cs="Times New Roman"/>
          <w:sz w:val="28"/>
          <w:szCs w:val="28"/>
        </w:rPr>
        <w:t>а</w:t>
      </w:r>
      <w:r w:rsidR="008A6CE1" w:rsidRPr="002B7B3E">
        <w:rPr>
          <w:rFonts w:ascii="Times New Roman" w:hAnsi="Times New Roman" w:cs="Times New Roman"/>
          <w:sz w:val="28"/>
          <w:szCs w:val="28"/>
        </w:rPr>
        <w:t>ет</w:t>
      </w:r>
      <w:r w:rsidRPr="002B7B3E">
        <w:rPr>
          <w:rFonts w:ascii="Times New Roman" w:hAnsi="Times New Roman" w:cs="Times New Roman"/>
          <w:sz w:val="28"/>
          <w:szCs w:val="28"/>
        </w:rPr>
        <w:t xml:space="preserve"> среднерыночного </w:t>
      </w:r>
      <w:r w:rsidRPr="002B7B3E">
        <w:rPr>
          <w:rFonts w:ascii="Times New Roman" w:hAnsi="Times New Roman" w:cs="Times New Roman"/>
          <w:sz w:val="28"/>
          <w:szCs w:val="28"/>
        </w:rPr>
        <w:lastRenderedPageBreak/>
        <w:t>уровня цен на аналогичные товары, работы и услуги;</w:t>
      </w:r>
    </w:p>
    <w:p w:rsidR="00357649" w:rsidRPr="002B7B3E" w:rsidRDefault="00C80231"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количество проведенных </w:t>
      </w:r>
      <w:r w:rsidR="002173F4" w:rsidRPr="002B7B3E">
        <w:rPr>
          <w:rFonts w:ascii="Times New Roman" w:hAnsi="Times New Roman" w:cs="Times New Roman"/>
          <w:sz w:val="28"/>
          <w:szCs w:val="28"/>
        </w:rPr>
        <w:t>Мероприятий</w:t>
      </w:r>
      <w:r w:rsidRPr="002B7B3E">
        <w:rPr>
          <w:rFonts w:ascii="Times New Roman" w:hAnsi="Times New Roman" w:cs="Times New Roman"/>
          <w:sz w:val="28"/>
          <w:szCs w:val="28"/>
        </w:rPr>
        <w:t xml:space="preserve"> за три года, предшествующих месяцу, в котором размещено объявление о проведении отбора</w:t>
      </w:r>
      <w:r w:rsidR="00E71B2D" w:rsidRPr="002B7B3E">
        <w:rPr>
          <w:rFonts w:ascii="Times New Roman" w:hAnsi="Times New Roman" w:cs="Times New Roman"/>
          <w:sz w:val="28"/>
          <w:szCs w:val="28"/>
        </w:rPr>
        <w:t xml:space="preserve">, - </w:t>
      </w:r>
      <w:r w:rsidR="006E30B1" w:rsidRPr="002B7B3E">
        <w:rPr>
          <w:rFonts w:ascii="Times New Roman" w:hAnsi="Times New Roman" w:cs="Times New Roman"/>
          <w:sz w:val="28"/>
          <w:szCs w:val="28"/>
        </w:rPr>
        <w:t>не менее 12</w:t>
      </w:r>
      <w:r w:rsidR="008971A0" w:rsidRPr="002B7B3E">
        <w:rPr>
          <w:rFonts w:ascii="Times New Roman" w:hAnsi="Times New Roman" w:cs="Times New Roman"/>
          <w:sz w:val="28"/>
          <w:szCs w:val="28"/>
        </w:rPr>
        <w:t xml:space="preserve"> </w:t>
      </w:r>
      <w:r w:rsidR="002173F4" w:rsidRPr="002B7B3E">
        <w:rPr>
          <w:rFonts w:ascii="Times New Roman" w:hAnsi="Times New Roman" w:cs="Times New Roman"/>
          <w:sz w:val="28"/>
          <w:szCs w:val="28"/>
        </w:rPr>
        <w:t>М</w:t>
      </w:r>
      <w:r w:rsidR="008971A0" w:rsidRPr="002B7B3E">
        <w:rPr>
          <w:rFonts w:ascii="Times New Roman" w:hAnsi="Times New Roman" w:cs="Times New Roman"/>
          <w:sz w:val="28"/>
          <w:szCs w:val="28"/>
        </w:rPr>
        <w:t>ероприятий</w:t>
      </w:r>
      <w:r w:rsidR="00E71B2D" w:rsidRPr="002B7B3E">
        <w:rPr>
          <w:rFonts w:ascii="Times New Roman" w:hAnsi="Times New Roman" w:cs="Times New Roman"/>
          <w:sz w:val="28"/>
          <w:szCs w:val="28"/>
        </w:rPr>
        <w:t>.</w:t>
      </w:r>
    </w:p>
    <w:p w:rsidR="002272A6" w:rsidRPr="002B7B3E" w:rsidRDefault="00C80231"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Способом предоставления субсидии является финансовое обеспечение затрат.</w:t>
      </w:r>
    </w:p>
    <w:p w:rsidR="00B166DA" w:rsidRPr="002B7B3E" w:rsidRDefault="00766483"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К направлениям</w:t>
      </w:r>
      <w:r w:rsidR="002272A6" w:rsidRPr="002B7B3E">
        <w:rPr>
          <w:rFonts w:ascii="Times New Roman" w:hAnsi="Times New Roman" w:cs="Times New Roman"/>
          <w:sz w:val="28"/>
          <w:szCs w:val="28"/>
        </w:rPr>
        <w:t xml:space="preserve"> </w:t>
      </w:r>
      <w:r w:rsidRPr="002B7B3E">
        <w:rPr>
          <w:rFonts w:ascii="Times New Roman" w:hAnsi="Times New Roman" w:cs="Times New Roman"/>
          <w:sz w:val="28"/>
          <w:szCs w:val="28"/>
        </w:rPr>
        <w:t>расходов</w:t>
      </w:r>
      <w:r w:rsidR="00B166DA" w:rsidRPr="002B7B3E">
        <w:rPr>
          <w:rFonts w:ascii="Times New Roman" w:hAnsi="Times New Roman" w:cs="Times New Roman"/>
          <w:sz w:val="28"/>
          <w:szCs w:val="28"/>
        </w:rPr>
        <w:t xml:space="preserve">, </w:t>
      </w:r>
      <w:r w:rsidRPr="002B7B3E">
        <w:rPr>
          <w:rFonts w:ascii="Times New Roman" w:hAnsi="Times New Roman" w:cs="Times New Roman"/>
          <w:sz w:val="28"/>
          <w:szCs w:val="28"/>
        </w:rPr>
        <w:t xml:space="preserve">источником </w:t>
      </w:r>
      <w:r w:rsidR="00B166DA" w:rsidRPr="002B7B3E">
        <w:rPr>
          <w:rFonts w:ascii="Times New Roman" w:hAnsi="Times New Roman" w:cs="Times New Roman"/>
          <w:sz w:val="28"/>
          <w:szCs w:val="28"/>
        </w:rPr>
        <w:t>финансово</w:t>
      </w:r>
      <w:r w:rsidRPr="002B7B3E">
        <w:rPr>
          <w:rFonts w:ascii="Times New Roman" w:hAnsi="Times New Roman" w:cs="Times New Roman"/>
          <w:sz w:val="28"/>
          <w:szCs w:val="28"/>
        </w:rPr>
        <w:t>го</w:t>
      </w:r>
      <w:r w:rsidR="00B166DA" w:rsidRPr="002B7B3E">
        <w:rPr>
          <w:rFonts w:ascii="Times New Roman" w:hAnsi="Times New Roman" w:cs="Times New Roman"/>
          <w:sz w:val="28"/>
          <w:szCs w:val="28"/>
        </w:rPr>
        <w:t xml:space="preserve"> обеспечени</w:t>
      </w:r>
      <w:r w:rsidRPr="002B7B3E">
        <w:rPr>
          <w:rFonts w:ascii="Times New Roman" w:hAnsi="Times New Roman" w:cs="Times New Roman"/>
          <w:sz w:val="28"/>
          <w:szCs w:val="28"/>
        </w:rPr>
        <w:t>я</w:t>
      </w:r>
      <w:r w:rsidR="00B166DA" w:rsidRPr="002B7B3E">
        <w:rPr>
          <w:rFonts w:ascii="Times New Roman" w:hAnsi="Times New Roman" w:cs="Times New Roman"/>
          <w:sz w:val="28"/>
          <w:szCs w:val="28"/>
        </w:rPr>
        <w:t xml:space="preserve"> которых </w:t>
      </w:r>
      <w:r w:rsidRPr="002B7B3E">
        <w:rPr>
          <w:rFonts w:ascii="Times New Roman" w:hAnsi="Times New Roman" w:cs="Times New Roman"/>
          <w:sz w:val="28"/>
          <w:szCs w:val="28"/>
        </w:rPr>
        <w:t>является</w:t>
      </w:r>
      <w:r w:rsidR="00B166DA" w:rsidRPr="002B7B3E">
        <w:rPr>
          <w:rFonts w:ascii="Times New Roman" w:hAnsi="Times New Roman" w:cs="Times New Roman"/>
          <w:sz w:val="28"/>
          <w:szCs w:val="28"/>
        </w:rPr>
        <w:t xml:space="preserve"> субсидия, </w:t>
      </w:r>
      <w:r w:rsidRPr="002B7B3E">
        <w:rPr>
          <w:rFonts w:ascii="Times New Roman" w:hAnsi="Times New Roman" w:cs="Times New Roman"/>
          <w:sz w:val="28"/>
          <w:szCs w:val="28"/>
        </w:rPr>
        <w:t xml:space="preserve">относятся расходы </w:t>
      </w:r>
      <w:proofErr w:type="gramStart"/>
      <w:r w:rsidRPr="002B7B3E">
        <w:rPr>
          <w:rFonts w:ascii="Times New Roman" w:hAnsi="Times New Roman" w:cs="Times New Roman"/>
          <w:sz w:val="28"/>
          <w:szCs w:val="28"/>
        </w:rPr>
        <w:t>на</w:t>
      </w:r>
      <w:proofErr w:type="gramEnd"/>
      <w:r w:rsidR="00B166DA" w:rsidRPr="002B7B3E">
        <w:rPr>
          <w:rFonts w:ascii="Times New Roman" w:hAnsi="Times New Roman" w:cs="Times New Roman"/>
          <w:sz w:val="28"/>
          <w:szCs w:val="28"/>
        </w:rPr>
        <w:t>:</w:t>
      </w:r>
    </w:p>
    <w:p w:rsidR="00B166DA" w:rsidRPr="002B7B3E" w:rsidRDefault="00B166DA"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материально-техническое обеспечение </w:t>
      </w:r>
      <w:r w:rsidR="00B45D59">
        <w:rPr>
          <w:rFonts w:ascii="Times New Roman" w:hAnsi="Times New Roman" w:cs="Times New Roman"/>
          <w:sz w:val="28"/>
          <w:szCs w:val="28"/>
        </w:rPr>
        <w:t>М</w:t>
      </w:r>
      <w:r w:rsidRPr="002B7B3E">
        <w:rPr>
          <w:rFonts w:ascii="Times New Roman" w:hAnsi="Times New Roman" w:cs="Times New Roman"/>
          <w:sz w:val="28"/>
          <w:szCs w:val="28"/>
        </w:rPr>
        <w:t>ероприятий;</w:t>
      </w:r>
    </w:p>
    <w:p w:rsidR="00B166DA" w:rsidRPr="002B7B3E" w:rsidRDefault="00B166DA"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приобретение основных средств;</w:t>
      </w:r>
    </w:p>
    <w:p w:rsidR="00B166DA" w:rsidRPr="002B7B3E" w:rsidRDefault="00B166DA"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оплату работ и услуг.</w:t>
      </w:r>
      <w:r w:rsidR="00766483" w:rsidRPr="002B7B3E">
        <w:rPr>
          <w:rFonts w:ascii="Times New Roman" w:hAnsi="Times New Roman" w:cs="Times New Roman"/>
          <w:sz w:val="28"/>
          <w:szCs w:val="28"/>
        </w:rPr>
        <w:t xml:space="preserve"> </w:t>
      </w:r>
    </w:p>
    <w:p w:rsidR="00B166DA" w:rsidRPr="002B7B3E" w:rsidRDefault="00B166DA"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Размер субсидии</w:t>
      </w:r>
      <w:r w:rsidR="00F01415" w:rsidRPr="002B7B3E">
        <w:rPr>
          <w:rFonts w:ascii="Times New Roman" w:hAnsi="Times New Roman" w:cs="Times New Roman"/>
          <w:sz w:val="28"/>
          <w:szCs w:val="28"/>
        </w:rPr>
        <w:t xml:space="preserve"> (С) </w:t>
      </w:r>
      <w:r w:rsidRPr="002B7B3E">
        <w:rPr>
          <w:rFonts w:ascii="Times New Roman" w:hAnsi="Times New Roman" w:cs="Times New Roman"/>
          <w:sz w:val="28"/>
          <w:szCs w:val="28"/>
        </w:rPr>
        <w:t>определяется исходя из анализа информации о рыночных ценах идентичных товаров, работ, услуг и требований и (или) нормативных затрат, установленных действующим федеральным и республиканским законодательством, по следующей формуле:</w:t>
      </w:r>
    </w:p>
    <w:p w:rsidR="00B166DA" w:rsidRPr="002B7B3E" w:rsidRDefault="00B166DA" w:rsidP="00E9501C">
      <w:pPr>
        <w:pStyle w:val="ConsPlusNormal"/>
        <w:suppressAutoHyphens/>
        <w:spacing w:line="288" w:lineRule="auto"/>
        <w:ind w:firstLine="709"/>
        <w:jc w:val="both"/>
        <w:rPr>
          <w:rFonts w:ascii="Times New Roman" w:hAnsi="Times New Roman" w:cs="Times New Roman"/>
          <w:sz w:val="28"/>
          <w:szCs w:val="28"/>
        </w:rPr>
      </w:pPr>
    </w:p>
    <w:p w:rsidR="00B166DA" w:rsidRPr="002B7B3E" w:rsidRDefault="00B166DA" w:rsidP="00E9501C">
      <w:pPr>
        <w:pStyle w:val="ConsPlusNormal"/>
        <w:suppressAutoHyphens/>
        <w:spacing w:line="288" w:lineRule="auto"/>
        <w:ind w:firstLine="709"/>
        <w:jc w:val="center"/>
        <w:rPr>
          <w:rFonts w:ascii="Times New Roman" w:hAnsi="Times New Roman" w:cs="Times New Roman"/>
          <w:sz w:val="28"/>
          <w:szCs w:val="28"/>
        </w:rPr>
      </w:pPr>
      <w:r w:rsidRPr="002B7B3E">
        <w:rPr>
          <w:rFonts w:ascii="Times New Roman" w:hAnsi="Times New Roman" w:cs="Times New Roman"/>
          <w:sz w:val="28"/>
          <w:szCs w:val="28"/>
        </w:rPr>
        <w:t xml:space="preserve">С = </w:t>
      </w:r>
      <w:proofErr w:type="spellStart"/>
      <w:r w:rsidRPr="002B7B3E">
        <w:rPr>
          <w:rFonts w:ascii="Times New Roman" w:hAnsi="Times New Roman" w:cs="Times New Roman"/>
          <w:sz w:val="28"/>
          <w:szCs w:val="28"/>
        </w:rPr>
        <w:t>Р</w:t>
      </w:r>
      <w:r w:rsidRPr="002B7B3E">
        <w:rPr>
          <w:rFonts w:ascii="Times New Roman" w:hAnsi="Times New Roman" w:cs="Times New Roman"/>
          <w:sz w:val="28"/>
          <w:szCs w:val="28"/>
          <w:vertAlign w:val="subscript"/>
        </w:rPr>
        <w:t>мто</w:t>
      </w:r>
      <w:proofErr w:type="spellEnd"/>
      <w:proofErr w:type="gramStart"/>
      <w:r w:rsidRPr="002B7B3E">
        <w:rPr>
          <w:rFonts w:ascii="Times New Roman" w:hAnsi="Times New Roman" w:cs="Times New Roman"/>
          <w:sz w:val="28"/>
          <w:szCs w:val="28"/>
        </w:rPr>
        <w:t xml:space="preserve"> + Р</w:t>
      </w:r>
      <w:proofErr w:type="gramEnd"/>
      <w:r w:rsidRPr="002B7B3E">
        <w:rPr>
          <w:rFonts w:ascii="Times New Roman" w:hAnsi="Times New Roman" w:cs="Times New Roman"/>
          <w:sz w:val="28"/>
          <w:szCs w:val="28"/>
          <w:vertAlign w:val="subscript"/>
        </w:rPr>
        <w:t>ос</w:t>
      </w:r>
      <w:r w:rsidRPr="002B7B3E">
        <w:rPr>
          <w:rFonts w:ascii="Times New Roman" w:hAnsi="Times New Roman" w:cs="Times New Roman"/>
          <w:sz w:val="28"/>
          <w:szCs w:val="28"/>
        </w:rPr>
        <w:t xml:space="preserve"> + </w:t>
      </w:r>
      <w:proofErr w:type="spellStart"/>
      <w:r w:rsidRPr="002B7B3E">
        <w:rPr>
          <w:rFonts w:ascii="Times New Roman" w:hAnsi="Times New Roman" w:cs="Times New Roman"/>
          <w:sz w:val="28"/>
          <w:szCs w:val="28"/>
        </w:rPr>
        <w:t>Р</w:t>
      </w:r>
      <w:r w:rsidRPr="002B7B3E">
        <w:rPr>
          <w:rFonts w:ascii="Times New Roman" w:hAnsi="Times New Roman" w:cs="Times New Roman"/>
          <w:sz w:val="28"/>
          <w:szCs w:val="28"/>
          <w:vertAlign w:val="subscript"/>
        </w:rPr>
        <w:t>у</w:t>
      </w:r>
      <w:proofErr w:type="spellEnd"/>
      <w:r w:rsidRPr="002B7B3E">
        <w:rPr>
          <w:rFonts w:ascii="Times New Roman" w:hAnsi="Times New Roman" w:cs="Times New Roman"/>
          <w:sz w:val="28"/>
          <w:szCs w:val="28"/>
        </w:rPr>
        <w:t>,</w:t>
      </w:r>
    </w:p>
    <w:p w:rsidR="00B166DA" w:rsidRPr="002B7B3E" w:rsidRDefault="00B166DA" w:rsidP="00E9501C">
      <w:pPr>
        <w:pStyle w:val="ConsPlusNormal"/>
        <w:suppressAutoHyphens/>
        <w:spacing w:line="288" w:lineRule="auto"/>
        <w:ind w:firstLine="709"/>
        <w:jc w:val="both"/>
        <w:rPr>
          <w:rFonts w:ascii="Times New Roman" w:hAnsi="Times New Roman" w:cs="Times New Roman"/>
          <w:sz w:val="28"/>
          <w:szCs w:val="28"/>
        </w:rPr>
      </w:pPr>
    </w:p>
    <w:p w:rsidR="00B166DA" w:rsidRPr="002B7B3E" w:rsidRDefault="00B166DA"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где:</w:t>
      </w:r>
    </w:p>
    <w:p w:rsidR="00B166DA" w:rsidRPr="002B7B3E" w:rsidRDefault="00B166DA" w:rsidP="00E9501C">
      <w:pPr>
        <w:pStyle w:val="ConsPlusNormal"/>
        <w:suppressAutoHyphens/>
        <w:spacing w:line="288" w:lineRule="auto"/>
        <w:ind w:firstLine="709"/>
        <w:jc w:val="both"/>
        <w:rPr>
          <w:rFonts w:ascii="Times New Roman" w:hAnsi="Times New Roman" w:cs="Times New Roman"/>
          <w:sz w:val="28"/>
          <w:szCs w:val="28"/>
        </w:rPr>
      </w:pPr>
      <w:proofErr w:type="spellStart"/>
      <w:r w:rsidRPr="002B7B3E">
        <w:rPr>
          <w:rFonts w:ascii="Times New Roman" w:hAnsi="Times New Roman" w:cs="Times New Roman"/>
          <w:sz w:val="28"/>
          <w:szCs w:val="28"/>
        </w:rPr>
        <w:t>Р</w:t>
      </w:r>
      <w:r w:rsidRPr="002B7B3E">
        <w:rPr>
          <w:rFonts w:ascii="Times New Roman" w:hAnsi="Times New Roman" w:cs="Times New Roman"/>
          <w:sz w:val="28"/>
          <w:szCs w:val="28"/>
          <w:vertAlign w:val="subscript"/>
        </w:rPr>
        <w:t>мто</w:t>
      </w:r>
      <w:proofErr w:type="spellEnd"/>
      <w:r w:rsidRPr="002B7B3E">
        <w:rPr>
          <w:rFonts w:ascii="Times New Roman" w:hAnsi="Times New Roman" w:cs="Times New Roman"/>
          <w:sz w:val="28"/>
          <w:szCs w:val="28"/>
        </w:rPr>
        <w:t xml:space="preserve"> - расходы на материально-техническое обеспечение </w:t>
      </w:r>
      <w:r w:rsidR="00B45D59">
        <w:rPr>
          <w:rFonts w:ascii="Times New Roman" w:hAnsi="Times New Roman" w:cs="Times New Roman"/>
          <w:sz w:val="28"/>
          <w:szCs w:val="28"/>
        </w:rPr>
        <w:t>М</w:t>
      </w:r>
      <w:r w:rsidRPr="002B7B3E">
        <w:rPr>
          <w:rFonts w:ascii="Times New Roman" w:hAnsi="Times New Roman" w:cs="Times New Roman"/>
          <w:sz w:val="28"/>
          <w:szCs w:val="28"/>
        </w:rPr>
        <w:t>ероприятий</w:t>
      </w:r>
      <w:r w:rsidR="00F01415" w:rsidRPr="002B7B3E">
        <w:rPr>
          <w:rFonts w:ascii="Times New Roman" w:hAnsi="Times New Roman" w:cs="Times New Roman"/>
          <w:sz w:val="28"/>
          <w:szCs w:val="28"/>
        </w:rPr>
        <w:t>, рублей</w:t>
      </w:r>
      <w:r w:rsidRPr="002B7B3E">
        <w:rPr>
          <w:rFonts w:ascii="Times New Roman" w:hAnsi="Times New Roman" w:cs="Times New Roman"/>
          <w:sz w:val="28"/>
          <w:szCs w:val="28"/>
        </w:rPr>
        <w:t>;</w:t>
      </w:r>
    </w:p>
    <w:p w:rsidR="00B166DA" w:rsidRPr="002B7B3E" w:rsidRDefault="00B166DA"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Р</w:t>
      </w:r>
      <w:r w:rsidRPr="002B7B3E">
        <w:rPr>
          <w:rFonts w:ascii="Times New Roman" w:hAnsi="Times New Roman" w:cs="Times New Roman"/>
          <w:sz w:val="28"/>
          <w:szCs w:val="28"/>
          <w:vertAlign w:val="subscript"/>
        </w:rPr>
        <w:t>ос</w:t>
      </w:r>
      <w:r w:rsidRPr="002B7B3E">
        <w:rPr>
          <w:rFonts w:ascii="Times New Roman" w:hAnsi="Times New Roman" w:cs="Times New Roman"/>
          <w:sz w:val="28"/>
          <w:szCs w:val="28"/>
        </w:rPr>
        <w:t xml:space="preserve"> - расходы на приобретение основных средств</w:t>
      </w:r>
      <w:r w:rsidR="00F01415" w:rsidRPr="002B7B3E">
        <w:rPr>
          <w:rFonts w:ascii="Times New Roman" w:hAnsi="Times New Roman" w:cs="Times New Roman"/>
          <w:sz w:val="28"/>
          <w:szCs w:val="28"/>
        </w:rPr>
        <w:t>, рублей</w:t>
      </w:r>
      <w:r w:rsidRPr="002B7B3E">
        <w:rPr>
          <w:rFonts w:ascii="Times New Roman" w:hAnsi="Times New Roman" w:cs="Times New Roman"/>
          <w:sz w:val="28"/>
          <w:szCs w:val="28"/>
        </w:rPr>
        <w:t>;</w:t>
      </w:r>
    </w:p>
    <w:p w:rsidR="00B166DA" w:rsidRPr="002B7B3E" w:rsidRDefault="00B166DA" w:rsidP="00E9501C">
      <w:pPr>
        <w:pStyle w:val="ConsPlusNormal"/>
        <w:suppressAutoHyphens/>
        <w:spacing w:line="288" w:lineRule="auto"/>
        <w:ind w:firstLine="709"/>
        <w:jc w:val="both"/>
        <w:rPr>
          <w:rFonts w:ascii="Times New Roman" w:hAnsi="Times New Roman" w:cs="Times New Roman"/>
          <w:sz w:val="28"/>
          <w:szCs w:val="28"/>
        </w:rPr>
      </w:pPr>
      <w:proofErr w:type="spellStart"/>
      <w:r w:rsidRPr="002B7B3E">
        <w:rPr>
          <w:rFonts w:ascii="Times New Roman" w:hAnsi="Times New Roman" w:cs="Times New Roman"/>
          <w:sz w:val="28"/>
          <w:szCs w:val="28"/>
        </w:rPr>
        <w:t>Р</w:t>
      </w:r>
      <w:r w:rsidRPr="002B7B3E">
        <w:rPr>
          <w:rFonts w:ascii="Times New Roman" w:hAnsi="Times New Roman" w:cs="Times New Roman"/>
          <w:sz w:val="28"/>
          <w:szCs w:val="28"/>
          <w:vertAlign w:val="subscript"/>
        </w:rPr>
        <w:t>у</w:t>
      </w:r>
      <w:proofErr w:type="spellEnd"/>
      <w:r w:rsidRPr="002B7B3E">
        <w:rPr>
          <w:rFonts w:ascii="Times New Roman" w:hAnsi="Times New Roman" w:cs="Times New Roman"/>
          <w:sz w:val="28"/>
          <w:szCs w:val="28"/>
        </w:rPr>
        <w:t xml:space="preserve"> - расходы на оплату работ и услуг</w:t>
      </w:r>
      <w:r w:rsidR="00F01415" w:rsidRPr="002B7B3E">
        <w:rPr>
          <w:rFonts w:ascii="Times New Roman" w:hAnsi="Times New Roman" w:cs="Times New Roman"/>
          <w:sz w:val="28"/>
          <w:szCs w:val="28"/>
        </w:rPr>
        <w:t>, рублей</w:t>
      </w:r>
      <w:r w:rsidRPr="002B7B3E">
        <w:rPr>
          <w:rFonts w:ascii="Times New Roman" w:hAnsi="Times New Roman" w:cs="Times New Roman"/>
          <w:sz w:val="28"/>
          <w:szCs w:val="28"/>
        </w:rPr>
        <w:t>.</w:t>
      </w:r>
    </w:p>
    <w:p w:rsidR="00B95BD3" w:rsidRPr="002B7B3E" w:rsidRDefault="00C80231"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Для оценки эффективности предоставления субсидии применяется следующий результат предоставления субсидии: </w:t>
      </w:r>
      <w:r w:rsidR="00B95BD3" w:rsidRPr="002B7B3E">
        <w:rPr>
          <w:rFonts w:ascii="Times New Roman" w:hAnsi="Times New Roman" w:cs="Times New Roman"/>
          <w:sz w:val="28"/>
          <w:szCs w:val="28"/>
        </w:rPr>
        <w:t xml:space="preserve">количество </w:t>
      </w:r>
      <w:r w:rsidR="002173F4" w:rsidRPr="002B7B3E">
        <w:rPr>
          <w:rFonts w:ascii="Times New Roman" w:hAnsi="Times New Roman" w:cs="Times New Roman"/>
          <w:sz w:val="28"/>
          <w:szCs w:val="28"/>
        </w:rPr>
        <w:t>проведенных</w:t>
      </w:r>
      <w:r w:rsidR="00B95BD3" w:rsidRPr="002B7B3E">
        <w:rPr>
          <w:rFonts w:ascii="Times New Roman" w:hAnsi="Times New Roman" w:cs="Times New Roman"/>
          <w:sz w:val="28"/>
          <w:szCs w:val="28"/>
        </w:rPr>
        <w:t xml:space="preserve"> </w:t>
      </w:r>
      <w:r w:rsidR="002173F4" w:rsidRPr="002B7B3E">
        <w:rPr>
          <w:rFonts w:ascii="Times New Roman" w:hAnsi="Times New Roman" w:cs="Times New Roman"/>
          <w:sz w:val="28"/>
          <w:szCs w:val="28"/>
        </w:rPr>
        <w:t>М</w:t>
      </w:r>
      <w:r w:rsidR="00B95BD3" w:rsidRPr="002B7B3E">
        <w:rPr>
          <w:rFonts w:ascii="Times New Roman" w:hAnsi="Times New Roman" w:cs="Times New Roman"/>
          <w:sz w:val="28"/>
          <w:szCs w:val="28"/>
        </w:rPr>
        <w:t>ероприятий</w:t>
      </w:r>
      <w:r w:rsidR="002173F4" w:rsidRPr="002B7B3E">
        <w:rPr>
          <w:rFonts w:ascii="Times New Roman" w:hAnsi="Times New Roman" w:cs="Times New Roman"/>
          <w:sz w:val="28"/>
          <w:szCs w:val="28"/>
        </w:rPr>
        <w:t xml:space="preserve"> </w:t>
      </w:r>
      <w:r w:rsidR="00B95BD3" w:rsidRPr="002B7B3E">
        <w:rPr>
          <w:rFonts w:ascii="Times New Roman" w:hAnsi="Times New Roman" w:cs="Times New Roman"/>
          <w:sz w:val="28"/>
          <w:szCs w:val="28"/>
        </w:rPr>
        <w:t>получателем субсидии по состоянию на 31 декабря текущего финансового года.</w:t>
      </w:r>
    </w:p>
    <w:p w:rsidR="0098144F" w:rsidRPr="002B7B3E" w:rsidRDefault="0098144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Показателями, необходимыми для достижения результата предоставления субсидии, являются:</w:t>
      </w:r>
    </w:p>
    <w:p w:rsidR="0098144F" w:rsidRPr="002B7B3E" w:rsidRDefault="0098144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количество проведенных семинаров, конференций, конкурсов и иных </w:t>
      </w:r>
      <w:r w:rsidR="00B45D59">
        <w:rPr>
          <w:rFonts w:ascii="Times New Roman" w:hAnsi="Times New Roman" w:cs="Times New Roman"/>
          <w:sz w:val="28"/>
          <w:szCs w:val="28"/>
        </w:rPr>
        <w:t>М</w:t>
      </w:r>
      <w:r w:rsidRPr="002B7B3E">
        <w:rPr>
          <w:rFonts w:ascii="Times New Roman" w:hAnsi="Times New Roman" w:cs="Times New Roman"/>
          <w:sz w:val="28"/>
          <w:szCs w:val="28"/>
        </w:rPr>
        <w:t>ероприятий</w:t>
      </w:r>
      <w:r w:rsidR="00F01415" w:rsidRPr="002B7B3E">
        <w:rPr>
          <w:rFonts w:ascii="Times New Roman" w:hAnsi="Times New Roman" w:cs="Times New Roman"/>
          <w:sz w:val="28"/>
          <w:szCs w:val="28"/>
        </w:rPr>
        <w:t xml:space="preserve"> -</w:t>
      </w:r>
      <w:r w:rsidRPr="002B7B3E">
        <w:rPr>
          <w:rFonts w:ascii="Times New Roman" w:hAnsi="Times New Roman" w:cs="Times New Roman"/>
          <w:sz w:val="28"/>
          <w:szCs w:val="28"/>
        </w:rPr>
        <w:t xml:space="preserve"> не менее одной единицы;</w:t>
      </w:r>
    </w:p>
    <w:p w:rsidR="0098144F" w:rsidRPr="002B7B3E" w:rsidRDefault="0098144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количество лиц, принявших участие в семинарах, конференциях, </w:t>
      </w:r>
      <w:r w:rsidR="00B45D59">
        <w:rPr>
          <w:rFonts w:ascii="Times New Roman" w:hAnsi="Times New Roman" w:cs="Times New Roman"/>
          <w:sz w:val="28"/>
          <w:szCs w:val="28"/>
        </w:rPr>
        <w:t>М</w:t>
      </w:r>
      <w:r w:rsidRPr="002B7B3E">
        <w:rPr>
          <w:rFonts w:ascii="Times New Roman" w:hAnsi="Times New Roman" w:cs="Times New Roman"/>
          <w:sz w:val="28"/>
          <w:szCs w:val="28"/>
        </w:rPr>
        <w:t>ероприятиях</w:t>
      </w:r>
      <w:r w:rsidR="00F01415" w:rsidRPr="002B7B3E">
        <w:rPr>
          <w:rFonts w:ascii="Times New Roman" w:hAnsi="Times New Roman" w:cs="Times New Roman"/>
          <w:sz w:val="28"/>
          <w:szCs w:val="28"/>
        </w:rPr>
        <w:t>, -</w:t>
      </w:r>
      <w:r w:rsidRPr="002B7B3E">
        <w:rPr>
          <w:rFonts w:ascii="Times New Roman" w:hAnsi="Times New Roman" w:cs="Times New Roman"/>
          <w:sz w:val="28"/>
          <w:szCs w:val="28"/>
        </w:rPr>
        <w:t xml:space="preserve"> не менее 30 человек;</w:t>
      </w:r>
    </w:p>
    <w:p w:rsidR="0098144F" w:rsidRPr="002B7B3E" w:rsidRDefault="0098144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количество </w:t>
      </w:r>
      <w:r w:rsidR="00B45D59">
        <w:rPr>
          <w:rFonts w:ascii="Times New Roman" w:hAnsi="Times New Roman" w:cs="Times New Roman"/>
          <w:sz w:val="28"/>
          <w:szCs w:val="28"/>
        </w:rPr>
        <w:t xml:space="preserve">выпусков </w:t>
      </w:r>
      <w:r w:rsidRPr="002B7B3E">
        <w:rPr>
          <w:rFonts w:ascii="Times New Roman" w:hAnsi="Times New Roman" w:cs="Times New Roman"/>
          <w:sz w:val="28"/>
          <w:szCs w:val="28"/>
        </w:rPr>
        <w:t>журналов, бюллетеней, справочников</w:t>
      </w:r>
      <w:r w:rsidR="00F01415" w:rsidRPr="002B7B3E">
        <w:rPr>
          <w:rFonts w:ascii="Times New Roman" w:hAnsi="Times New Roman" w:cs="Times New Roman"/>
          <w:sz w:val="28"/>
          <w:szCs w:val="28"/>
        </w:rPr>
        <w:t xml:space="preserve"> -</w:t>
      </w:r>
      <w:r w:rsidRPr="002B7B3E">
        <w:rPr>
          <w:rFonts w:ascii="Times New Roman" w:hAnsi="Times New Roman" w:cs="Times New Roman"/>
          <w:sz w:val="28"/>
          <w:szCs w:val="28"/>
        </w:rPr>
        <w:t xml:space="preserve"> не менее</w:t>
      </w:r>
      <w:r w:rsidR="00F01415" w:rsidRPr="002B7B3E">
        <w:rPr>
          <w:rFonts w:ascii="Times New Roman" w:hAnsi="Times New Roman" w:cs="Times New Roman"/>
          <w:sz w:val="28"/>
          <w:szCs w:val="28"/>
        </w:rPr>
        <w:t xml:space="preserve"> </w:t>
      </w:r>
      <w:r w:rsidR="00B45D59">
        <w:rPr>
          <w:rFonts w:ascii="Times New Roman" w:hAnsi="Times New Roman" w:cs="Times New Roman"/>
          <w:sz w:val="28"/>
          <w:szCs w:val="28"/>
        </w:rPr>
        <w:t xml:space="preserve">                </w:t>
      </w:r>
      <w:r w:rsidRPr="002B7B3E">
        <w:rPr>
          <w:rFonts w:ascii="Times New Roman" w:hAnsi="Times New Roman" w:cs="Times New Roman"/>
          <w:sz w:val="28"/>
          <w:szCs w:val="28"/>
        </w:rPr>
        <w:t>4 единиц;</w:t>
      </w:r>
    </w:p>
    <w:p w:rsidR="0098144F" w:rsidRPr="002B7B3E" w:rsidRDefault="0098144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количество приобретенных основных средств</w:t>
      </w:r>
      <w:r w:rsidR="00F01415" w:rsidRPr="002B7B3E">
        <w:rPr>
          <w:rFonts w:ascii="Times New Roman" w:hAnsi="Times New Roman" w:cs="Times New Roman"/>
          <w:sz w:val="28"/>
          <w:szCs w:val="28"/>
        </w:rPr>
        <w:t xml:space="preserve"> -</w:t>
      </w:r>
      <w:r w:rsidRPr="002B7B3E">
        <w:rPr>
          <w:rFonts w:ascii="Times New Roman" w:hAnsi="Times New Roman" w:cs="Times New Roman"/>
          <w:sz w:val="28"/>
          <w:szCs w:val="28"/>
        </w:rPr>
        <w:t xml:space="preserve"> не менее 10 единиц.</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p>
    <w:p w:rsidR="00B95BD3" w:rsidRPr="002B7B3E" w:rsidRDefault="00B95BD3" w:rsidP="00E9501C">
      <w:pPr>
        <w:pStyle w:val="ConsPlusTitle"/>
        <w:suppressAutoHyphens/>
        <w:spacing w:line="288" w:lineRule="auto"/>
        <w:ind w:firstLine="709"/>
        <w:jc w:val="center"/>
        <w:outlineLvl w:val="1"/>
        <w:rPr>
          <w:rFonts w:ascii="Times New Roman" w:hAnsi="Times New Roman" w:cs="Times New Roman"/>
          <w:b w:val="0"/>
          <w:sz w:val="28"/>
          <w:szCs w:val="28"/>
        </w:rPr>
      </w:pPr>
      <w:r w:rsidRPr="002B7B3E">
        <w:rPr>
          <w:rFonts w:ascii="Times New Roman" w:hAnsi="Times New Roman" w:cs="Times New Roman"/>
          <w:b w:val="0"/>
          <w:sz w:val="28"/>
          <w:szCs w:val="28"/>
        </w:rPr>
        <w:t>II. Требования к участникам отбора</w:t>
      </w:r>
    </w:p>
    <w:p w:rsidR="00ED69AD" w:rsidRPr="002B7B3E" w:rsidRDefault="00ED69AD" w:rsidP="00E9501C">
      <w:pPr>
        <w:pStyle w:val="ConsPlusTitle"/>
        <w:suppressAutoHyphens/>
        <w:spacing w:line="288" w:lineRule="auto"/>
        <w:ind w:firstLine="709"/>
        <w:jc w:val="center"/>
        <w:outlineLvl w:val="1"/>
        <w:rPr>
          <w:rFonts w:ascii="Times New Roman" w:hAnsi="Times New Roman" w:cs="Times New Roman"/>
          <w:b w:val="0"/>
          <w:sz w:val="28"/>
          <w:szCs w:val="28"/>
        </w:rPr>
      </w:pPr>
    </w:p>
    <w:p w:rsidR="00B95BD3" w:rsidRPr="002B7B3E" w:rsidRDefault="00B95BD3"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Участник отбора по состоянию на даты рассмотрения заявки и </w:t>
      </w:r>
      <w:r w:rsidRPr="002B7B3E">
        <w:rPr>
          <w:rFonts w:ascii="Times New Roman" w:hAnsi="Times New Roman" w:cs="Times New Roman"/>
          <w:sz w:val="28"/>
          <w:szCs w:val="28"/>
        </w:rPr>
        <w:lastRenderedPageBreak/>
        <w:t xml:space="preserve">заключения соглашения </w:t>
      </w:r>
      <w:r w:rsidR="00766483" w:rsidRPr="002B7B3E">
        <w:rPr>
          <w:rFonts w:ascii="Times New Roman" w:hAnsi="Times New Roman" w:cs="Times New Roman"/>
          <w:sz w:val="28"/>
          <w:szCs w:val="28"/>
        </w:rPr>
        <w:t xml:space="preserve">о предоставлении субсидии </w:t>
      </w:r>
      <w:r w:rsidRPr="002B7B3E">
        <w:rPr>
          <w:rFonts w:ascii="Times New Roman" w:hAnsi="Times New Roman" w:cs="Times New Roman"/>
          <w:sz w:val="28"/>
          <w:szCs w:val="28"/>
        </w:rPr>
        <w:t>должен соответствовать следующим требованиям:</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proofErr w:type="gramStart"/>
      <w:r w:rsidRPr="002B7B3E">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2B7B3E">
        <w:rPr>
          <w:rFonts w:ascii="Times New Roman" w:hAnsi="Times New Roman" w:cs="Times New Roman"/>
          <w:sz w:val="28"/>
          <w:szCs w:val="28"/>
        </w:rPr>
        <w:t xml:space="preserve"> превышает 25 процентов (если иное не предусмотрено законодательством Российской Федерации). </w:t>
      </w:r>
      <w:proofErr w:type="gramStart"/>
      <w:r w:rsidRPr="002B7B3E">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2B7B3E">
        <w:rPr>
          <w:rFonts w:ascii="Times New Roman" w:hAnsi="Times New Roman" w:cs="Times New Roman"/>
          <w:sz w:val="28"/>
          <w:szCs w:val="28"/>
        </w:rPr>
        <w:t xml:space="preserve"> акционерных обществ;</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proofErr w:type="gramStart"/>
      <w:r w:rsidRPr="002B7B3E">
        <w:rPr>
          <w:rFonts w:ascii="Times New Roman" w:hAnsi="Times New Roman" w:cs="Times New Roman"/>
          <w:sz w:val="28"/>
          <w:szCs w:val="28"/>
        </w:rPr>
        <w:t xml:space="preserve">не находится в составляемых в рамках реализации полномочий, предусмотренных </w:t>
      </w:r>
      <w:hyperlink r:id="rId11">
        <w:r w:rsidRPr="002B7B3E">
          <w:rPr>
            <w:rFonts w:ascii="Times New Roman" w:hAnsi="Times New Roman" w:cs="Times New Roman"/>
            <w:sz w:val="28"/>
            <w:szCs w:val="28"/>
          </w:rPr>
          <w:t>главой VII</w:t>
        </w:r>
      </w:hyperlink>
      <w:r w:rsidRPr="002B7B3E">
        <w:rPr>
          <w:rFonts w:ascii="Times New Roman" w:hAnsi="Times New Roman" w:cs="Times New Roman"/>
          <w:sz w:val="28"/>
          <w:szCs w:val="28"/>
        </w:rPr>
        <w:t xml:space="preserve">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не получает средства из бюджета Республики Татарстан на основании иных нормативных правовых актов Республики Татарстан на цели, указанные в </w:t>
      </w:r>
      <w:hyperlink w:anchor="P50">
        <w:r w:rsidRPr="002B7B3E">
          <w:rPr>
            <w:rFonts w:ascii="Times New Roman" w:hAnsi="Times New Roman" w:cs="Times New Roman"/>
            <w:sz w:val="28"/>
            <w:szCs w:val="28"/>
          </w:rPr>
          <w:t xml:space="preserve">пункте </w:t>
        </w:r>
        <w:r w:rsidR="0013672B" w:rsidRPr="002B7B3E">
          <w:rPr>
            <w:rFonts w:ascii="Times New Roman" w:hAnsi="Times New Roman" w:cs="Times New Roman"/>
            <w:sz w:val="28"/>
            <w:szCs w:val="28"/>
          </w:rPr>
          <w:t xml:space="preserve">           </w:t>
        </w:r>
        <w:r w:rsidR="00ED69AD" w:rsidRPr="002B7B3E">
          <w:rPr>
            <w:rFonts w:ascii="Times New Roman" w:hAnsi="Times New Roman" w:cs="Times New Roman"/>
            <w:sz w:val="28"/>
            <w:szCs w:val="28"/>
          </w:rPr>
          <w:t>3</w:t>
        </w:r>
      </w:hyperlink>
      <w:r w:rsidRPr="002B7B3E">
        <w:rPr>
          <w:rFonts w:ascii="Times New Roman" w:hAnsi="Times New Roman" w:cs="Times New Roman"/>
          <w:sz w:val="28"/>
          <w:szCs w:val="28"/>
        </w:rPr>
        <w:t xml:space="preserve"> настоящего Порядка;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не является иностранным агентом в соответствии с Федеральным </w:t>
      </w:r>
      <w:hyperlink r:id="rId12">
        <w:r w:rsidRPr="002B7B3E">
          <w:rPr>
            <w:rFonts w:ascii="Times New Roman" w:hAnsi="Times New Roman" w:cs="Times New Roman"/>
            <w:sz w:val="28"/>
            <w:szCs w:val="28"/>
          </w:rPr>
          <w:t>законом</w:t>
        </w:r>
      </w:hyperlink>
      <w:r w:rsidRPr="002B7B3E">
        <w:rPr>
          <w:rFonts w:ascii="Times New Roman" w:hAnsi="Times New Roman" w:cs="Times New Roman"/>
          <w:sz w:val="28"/>
          <w:szCs w:val="28"/>
        </w:rPr>
        <w:t xml:space="preserve"> от </w:t>
      </w:r>
      <w:r w:rsidR="0013672B" w:rsidRPr="002B7B3E">
        <w:rPr>
          <w:rFonts w:ascii="Times New Roman" w:hAnsi="Times New Roman" w:cs="Times New Roman"/>
          <w:sz w:val="28"/>
          <w:szCs w:val="28"/>
        </w:rPr>
        <w:t xml:space="preserve">          </w:t>
      </w:r>
      <w:r w:rsidRPr="002B7B3E">
        <w:rPr>
          <w:rFonts w:ascii="Times New Roman" w:hAnsi="Times New Roman" w:cs="Times New Roman"/>
          <w:sz w:val="28"/>
          <w:szCs w:val="28"/>
        </w:rPr>
        <w:t xml:space="preserve">14 июля 2022 года </w:t>
      </w:r>
      <w:r w:rsidR="0013672B" w:rsidRPr="002B7B3E">
        <w:rPr>
          <w:rFonts w:ascii="Times New Roman" w:hAnsi="Times New Roman" w:cs="Times New Roman"/>
          <w:sz w:val="28"/>
          <w:szCs w:val="28"/>
        </w:rPr>
        <w:t>№</w:t>
      </w:r>
      <w:r w:rsidRPr="002B7B3E">
        <w:rPr>
          <w:rFonts w:ascii="Times New Roman" w:hAnsi="Times New Roman" w:cs="Times New Roman"/>
          <w:sz w:val="28"/>
          <w:szCs w:val="28"/>
        </w:rPr>
        <w:t xml:space="preserve"> 255-ФЗ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О </w:t>
      </w:r>
      <w:proofErr w:type="gramStart"/>
      <w:r w:rsidRPr="002B7B3E">
        <w:rPr>
          <w:rFonts w:ascii="Times New Roman" w:hAnsi="Times New Roman" w:cs="Times New Roman"/>
          <w:sz w:val="28"/>
          <w:szCs w:val="28"/>
        </w:rPr>
        <w:t>контроле за</w:t>
      </w:r>
      <w:proofErr w:type="gramEnd"/>
      <w:r w:rsidRPr="002B7B3E">
        <w:rPr>
          <w:rFonts w:ascii="Times New Roman" w:hAnsi="Times New Roman" w:cs="Times New Roman"/>
          <w:sz w:val="28"/>
          <w:szCs w:val="28"/>
        </w:rPr>
        <w:t xml:space="preserve"> деятельностью лиц, находящихся под иностранным влиянием</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у участника отбора на едином налоговом счете отсутствует или не превышает размер, определенный </w:t>
      </w:r>
      <w:hyperlink r:id="rId13">
        <w:r w:rsidRPr="002B7B3E">
          <w:rPr>
            <w:rFonts w:ascii="Times New Roman" w:hAnsi="Times New Roman" w:cs="Times New Roman"/>
            <w:sz w:val="28"/>
            <w:szCs w:val="28"/>
          </w:rPr>
          <w:t>пунктом 3 статьи 47</w:t>
        </w:r>
      </w:hyperlink>
      <w:r w:rsidRPr="002B7B3E">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у участника отбора отсутствуют просроченная задолженность по возврату в бюджет Республики Татарстан иных субсидий, бюджетных инвестиций, а также </w:t>
      </w:r>
      <w:r w:rsidRPr="002B7B3E">
        <w:rPr>
          <w:rFonts w:ascii="Times New Roman" w:hAnsi="Times New Roman" w:cs="Times New Roman"/>
          <w:sz w:val="28"/>
          <w:szCs w:val="28"/>
        </w:rPr>
        <w:lastRenderedPageBreak/>
        <w:t>иная просроченная (неурегулированная) задолженность по денежным обязательствам перед Республикой Татарстан;</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ED69AD" w:rsidRPr="002B7B3E">
        <w:rPr>
          <w:rFonts w:ascii="Times New Roman" w:hAnsi="Times New Roman" w:cs="Times New Roman"/>
          <w:sz w:val="28"/>
          <w:szCs w:val="28"/>
        </w:rPr>
        <w:t>.</w:t>
      </w:r>
    </w:p>
    <w:p w:rsidR="00B95BD3" w:rsidRPr="002B7B3E" w:rsidRDefault="00B95BD3"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Проверка участника отбора на соответствие требованиям, определенным в соответствии с </w:t>
      </w:r>
      <w:hyperlink w:anchor="P98">
        <w:r w:rsidRPr="002B7B3E">
          <w:rPr>
            <w:rFonts w:ascii="Times New Roman" w:hAnsi="Times New Roman" w:cs="Times New Roman"/>
            <w:sz w:val="28"/>
            <w:szCs w:val="28"/>
          </w:rPr>
          <w:t>пунктом 1</w:t>
        </w:r>
        <w:r w:rsidR="00E9501C" w:rsidRPr="002B7B3E">
          <w:rPr>
            <w:rFonts w:ascii="Times New Roman" w:hAnsi="Times New Roman" w:cs="Times New Roman"/>
            <w:sz w:val="28"/>
            <w:szCs w:val="28"/>
          </w:rPr>
          <w:t>5</w:t>
        </w:r>
      </w:hyperlink>
      <w:r w:rsidRPr="002B7B3E">
        <w:rPr>
          <w:rFonts w:ascii="Times New Roman" w:hAnsi="Times New Roman" w:cs="Times New Roman"/>
          <w:sz w:val="28"/>
          <w:szCs w:val="28"/>
        </w:rPr>
        <w:t xml:space="preserve"> настоящего Порядка, осуществляется автоматически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proofErr w:type="gramStart"/>
      <w:r w:rsidRPr="002B7B3E">
        <w:rPr>
          <w:rFonts w:ascii="Times New Roman" w:hAnsi="Times New Roman" w:cs="Times New Roman"/>
          <w:sz w:val="28"/>
          <w:szCs w:val="28"/>
        </w:rPr>
        <w:t xml:space="preserve">Министерство не вправе требовать предоставление документов, подтверждающих соответствие участника отбора требованиям, определенным </w:t>
      </w:r>
      <w:hyperlink w:anchor="P98">
        <w:r w:rsidRPr="002B7B3E">
          <w:rPr>
            <w:rFonts w:ascii="Times New Roman" w:hAnsi="Times New Roman" w:cs="Times New Roman"/>
            <w:sz w:val="28"/>
            <w:szCs w:val="28"/>
          </w:rPr>
          <w:t>пунктом 16</w:t>
        </w:r>
      </w:hyperlink>
      <w:r w:rsidRPr="002B7B3E">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roofErr w:type="gramEnd"/>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Подтверждение соответствия участника отбора требованиям, определенным в соответствии с </w:t>
      </w:r>
      <w:hyperlink w:anchor="P98">
        <w:r w:rsidRPr="002B7B3E">
          <w:rPr>
            <w:rFonts w:ascii="Times New Roman" w:hAnsi="Times New Roman" w:cs="Times New Roman"/>
            <w:sz w:val="28"/>
            <w:szCs w:val="28"/>
          </w:rPr>
          <w:t>пунктом 1</w:t>
        </w:r>
        <w:r w:rsidR="00E9501C" w:rsidRPr="002B7B3E">
          <w:rPr>
            <w:rFonts w:ascii="Times New Roman" w:hAnsi="Times New Roman" w:cs="Times New Roman"/>
            <w:sz w:val="28"/>
            <w:szCs w:val="28"/>
          </w:rPr>
          <w:t>5</w:t>
        </w:r>
      </w:hyperlink>
      <w:r w:rsidRPr="002B7B3E">
        <w:rPr>
          <w:rFonts w:ascii="Times New Roman" w:hAnsi="Times New Roman" w:cs="Times New Roman"/>
          <w:sz w:val="28"/>
          <w:szCs w:val="28"/>
        </w:rPr>
        <w:t xml:space="preserve"> настоящего Порядка, в случае отсутствия технической возможности осуществления автоматической проверки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p>
    <w:p w:rsidR="00B95BD3" w:rsidRPr="002B7B3E" w:rsidRDefault="00B95BD3" w:rsidP="00E9501C">
      <w:pPr>
        <w:pStyle w:val="ConsPlusTitle"/>
        <w:suppressAutoHyphens/>
        <w:spacing w:line="288" w:lineRule="auto"/>
        <w:ind w:firstLine="709"/>
        <w:jc w:val="center"/>
        <w:outlineLvl w:val="1"/>
        <w:rPr>
          <w:rFonts w:ascii="Times New Roman" w:hAnsi="Times New Roman" w:cs="Times New Roman"/>
          <w:b w:val="0"/>
          <w:sz w:val="28"/>
          <w:szCs w:val="28"/>
        </w:rPr>
      </w:pPr>
      <w:r w:rsidRPr="002B7B3E">
        <w:rPr>
          <w:rFonts w:ascii="Times New Roman" w:hAnsi="Times New Roman" w:cs="Times New Roman"/>
          <w:b w:val="0"/>
          <w:sz w:val="28"/>
          <w:szCs w:val="28"/>
        </w:rPr>
        <w:t>III. Порядок формирования и размещения объявления</w:t>
      </w:r>
    </w:p>
    <w:p w:rsidR="00B95BD3" w:rsidRPr="002B7B3E" w:rsidRDefault="00B95BD3" w:rsidP="00E9501C">
      <w:pPr>
        <w:pStyle w:val="ConsPlusTitle"/>
        <w:suppressAutoHyphens/>
        <w:spacing w:line="288" w:lineRule="auto"/>
        <w:ind w:firstLine="709"/>
        <w:jc w:val="center"/>
        <w:rPr>
          <w:rFonts w:ascii="Times New Roman" w:hAnsi="Times New Roman" w:cs="Times New Roman"/>
          <w:b w:val="0"/>
          <w:sz w:val="28"/>
          <w:szCs w:val="28"/>
        </w:rPr>
      </w:pPr>
      <w:r w:rsidRPr="002B7B3E">
        <w:rPr>
          <w:rFonts w:ascii="Times New Roman" w:hAnsi="Times New Roman" w:cs="Times New Roman"/>
          <w:b w:val="0"/>
          <w:sz w:val="28"/>
          <w:szCs w:val="28"/>
        </w:rPr>
        <w:t>о проведении отбора</w:t>
      </w:r>
    </w:p>
    <w:p w:rsidR="00ED69AD" w:rsidRPr="002B7B3E" w:rsidRDefault="00ED69AD" w:rsidP="00E9501C">
      <w:pPr>
        <w:pStyle w:val="ConsPlusTitle"/>
        <w:suppressAutoHyphens/>
        <w:spacing w:line="288" w:lineRule="auto"/>
        <w:ind w:firstLine="709"/>
        <w:jc w:val="center"/>
        <w:rPr>
          <w:rFonts w:ascii="Times New Roman" w:hAnsi="Times New Roman" w:cs="Times New Roman"/>
          <w:b w:val="0"/>
          <w:sz w:val="28"/>
          <w:szCs w:val="28"/>
        </w:rPr>
      </w:pPr>
    </w:p>
    <w:p w:rsidR="00B95BD3" w:rsidRPr="002B7B3E" w:rsidRDefault="00B95BD3"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Объявление о проведении отбора размещается Министерством не позднее </w:t>
      </w:r>
      <w:r w:rsidR="00766483" w:rsidRPr="002B7B3E">
        <w:rPr>
          <w:rFonts w:ascii="Times New Roman" w:hAnsi="Times New Roman" w:cs="Times New Roman"/>
          <w:sz w:val="28"/>
          <w:szCs w:val="28"/>
        </w:rPr>
        <w:t>трех</w:t>
      </w:r>
      <w:r w:rsidRPr="002B7B3E">
        <w:rPr>
          <w:rFonts w:ascii="Times New Roman" w:hAnsi="Times New Roman" w:cs="Times New Roman"/>
          <w:sz w:val="28"/>
          <w:szCs w:val="28"/>
        </w:rPr>
        <w:t xml:space="preserve"> календарн</w:t>
      </w:r>
      <w:r w:rsidR="00F52D2A" w:rsidRPr="002B7B3E">
        <w:rPr>
          <w:rFonts w:ascii="Times New Roman" w:hAnsi="Times New Roman" w:cs="Times New Roman"/>
          <w:sz w:val="28"/>
          <w:szCs w:val="28"/>
        </w:rPr>
        <w:t>ых</w:t>
      </w:r>
      <w:r w:rsidRPr="002B7B3E">
        <w:rPr>
          <w:rFonts w:ascii="Times New Roman" w:hAnsi="Times New Roman" w:cs="Times New Roman"/>
          <w:sz w:val="28"/>
          <w:szCs w:val="28"/>
        </w:rPr>
        <w:t xml:space="preserve"> дн</w:t>
      </w:r>
      <w:r w:rsidR="00F52D2A" w:rsidRPr="002B7B3E">
        <w:rPr>
          <w:rFonts w:ascii="Times New Roman" w:hAnsi="Times New Roman" w:cs="Times New Roman"/>
          <w:sz w:val="28"/>
          <w:szCs w:val="28"/>
        </w:rPr>
        <w:t>ей</w:t>
      </w:r>
      <w:r w:rsidRPr="002B7B3E">
        <w:rPr>
          <w:rFonts w:ascii="Times New Roman" w:hAnsi="Times New Roman" w:cs="Times New Roman"/>
          <w:sz w:val="28"/>
          <w:szCs w:val="28"/>
        </w:rPr>
        <w:t xml:space="preserve"> со дня формирования объявления Министерством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w:t>
      </w:r>
    </w:p>
    <w:p w:rsidR="00B95BD3" w:rsidRPr="002B7B3E" w:rsidRDefault="00B95BD3"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подписывается усиленной </w:t>
      </w:r>
      <w:r w:rsidRPr="002B7B3E">
        <w:rPr>
          <w:rFonts w:ascii="Times New Roman" w:hAnsi="Times New Roman" w:cs="Times New Roman"/>
          <w:sz w:val="28"/>
          <w:szCs w:val="28"/>
        </w:rPr>
        <w:lastRenderedPageBreak/>
        <w:t>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сроки проведения отбора;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дату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результат предоставления субсидии в соответствии с </w:t>
      </w:r>
      <w:hyperlink w:anchor="P94">
        <w:r w:rsidRPr="002B7B3E">
          <w:rPr>
            <w:rFonts w:ascii="Times New Roman" w:hAnsi="Times New Roman" w:cs="Times New Roman"/>
            <w:sz w:val="28"/>
            <w:szCs w:val="28"/>
          </w:rPr>
          <w:t>пункт</w:t>
        </w:r>
        <w:r w:rsidR="002173F4" w:rsidRPr="002B7B3E">
          <w:rPr>
            <w:rFonts w:ascii="Times New Roman" w:hAnsi="Times New Roman" w:cs="Times New Roman"/>
            <w:sz w:val="28"/>
            <w:szCs w:val="28"/>
          </w:rPr>
          <w:t>ом</w:t>
        </w:r>
        <w:r w:rsidRPr="002B7B3E">
          <w:rPr>
            <w:rFonts w:ascii="Times New Roman" w:hAnsi="Times New Roman" w:cs="Times New Roman"/>
            <w:sz w:val="28"/>
            <w:szCs w:val="28"/>
          </w:rPr>
          <w:t xml:space="preserve"> </w:t>
        </w:r>
        <w:r w:rsidR="00AE6E38" w:rsidRPr="002B7B3E">
          <w:rPr>
            <w:rFonts w:ascii="Times New Roman" w:hAnsi="Times New Roman" w:cs="Times New Roman"/>
            <w:sz w:val="28"/>
            <w:szCs w:val="28"/>
          </w:rPr>
          <w:t>14</w:t>
        </w:r>
      </w:hyperlink>
      <w:r w:rsidRPr="002B7B3E">
        <w:rPr>
          <w:rFonts w:ascii="Times New Roman" w:hAnsi="Times New Roman" w:cs="Times New Roman"/>
          <w:sz w:val="28"/>
          <w:szCs w:val="28"/>
        </w:rPr>
        <w:t xml:space="preserve"> настоящего Порядка;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доменное имя и (или) указатели страниц государственной информационной системы в сети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Интернет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требования к участникам отбора, определенные в соответствии с </w:t>
      </w:r>
      <w:hyperlink w:anchor="P98">
        <w:r w:rsidRPr="002B7B3E">
          <w:rPr>
            <w:rFonts w:ascii="Times New Roman" w:hAnsi="Times New Roman" w:cs="Times New Roman"/>
            <w:sz w:val="28"/>
            <w:szCs w:val="28"/>
          </w:rPr>
          <w:t xml:space="preserve">пунктом </w:t>
        </w:r>
        <w:r w:rsidR="0013672B" w:rsidRPr="002B7B3E">
          <w:rPr>
            <w:rFonts w:ascii="Times New Roman" w:hAnsi="Times New Roman" w:cs="Times New Roman"/>
            <w:sz w:val="28"/>
            <w:szCs w:val="28"/>
          </w:rPr>
          <w:t xml:space="preserve">         </w:t>
        </w:r>
        <w:r w:rsidR="00AE6E38" w:rsidRPr="002B7B3E">
          <w:rPr>
            <w:rFonts w:ascii="Times New Roman" w:hAnsi="Times New Roman" w:cs="Times New Roman"/>
            <w:sz w:val="28"/>
            <w:szCs w:val="28"/>
          </w:rPr>
          <w:t>15</w:t>
        </w:r>
      </w:hyperlink>
      <w:r w:rsidRPr="002B7B3E">
        <w:rPr>
          <w:rFonts w:ascii="Times New Roman" w:hAnsi="Times New Roman" w:cs="Times New Roman"/>
          <w:sz w:val="28"/>
          <w:szCs w:val="28"/>
        </w:rPr>
        <w:t xml:space="preserve">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критерии отбора</w:t>
      </w:r>
      <w:r w:rsidR="002173F4" w:rsidRPr="002B7B3E">
        <w:rPr>
          <w:rFonts w:ascii="Times New Roman" w:hAnsi="Times New Roman" w:cs="Times New Roman"/>
          <w:sz w:val="28"/>
          <w:szCs w:val="28"/>
        </w:rPr>
        <w:t xml:space="preserve"> в соответствии с пунктом 6 настоящего Порядка</w:t>
      </w:r>
      <w:r w:rsidRPr="002B7B3E">
        <w:rPr>
          <w:rFonts w:ascii="Times New Roman" w:hAnsi="Times New Roman" w:cs="Times New Roman"/>
          <w:sz w:val="28"/>
          <w:szCs w:val="28"/>
        </w:rPr>
        <w:t>;</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порядок подачи участниками отбора заявок и требования, предъявляемые к форме и содержанию заявок в соответствии с </w:t>
      </w:r>
      <w:hyperlink w:anchor="P146">
        <w:r w:rsidRPr="002B7B3E">
          <w:rPr>
            <w:rFonts w:ascii="Times New Roman" w:hAnsi="Times New Roman" w:cs="Times New Roman"/>
            <w:sz w:val="28"/>
            <w:szCs w:val="28"/>
          </w:rPr>
          <w:t>пунктами 2</w:t>
        </w:r>
        <w:r w:rsidR="00F01415" w:rsidRPr="002B7B3E">
          <w:rPr>
            <w:rFonts w:ascii="Times New Roman" w:hAnsi="Times New Roman" w:cs="Times New Roman"/>
            <w:sz w:val="28"/>
            <w:szCs w:val="28"/>
          </w:rPr>
          <w:t>3</w:t>
        </w:r>
      </w:hyperlink>
      <w:r w:rsidRPr="002B7B3E">
        <w:rPr>
          <w:rFonts w:ascii="Times New Roman" w:hAnsi="Times New Roman" w:cs="Times New Roman"/>
          <w:sz w:val="28"/>
          <w:szCs w:val="28"/>
        </w:rPr>
        <w:t xml:space="preserve"> - </w:t>
      </w:r>
      <w:hyperlink w:anchor="P164">
        <w:r w:rsidR="00AE6E38" w:rsidRPr="002B7B3E">
          <w:rPr>
            <w:rFonts w:ascii="Times New Roman" w:hAnsi="Times New Roman" w:cs="Times New Roman"/>
            <w:sz w:val="28"/>
            <w:szCs w:val="28"/>
          </w:rPr>
          <w:t>2</w:t>
        </w:r>
        <w:r w:rsidR="00F01415" w:rsidRPr="002B7B3E">
          <w:rPr>
            <w:rFonts w:ascii="Times New Roman" w:hAnsi="Times New Roman" w:cs="Times New Roman"/>
            <w:sz w:val="28"/>
            <w:szCs w:val="28"/>
          </w:rPr>
          <w:t>8</w:t>
        </w:r>
      </w:hyperlink>
      <w:r w:rsidRPr="002B7B3E">
        <w:rPr>
          <w:rFonts w:ascii="Times New Roman" w:hAnsi="Times New Roman" w:cs="Times New Roman"/>
          <w:sz w:val="28"/>
          <w:szCs w:val="28"/>
        </w:rPr>
        <w:t xml:space="preserve"> настоящего Порядка;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порядок отзыва заявок, порядок их возврата, определяющий</w:t>
      </w:r>
      <w:r w:rsidR="00C05E9D" w:rsidRPr="002B7B3E">
        <w:rPr>
          <w:rFonts w:ascii="Times New Roman" w:hAnsi="Times New Roman" w:cs="Times New Roman"/>
          <w:sz w:val="28"/>
          <w:szCs w:val="28"/>
        </w:rPr>
        <w:t>,</w:t>
      </w:r>
      <w:r w:rsidRPr="002B7B3E">
        <w:rPr>
          <w:rFonts w:ascii="Times New Roman" w:hAnsi="Times New Roman" w:cs="Times New Roman"/>
          <w:sz w:val="28"/>
          <w:szCs w:val="28"/>
        </w:rPr>
        <w:t xml:space="preserve"> в том числе основания для возврата заявок, порядок внесения изменений в заявки в соответствии с </w:t>
      </w:r>
      <w:hyperlink w:anchor="P181">
        <w:r w:rsidRPr="002B7B3E">
          <w:rPr>
            <w:rFonts w:ascii="Times New Roman" w:hAnsi="Times New Roman" w:cs="Times New Roman"/>
            <w:sz w:val="28"/>
            <w:szCs w:val="28"/>
          </w:rPr>
          <w:t>пунктом</w:t>
        </w:r>
        <w:r w:rsidRPr="002B7B3E">
          <w:rPr>
            <w:rFonts w:ascii="Times New Roman" w:hAnsi="Times New Roman" w:cs="Times New Roman"/>
            <w:color w:val="4472C4" w:themeColor="accent5"/>
            <w:sz w:val="28"/>
            <w:szCs w:val="28"/>
          </w:rPr>
          <w:t xml:space="preserve"> </w:t>
        </w:r>
        <w:r w:rsidR="00F01415" w:rsidRPr="002B7B3E">
          <w:rPr>
            <w:rFonts w:ascii="Times New Roman" w:hAnsi="Times New Roman" w:cs="Times New Roman"/>
            <w:sz w:val="28"/>
            <w:szCs w:val="28"/>
          </w:rPr>
          <w:t>29</w:t>
        </w:r>
      </w:hyperlink>
      <w:r w:rsidRPr="002B7B3E">
        <w:rPr>
          <w:rFonts w:ascii="Times New Roman" w:hAnsi="Times New Roman" w:cs="Times New Roman"/>
          <w:sz w:val="28"/>
          <w:szCs w:val="28"/>
        </w:rPr>
        <w:t xml:space="preserve"> настоящего Порядка;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правила рассмотрения заявок в соответствии с </w:t>
      </w:r>
      <w:hyperlink w:anchor="P190">
        <w:r w:rsidRPr="002B7B3E">
          <w:rPr>
            <w:rFonts w:ascii="Times New Roman" w:hAnsi="Times New Roman" w:cs="Times New Roman"/>
            <w:sz w:val="28"/>
            <w:szCs w:val="28"/>
          </w:rPr>
          <w:t>пунктами 3</w:t>
        </w:r>
      </w:hyperlink>
      <w:r w:rsidR="00F01415" w:rsidRPr="002B7B3E">
        <w:rPr>
          <w:rFonts w:ascii="Times New Roman" w:hAnsi="Times New Roman" w:cs="Times New Roman"/>
          <w:sz w:val="28"/>
          <w:szCs w:val="28"/>
        </w:rPr>
        <w:t>2</w:t>
      </w:r>
      <w:r w:rsidRPr="002B7B3E">
        <w:rPr>
          <w:rFonts w:ascii="Times New Roman" w:hAnsi="Times New Roman" w:cs="Times New Roman"/>
          <w:sz w:val="28"/>
          <w:szCs w:val="28"/>
        </w:rPr>
        <w:t xml:space="preserve"> - </w:t>
      </w:r>
      <w:hyperlink w:anchor="P200">
        <w:r w:rsidRPr="002B7B3E">
          <w:rPr>
            <w:rFonts w:ascii="Times New Roman" w:hAnsi="Times New Roman" w:cs="Times New Roman"/>
            <w:sz w:val="28"/>
            <w:szCs w:val="28"/>
          </w:rPr>
          <w:t>3</w:t>
        </w:r>
      </w:hyperlink>
      <w:r w:rsidR="00F01415" w:rsidRPr="002B7B3E">
        <w:rPr>
          <w:rFonts w:ascii="Times New Roman" w:hAnsi="Times New Roman" w:cs="Times New Roman"/>
          <w:sz w:val="28"/>
          <w:szCs w:val="28"/>
        </w:rPr>
        <w:t>5</w:t>
      </w:r>
      <w:r w:rsidRPr="002B7B3E">
        <w:rPr>
          <w:rFonts w:ascii="Times New Roman" w:hAnsi="Times New Roman" w:cs="Times New Roman"/>
          <w:sz w:val="28"/>
          <w:szCs w:val="28"/>
        </w:rPr>
        <w:t xml:space="preserve"> настоящего Порядка;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порядок возврата заявок на доработку;</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порядок отклонения заявок, а также информацию об основаниях их отклонения в соответствии с </w:t>
      </w:r>
      <w:hyperlink w:anchor="P202">
        <w:r w:rsidRPr="002B7B3E">
          <w:rPr>
            <w:rFonts w:ascii="Times New Roman" w:hAnsi="Times New Roman" w:cs="Times New Roman"/>
            <w:sz w:val="28"/>
            <w:szCs w:val="28"/>
          </w:rPr>
          <w:t xml:space="preserve">пунктом </w:t>
        </w:r>
      </w:hyperlink>
      <w:r w:rsidR="00AE6E38" w:rsidRPr="002B7B3E">
        <w:rPr>
          <w:rFonts w:ascii="Times New Roman" w:hAnsi="Times New Roman" w:cs="Times New Roman"/>
          <w:sz w:val="28"/>
          <w:szCs w:val="28"/>
        </w:rPr>
        <w:t>3</w:t>
      </w:r>
      <w:r w:rsidR="00F01415" w:rsidRPr="002B7B3E">
        <w:rPr>
          <w:rFonts w:ascii="Times New Roman" w:hAnsi="Times New Roman" w:cs="Times New Roman"/>
          <w:sz w:val="28"/>
          <w:szCs w:val="28"/>
        </w:rPr>
        <w:t>6</w:t>
      </w:r>
      <w:r w:rsidRPr="002B7B3E">
        <w:rPr>
          <w:rFonts w:ascii="Times New Roman" w:hAnsi="Times New Roman" w:cs="Times New Roman"/>
          <w:sz w:val="28"/>
          <w:szCs w:val="28"/>
        </w:rPr>
        <w:t xml:space="preserve"> настоящего Порядка;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предельное количество победителей отбора;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183">
        <w:r w:rsidRPr="002B7B3E">
          <w:rPr>
            <w:rFonts w:ascii="Times New Roman" w:hAnsi="Times New Roman" w:cs="Times New Roman"/>
            <w:sz w:val="28"/>
            <w:szCs w:val="28"/>
          </w:rPr>
          <w:t>пунктами 3</w:t>
        </w:r>
        <w:r w:rsidR="00F01415" w:rsidRPr="002B7B3E">
          <w:rPr>
            <w:rFonts w:ascii="Times New Roman" w:hAnsi="Times New Roman" w:cs="Times New Roman"/>
            <w:sz w:val="28"/>
            <w:szCs w:val="28"/>
          </w:rPr>
          <w:t>0</w:t>
        </w:r>
      </w:hyperlink>
      <w:r w:rsidR="002173F4" w:rsidRPr="002B7B3E">
        <w:rPr>
          <w:rFonts w:ascii="Times New Roman" w:hAnsi="Times New Roman" w:cs="Times New Roman"/>
          <w:sz w:val="28"/>
          <w:szCs w:val="28"/>
        </w:rPr>
        <w:t>,</w:t>
      </w:r>
      <w:r w:rsidRPr="002B7B3E">
        <w:rPr>
          <w:rFonts w:ascii="Times New Roman" w:hAnsi="Times New Roman" w:cs="Times New Roman"/>
          <w:sz w:val="28"/>
          <w:szCs w:val="28"/>
        </w:rPr>
        <w:t xml:space="preserve"> </w:t>
      </w:r>
      <w:hyperlink w:anchor="P184">
        <w:r w:rsidRPr="002B7B3E">
          <w:rPr>
            <w:rFonts w:ascii="Times New Roman" w:hAnsi="Times New Roman" w:cs="Times New Roman"/>
            <w:sz w:val="28"/>
            <w:szCs w:val="28"/>
          </w:rPr>
          <w:t>3</w:t>
        </w:r>
      </w:hyperlink>
      <w:r w:rsidR="00F01415" w:rsidRPr="002B7B3E">
        <w:rPr>
          <w:rFonts w:ascii="Times New Roman" w:hAnsi="Times New Roman" w:cs="Times New Roman"/>
          <w:sz w:val="28"/>
          <w:szCs w:val="28"/>
        </w:rPr>
        <w:t>1</w:t>
      </w:r>
      <w:r w:rsidRPr="002B7B3E">
        <w:rPr>
          <w:rFonts w:ascii="Times New Roman" w:hAnsi="Times New Roman" w:cs="Times New Roman"/>
          <w:sz w:val="28"/>
          <w:szCs w:val="28"/>
        </w:rPr>
        <w:t xml:space="preserve"> настоящего Порядка;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срок, в течение которого победитель отбора должен подписать соглашение в соответствии с </w:t>
      </w:r>
      <w:hyperlink w:anchor="P232">
        <w:r w:rsidRPr="002B7B3E">
          <w:rPr>
            <w:rFonts w:ascii="Times New Roman" w:hAnsi="Times New Roman" w:cs="Times New Roman"/>
            <w:sz w:val="28"/>
            <w:szCs w:val="28"/>
          </w:rPr>
          <w:t>пунктом 4</w:t>
        </w:r>
        <w:r w:rsidR="00F01415" w:rsidRPr="002B7B3E">
          <w:rPr>
            <w:rFonts w:ascii="Times New Roman" w:hAnsi="Times New Roman" w:cs="Times New Roman"/>
            <w:sz w:val="28"/>
            <w:szCs w:val="28"/>
          </w:rPr>
          <w:t>3</w:t>
        </w:r>
      </w:hyperlink>
      <w:r w:rsidRPr="002B7B3E">
        <w:rPr>
          <w:rFonts w:ascii="Times New Roman" w:hAnsi="Times New Roman" w:cs="Times New Roman"/>
          <w:sz w:val="28"/>
          <w:szCs w:val="28"/>
        </w:rPr>
        <w:t xml:space="preserve"> настоящего Порядка;</w:t>
      </w:r>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proofErr w:type="gramStart"/>
      <w:r w:rsidRPr="002B7B3E">
        <w:rPr>
          <w:rFonts w:ascii="Times New Roman" w:hAnsi="Times New Roman" w:cs="Times New Roman"/>
          <w:sz w:val="28"/>
          <w:szCs w:val="28"/>
        </w:rPr>
        <w:t xml:space="preserve">условия признания победителя отбора уклонившимся от заключения </w:t>
      </w:r>
      <w:r w:rsidRPr="002B7B3E">
        <w:rPr>
          <w:rFonts w:ascii="Times New Roman" w:hAnsi="Times New Roman" w:cs="Times New Roman"/>
          <w:sz w:val="28"/>
          <w:szCs w:val="28"/>
        </w:rPr>
        <w:lastRenderedPageBreak/>
        <w:t xml:space="preserve">соглашения в соответствии с </w:t>
      </w:r>
      <w:hyperlink w:anchor="P240">
        <w:r w:rsidRPr="002B7B3E">
          <w:rPr>
            <w:rFonts w:ascii="Times New Roman" w:hAnsi="Times New Roman" w:cs="Times New Roman"/>
            <w:sz w:val="28"/>
            <w:szCs w:val="28"/>
          </w:rPr>
          <w:t xml:space="preserve">пунктом </w:t>
        </w:r>
        <w:r w:rsidR="00EF7216" w:rsidRPr="002B7B3E">
          <w:rPr>
            <w:rFonts w:ascii="Times New Roman" w:hAnsi="Times New Roman" w:cs="Times New Roman"/>
            <w:sz w:val="28"/>
            <w:szCs w:val="28"/>
          </w:rPr>
          <w:t>4</w:t>
        </w:r>
        <w:r w:rsidR="00F01415" w:rsidRPr="002B7B3E">
          <w:rPr>
            <w:rFonts w:ascii="Times New Roman" w:hAnsi="Times New Roman" w:cs="Times New Roman"/>
            <w:sz w:val="28"/>
            <w:szCs w:val="28"/>
          </w:rPr>
          <w:t>7</w:t>
        </w:r>
      </w:hyperlink>
      <w:r w:rsidRPr="002B7B3E">
        <w:rPr>
          <w:rFonts w:ascii="Times New Roman" w:hAnsi="Times New Roman" w:cs="Times New Roman"/>
          <w:sz w:val="28"/>
          <w:szCs w:val="28"/>
        </w:rPr>
        <w:t xml:space="preserve"> настоящего Порядка;</w:t>
      </w:r>
      <w:proofErr w:type="gramEnd"/>
    </w:p>
    <w:p w:rsidR="00B95BD3" w:rsidRPr="002B7B3E" w:rsidRDefault="00B95BD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сроки </w:t>
      </w:r>
      <w:proofErr w:type="gramStart"/>
      <w:r w:rsidRPr="002B7B3E">
        <w:rPr>
          <w:rFonts w:ascii="Times New Roman" w:hAnsi="Times New Roman" w:cs="Times New Roman"/>
          <w:sz w:val="28"/>
          <w:szCs w:val="28"/>
        </w:rPr>
        <w:t>размещения протокола подведения итогов отбора</w:t>
      </w:r>
      <w:proofErr w:type="gramEnd"/>
      <w:r w:rsidRPr="002B7B3E">
        <w:rPr>
          <w:rFonts w:ascii="Times New Roman" w:hAnsi="Times New Roman" w:cs="Times New Roman"/>
          <w:sz w:val="28"/>
          <w:szCs w:val="28"/>
        </w:rPr>
        <w:t xml:space="preserve"> на едином портале, а также на официальном сайте Министерства (https://</w:t>
      </w:r>
      <w:r w:rsidR="00F52D2A" w:rsidRPr="002B7B3E">
        <w:rPr>
          <w:rFonts w:ascii="Times New Roman" w:hAnsi="Times New Roman" w:cs="Times New Roman"/>
          <w:sz w:val="28"/>
          <w:szCs w:val="28"/>
        </w:rPr>
        <w:t>mi</w:t>
      </w:r>
      <w:r w:rsidR="00F52D2A" w:rsidRPr="002B7B3E">
        <w:rPr>
          <w:rFonts w:ascii="Times New Roman" w:hAnsi="Times New Roman" w:cs="Times New Roman"/>
          <w:sz w:val="28"/>
          <w:szCs w:val="28"/>
          <w:lang w:val="en-US"/>
        </w:rPr>
        <w:t>n</w:t>
      </w:r>
      <w:proofErr w:type="spellStart"/>
      <w:r w:rsidR="00F52D2A" w:rsidRPr="002B7B3E">
        <w:rPr>
          <w:rFonts w:ascii="Times New Roman" w:hAnsi="Times New Roman" w:cs="Times New Roman"/>
          <w:sz w:val="28"/>
          <w:szCs w:val="28"/>
        </w:rPr>
        <w:t>fi</w:t>
      </w:r>
      <w:proofErr w:type="spellEnd"/>
      <w:r w:rsidR="00F52D2A" w:rsidRPr="002B7B3E">
        <w:rPr>
          <w:rFonts w:ascii="Times New Roman" w:hAnsi="Times New Roman" w:cs="Times New Roman"/>
          <w:sz w:val="28"/>
          <w:szCs w:val="28"/>
          <w:lang w:val="en-US"/>
        </w:rPr>
        <w:t>n</w:t>
      </w:r>
      <w:r w:rsidRPr="002B7B3E">
        <w:rPr>
          <w:rFonts w:ascii="Times New Roman" w:hAnsi="Times New Roman" w:cs="Times New Roman"/>
          <w:sz w:val="28"/>
          <w:szCs w:val="28"/>
        </w:rPr>
        <w:t xml:space="preserve">.tatarstan.ru) в сети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Интернет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(далее - официальный сайт Министерства), которые не могут быть позднее 14-го календарного дня, следующего за днем определения победителя отбора.</w:t>
      </w:r>
    </w:p>
    <w:p w:rsidR="00F52D2A" w:rsidRPr="002B7B3E" w:rsidRDefault="00F52D2A" w:rsidP="00E9501C">
      <w:pPr>
        <w:pStyle w:val="ConsPlusTitle"/>
        <w:suppressAutoHyphens/>
        <w:spacing w:line="288" w:lineRule="auto"/>
        <w:ind w:firstLine="709"/>
        <w:jc w:val="center"/>
        <w:outlineLvl w:val="1"/>
        <w:rPr>
          <w:rFonts w:ascii="Times New Roman" w:hAnsi="Times New Roman" w:cs="Times New Roman"/>
          <w:b w:val="0"/>
          <w:sz w:val="28"/>
          <w:szCs w:val="28"/>
        </w:rPr>
      </w:pPr>
      <w:r w:rsidRPr="002B7B3E">
        <w:rPr>
          <w:rFonts w:ascii="Times New Roman" w:hAnsi="Times New Roman" w:cs="Times New Roman"/>
          <w:b w:val="0"/>
          <w:sz w:val="28"/>
          <w:szCs w:val="28"/>
        </w:rPr>
        <w:t>IV. Порядок отмены проведения отбора</w:t>
      </w:r>
    </w:p>
    <w:p w:rsidR="00F52D2A" w:rsidRPr="002B7B3E" w:rsidRDefault="00F52D2A" w:rsidP="00E9501C">
      <w:pPr>
        <w:pStyle w:val="ConsPlusNormal"/>
        <w:suppressAutoHyphens/>
        <w:spacing w:line="288" w:lineRule="auto"/>
        <w:ind w:firstLine="709"/>
        <w:jc w:val="both"/>
        <w:rPr>
          <w:rFonts w:ascii="Times New Roman" w:hAnsi="Times New Roman" w:cs="Times New Roman"/>
          <w:sz w:val="28"/>
          <w:szCs w:val="28"/>
        </w:rPr>
      </w:pPr>
    </w:p>
    <w:p w:rsidR="00F52D2A" w:rsidRPr="002B7B3E" w:rsidRDefault="00F52D2A"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bookmarkStart w:id="2" w:name="P136"/>
      <w:bookmarkEnd w:id="2"/>
      <w:r w:rsidRPr="002B7B3E">
        <w:rPr>
          <w:rFonts w:ascii="Times New Roman" w:hAnsi="Times New Roman" w:cs="Times New Roman"/>
          <w:sz w:val="28"/>
          <w:szCs w:val="28"/>
        </w:rPr>
        <w:t>Размещение Министерством объявления об отмене проведения отбора на едином портале допускается не позднее</w:t>
      </w:r>
      <w:r w:rsidR="00C05E9D" w:rsidRPr="002B7B3E">
        <w:rPr>
          <w:rFonts w:ascii="Times New Roman" w:hAnsi="Times New Roman" w:cs="Times New Roman"/>
          <w:sz w:val="28"/>
          <w:szCs w:val="28"/>
        </w:rPr>
        <w:t>,</w:t>
      </w:r>
      <w:r w:rsidRPr="002B7B3E">
        <w:rPr>
          <w:rFonts w:ascii="Times New Roman" w:hAnsi="Times New Roman" w:cs="Times New Roman"/>
          <w:sz w:val="28"/>
          <w:szCs w:val="28"/>
        </w:rPr>
        <w:t xml:space="preserve"> чем за один рабочий день до даты окончания срока подачи заявок участниками отбора.</w:t>
      </w:r>
    </w:p>
    <w:p w:rsidR="00F52D2A" w:rsidRPr="002B7B3E" w:rsidRDefault="00F52D2A"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F52D2A" w:rsidRPr="002B7B3E" w:rsidRDefault="00F52D2A"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Случаем отмены отбора является отзыв лимитов бюджетных обязательств доведенных на цели, указанные в </w:t>
      </w:r>
      <w:hyperlink w:anchor="P50">
        <w:r w:rsidRPr="002B7B3E">
          <w:rPr>
            <w:rFonts w:ascii="Times New Roman" w:hAnsi="Times New Roman" w:cs="Times New Roman"/>
            <w:sz w:val="28"/>
            <w:szCs w:val="28"/>
          </w:rPr>
          <w:t xml:space="preserve">пункте </w:t>
        </w:r>
        <w:r w:rsidR="00C05E9D" w:rsidRPr="002B7B3E">
          <w:rPr>
            <w:rFonts w:ascii="Times New Roman" w:hAnsi="Times New Roman" w:cs="Times New Roman"/>
            <w:sz w:val="28"/>
            <w:szCs w:val="28"/>
          </w:rPr>
          <w:t>2</w:t>
        </w:r>
      </w:hyperlink>
      <w:r w:rsidRPr="002B7B3E">
        <w:rPr>
          <w:rFonts w:ascii="Times New Roman" w:hAnsi="Times New Roman" w:cs="Times New Roman"/>
          <w:sz w:val="28"/>
          <w:szCs w:val="28"/>
        </w:rPr>
        <w:t xml:space="preserve"> настоящего Порядка.</w:t>
      </w:r>
    </w:p>
    <w:p w:rsidR="00F52D2A" w:rsidRPr="002B7B3E" w:rsidRDefault="00F52D2A"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Участники отбора, подавшие заявки, информируются об отмене проведения отбора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w:t>
      </w:r>
    </w:p>
    <w:p w:rsidR="00F52D2A" w:rsidRPr="002B7B3E" w:rsidRDefault="00F52D2A"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rsidR="00F52D2A" w:rsidRPr="002B7B3E" w:rsidRDefault="00F52D2A" w:rsidP="00E9501C">
      <w:pPr>
        <w:pStyle w:val="ConsPlusNormal"/>
        <w:suppressAutoHyphens/>
        <w:spacing w:line="288" w:lineRule="auto"/>
        <w:ind w:firstLine="709"/>
        <w:jc w:val="both"/>
        <w:rPr>
          <w:rFonts w:ascii="Times New Roman" w:hAnsi="Times New Roman" w:cs="Times New Roman"/>
          <w:sz w:val="28"/>
          <w:szCs w:val="28"/>
        </w:rPr>
      </w:pPr>
    </w:p>
    <w:p w:rsidR="00F52D2A" w:rsidRPr="002B7B3E" w:rsidRDefault="00F52D2A" w:rsidP="00E9501C">
      <w:pPr>
        <w:pStyle w:val="ConsPlusTitle"/>
        <w:suppressAutoHyphens/>
        <w:spacing w:line="288" w:lineRule="auto"/>
        <w:ind w:firstLine="709"/>
        <w:jc w:val="center"/>
        <w:outlineLvl w:val="1"/>
        <w:rPr>
          <w:rFonts w:ascii="Times New Roman" w:hAnsi="Times New Roman" w:cs="Times New Roman"/>
          <w:b w:val="0"/>
          <w:sz w:val="28"/>
          <w:szCs w:val="28"/>
        </w:rPr>
      </w:pPr>
      <w:r w:rsidRPr="002B7B3E">
        <w:rPr>
          <w:rFonts w:ascii="Times New Roman" w:hAnsi="Times New Roman" w:cs="Times New Roman"/>
          <w:b w:val="0"/>
          <w:sz w:val="28"/>
          <w:szCs w:val="28"/>
        </w:rPr>
        <w:t>V. Порядок формирования и подачи участниками отбора</w:t>
      </w:r>
      <w:r w:rsidR="00EA5A56" w:rsidRPr="002B7B3E">
        <w:rPr>
          <w:rFonts w:ascii="Times New Roman" w:hAnsi="Times New Roman" w:cs="Times New Roman"/>
          <w:b w:val="0"/>
          <w:sz w:val="28"/>
          <w:szCs w:val="28"/>
        </w:rPr>
        <w:t xml:space="preserve"> з</w:t>
      </w:r>
      <w:r w:rsidRPr="002B7B3E">
        <w:rPr>
          <w:rFonts w:ascii="Times New Roman" w:hAnsi="Times New Roman" w:cs="Times New Roman"/>
          <w:b w:val="0"/>
          <w:sz w:val="28"/>
          <w:szCs w:val="28"/>
        </w:rPr>
        <w:t>аявок</w:t>
      </w:r>
    </w:p>
    <w:p w:rsidR="00EA5A56" w:rsidRPr="002B7B3E" w:rsidRDefault="00EA5A56" w:rsidP="00E9501C">
      <w:pPr>
        <w:pStyle w:val="ConsPlusTitle"/>
        <w:suppressAutoHyphens/>
        <w:spacing w:line="288" w:lineRule="auto"/>
        <w:ind w:firstLine="709"/>
        <w:jc w:val="center"/>
        <w:rPr>
          <w:rFonts w:ascii="Times New Roman" w:hAnsi="Times New Roman" w:cs="Times New Roman"/>
          <w:b w:val="0"/>
          <w:sz w:val="28"/>
          <w:szCs w:val="28"/>
        </w:rPr>
      </w:pPr>
    </w:p>
    <w:p w:rsidR="00F52D2A" w:rsidRPr="002B7B3E" w:rsidRDefault="00F52D2A"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и представляет в систему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электронные копии документов (документов на бумажном носителе, преобразованных в электронную форму путем сканирования):</w:t>
      </w:r>
    </w:p>
    <w:p w:rsidR="00D94FBF" w:rsidRPr="002B7B3E" w:rsidRDefault="00D94FB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проект</w:t>
      </w:r>
      <w:r w:rsidR="00F01415" w:rsidRPr="002B7B3E">
        <w:rPr>
          <w:rFonts w:ascii="Times New Roman" w:hAnsi="Times New Roman" w:cs="Times New Roman"/>
          <w:sz w:val="28"/>
          <w:szCs w:val="28"/>
        </w:rPr>
        <w:t>а</w:t>
      </w:r>
      <w:r w:rsidRPr="002B7B3E">
        <w:rPr>
          <w:rFonts w:ascii="Times New Roman" w:hAnsi="Times New Roman" w:cs="Times New Roman"/>
          <w:sz w:val="28"/>
          <w:szCs w:val="28"/>
        </w:rPr>
        <w:t xml:space="preserve"> реализации </w:t>
      </w:r>
      <w:r w:rsidR="00394D72" w:rsidRPr="002B7B3E">
        <w:rPr>
          <w:rFonts w:ascii="Times New Roman" w:hAnsi="Times New Roman" w:cs="Times New Roman"/>
          <w:sz w:val="28"/>
          <w:szCs w:val="28"/>
        </w:rPr>
        <w:t>М</w:t>
      </w:r>
      <w:r w:rsidRPr="002B7B3E">
        <w:rPr>
          <w:rFonts w:ascii="Times New Roman" w:hAnsi="Times New Roman" w:cs="Times New Roman"/>
          <w:sz w:val="28"/>
          <w:szCs w:val="28"/>
        </w:rPr>
        <w:t>ероприятий;</w:t>
      </w:r>
    </w:p>
    <w:p w:rsidR="00D94FBF" w:rsidRPr="002B7B3E" w:rsidRDefault="00D94FB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смет</w:t>
      </w:r>
      <w:r w:rsidR="00F01415" w:rsidRPr="002B7B3E">
        <w:rPr>
          <w:rFonts w:ascii="Times New Roman" w:hAnsi="Times New Roman" w:cs="Times New Roman"/>
          <w:sz w:val="28"/>
          <w:szCs w:val="28"/>
        </w:rPr>
        <w:t>ы</w:t>
      </w:r>
      <w:r w:rsidRPr="002B7B3E">
        <w:rPr>
          <w:rFonts w:ascii="Times New Roman" w:hAnsi="Times New Roman" w:cs="Times New Roman"/>
          <w:sz w:val="28"/>
          <w:szCs w:val="28"/>
        </w:rPr>
        <w:t xml:space="preserve"> расходов на проведение </w:t>
      </w:r>
      <w:r w:rsidR="002173F4" w:rsidRPr="002B7B3E">
        <w:rPr>
          <w:rFonts w:ascii="Times New Roman" w:hAnsi="Times New Roman" w:cs="Times New Roman"/>
          <w:sz w:val="28"/>
          <w:szCs w:val="28"/>
        </w:rPr>
        <w:t>М</w:t>
      </w:r>
      <w:r w:rsidRPr="002B7B3E">
        <w:rPr>
          <w:rFonts w:ascii="Times New Roman" w:hAnsi="Times New Roman" w:cs="Times New Roman"/>
          <w:sz w:val="28"/>
          <w:szCs w:val="28"/>
        </w:rPr>
        <w:t>ероприятий</w:t>
      </w:r>
      <w:r w:rsidR="002173F4" w:rsidRPr="002B7B3E">
        <w:rPr>
          <w:rFonts w:ascii="Times New Roman" w:hAnsi="Times New Roman" w:cs="Times New Roman"/>
          <w:sz w:val="28"/>
          <w:szCs w:val="28"/>
        </w:rPr>
        <w:t xml:space="preserve"> </w:t>
      </w:r>
      <w:r w:rsidRPr="002B7B3E">
        <w:rPr>
          <w:rFonts w:ascii="Times New Roman" w:hAnsi="Times New Roman" w:cs="Times New Roman"/>
          <w:sz w:val="28"/>
          <w:szCs w:val="28"/>
        </w:rPr>
        <w:t>с приложением финансово-экономического обоснования;</w:t>
      </w:r>
    </w:p>
    <w:p w:rsidR="00D94FBF" w:rsidRPr="002B7B3E" w:rsidRDefault="00D94FBF" w:rsidP="00E9501C">
      <w:pPr>
        <w:pStyle w:val="ConsPlusNormal"/>
        <w:suppressAutoHyphens/>
        <w:spacing w:line="288" w:lineRule="auto"/>
        <w:ind w:firstLine="709"/>
        <w:jc w:val="both"/>
        <w:rPr>
          <w:rFonts w:ascii="Times New Roman" w:hAnsi="Times New Roman" w:cs="Times New Roman"/>
          <w:sz w:val="28"/>
          <w:szCs w:val="28"/>
        </w:rPr>
      </w:pPr>
      <w:proofErr w:type="gramStart"/>
      <w:r w:rsidRPr="002B7B3E">
        <w:rPr>
          <w:rFonts w:ascii="Times New Roman" w:hAnsi="Times New Roman" w:cs="Times New Roman"/>
          <w:sz w:val="28"/>
          <w:szCs w:val="28"/>
        </w:rPr>
        <w:t>справк</w:t>
      </w:r>
      <w:r w:rsidR="00F01415" w:rsidRPr="002B7B3E">
        <w:rPr>
          <w:rFonts w:ascii="Times New Roman" w:hAnsi="Times New Roman" w:cs="Times New Roman"/>
          <w:sz w:val="28"/>
          <w:szCs w:val="28"/>
        </w:rPr>
        <w:t>и</w:t>
      </w:r>
      <w:r w:rsidRPr="002B7B3E">
        <w:rPr>
          <w:rFonts w:ascii="Times New Roman" w:hAnsi="Times New Roman" w:cs="Times New Roman"/>
          <w:sz w:val="28"/>
          <w:szCs w:val="28"/>
        </w:rPr>
        <w:t xml:space="preserve"> о </w:t>
      </w:r>
      <w:r w:rsidR="00461C33" w:rsidRPr="002B7B3E">
        <w:rPr>
          <w:rFonts w:ascii="Times New Roman" w:hAnsi="Times New Roman" w:cs="Times New Roman"/>
          <w:sz w:val="28"/>
          <w:szCs w:val="28"/>
        </w:rPr>
        <w:t>М</w:t>
      </w:r>
      <w:r w:rsidRPr="002B7B3E">
        <w:rPr>
          <w:rFonts w:ascii="Times New Roman" w:hAnsi="Times New Roman" w:cs="Times New Roman"/>
          <w:sz w:val="28"/>
          <w:szCs w:val="28"/>
        </w:rPr>
        <w:t>ероприятиях</w:t>
      </w:r>
      <w:r w:rsidR="00461C33" w:rsidRPr="002B7B3E">
        <w:rPr>
          <w:rFonts w:ascii="Times New Roman" w:hAnsi="Times New Roman" w:cs="Times New Roman"/>
          <w:sz w:val="28"/>
          <w:szCs w:val="28"/>
        </w:rPr>
        <w:t xml:space="preserve"> </w:t>
      </w:r>
      <w:r w:rsidRPr="002B7B3E">
        <w:rPr>
          <w:rFonts w:ascii="Times New Roman" w:hAnsi="Times New Roman" w:cs="Times New Roman"/>
          <w:sz w:val="28"/>
          <w:szCs w:val="28"/>
        </w:rPr>
        <w:t>(наименовани</w:t>
      </w:r>
      <w:r w:rsidR="00346CE8">
        <w:rPr>
          <w:rFonts w:ascii="Times New Roman" w:hAnsi="Times New Roman" w:cs="Times New Roman"/>
          <w:sz w:val="28"/>
          <w:szCs w:val="28"/>
        </w:rPr>
        <w:t>я</w:t>
      </w:r>
      <w:r w:rsidRPr="002B7B3E">
        <w:rPr>
          <w:rFonts w:ascii="Times New Roman" w:hAnsi="Times New Roman" w:cs="Times New Roman"/>
          <w:sz w:val="28"/>
          <w:szCs w:val="28"/>
        </w:rPr>
        <w:t xml:space="preserve"> </w:t>
      </w:r>
      <w:r w:rsidR="00346CE8">
        <w:rPr>
          <w:rFonts w:ascii="Times New Roman" w:hAnsi="Times New Roman" w:cs="Times New Roman"/>
          <w:sz w:val="28"/>
          <w:szCs w:val="28"/>
        </w:rPr>
        <w:t>М</w:t>
      </w:r>
      <w:r w:rsidRPr="002B7B3E">
        <w:rPr>
          <w:rFonts w:ascii="Times New Roman" w:hAnsi="Times New Roman" w:cs="Times New Roman"/>
          <w:sz w:val="28"/>
          <w:szCs w:val="28"/>
        </w:rPr>
        <w:t>ероприяти</w:t>
      </w:r>
      <w:r w:rsidR="00346CE8">
        <w:rPr>
          <w:rFonts w:ascii="Times New Roman" w:hAnsi="Times New Roman" w:cs="Times New Roman"/>
          <w:sz w:val="28"/>
          <w:szCs w:val="28"/>
        </w:rPr>
        <w:t>й</w:t>
      </w:r>
      <w:r w:rsidRPr="002B7B3E">
        <w:rPr>
          <w:rFonts w:ascii="Times New Roman" w:hAnsi="Times New Roman" w:cs="Times New Roman"/>
          <w:sz w:val="28"/>
          <w:szCs w:val="28"/>
        </w:rPr>
        <w:t xml:space="preserve">, место, время, объем расходов на проведение </w:t>
      </w:r>
      <w:r w:rsidR="00346CE8">
        <w:rPr>
          <w:rFonts w:ascii="Times New Roman" w:hAnsi="Times New Roman" w:cs="Times New Roman"/>
          <w:sz w:val="28"/>
          <w:szCs w:val="28"/>
        </w:rPr>
        <w:t>М</w:t>
      </w:r>
      <w:r w:rsidRPr="002B7B3E">
        <w:rPr>
          <w:rFonts w:ascii="Times New Roman" w:hAnsi="Times New Roman" w:cs="Times New Roman"/>
          <w:sz w:val="28"/>
          <w:szCs w:val="28"/>
        </w:rPr>
        <w:t xml:space="preserve">ероприятий в разрезе договоров), проведенных за три года, предшествующих месяцу, в котором размещено объявление о проведении </w:t>
      </w:r>
      <w:r w:rsidR="006C474C" w:rsidRPr="002B7B3E">
        <w:rPr>
          <w:rFonts w:ascii="Times New Roman" w:hAnsi="Times New Roman" w:cs="Times New Roman"/>
          <w:sz w:val="28"/>
          <w:szCs w:val="28"/>
        </w:rPr>
        <w:t>отбора</w:t>
      </w:r>
      <w:r w:rsidRPr="002B7B3E">
        <w:rPr>
          <w:rFonts w:ascii="Times New Roman" w:hAnsi="Times New Roman" w:cs="Times New Roman"/>
          <w:sz w:val="28"/>
          <w:szCs w:val="28"/>
        </w:rPr>
        <w:t xml:space="preserve">, с приложением подтверждающих расходы копий документов: договор на </w:t>
      </w:r>
      <w:r w:rsidRPr="002B7B3E">
        <w:rPr>
          <w:rFonts w:ascii="Times New Roman" w:hAnsi="Times New Roman" w:cs="Times New Roman"/>
          <w:sz w:val="28"/>
          <w:szCs w:val="28"/>
        </w:rPr>
        <w:lastRenderedPageBreak/>
        <w:t>приобретение товаров, работ, услуг, платежное поручение об оплате товаров, работ, услуг, акт выполненных работ, оказания услуг и (или) товарная накладная;</w:t>
      </w:r>
      <w:proofErr w:type="gramEnd"/>
    </w:p>
    <w:p w:rsidR="00D94FBF" w:rsidRPr="002B7B3E" w:rsidRDefault="00D94FB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учредительных документов;</w:t>
      </w:r>
    </w:p>
    <w:p w:rsidR="006C474C" w:rsidRPr="002B7B3E" w:rsidRDefault="006C474C" w:rsidP="00E9501C">
      <w:pPr>
        <w:pStyle w:val="ConsPlusNormal"/>
        <w:suppressAutoHyphens/>
        <w:spacing w:line="288" w:lineRule="auto"/>
        <w:ind w:firstLine="709"/>
        <w:jc w:val="both"/>
        <w:rPr>
          <w:rFonts w:ascii="Times New Roman" w:hAnsi="Times New Roman" w:cs="Times New Roman"/>
          <w:sz w:val="28"/>
          <w:szCs w:val="28"/>
        </w:rPr>
      </w:pPr>
      <w:proofErr w:type="gramStart"/>
      <w:r w:rsidRPr="002B7B3E">
        <w:rPr>
          <w:rFonts w:ascii="Times New Roman" w:hAnsi="Times New Roman" w:cs="Times New Roman"/>
          <w:sz w:val="28"/>
          <w:szCs w:val="28"/>
        </w:rPr>
        <w:t>выданн</w:t>
      </w:r>
      <w:r w:rsidR="00F01415" w:rsidRPr="002B7B3E">
        <w:rPr>
          <w:rFonts w:ascii="Times New Roman" w:hAnsi="Times New Roman" w:cs="Times New Roman"/>
          <w:sz w:val="28"/>
          <w:szCs w:val="28"/>
        </w:rPr>
        <w:t>ой</w:t>
      </w:r>
      <w:r w:rsidRPr="002B7B3E">
        <w:rPr>
          <w:rFonts w:ascii="Times New Roman" w:hAnsi="Times New Roman" w:cs="Times New Roman"/>
          <w:sz w:val="28"/>
          <w:szCs w:val="28"/>
        </w:rPr>
        <w:t xml:space="preserve"> по состоянию на дату не ранее чем за 15 рабочих дней до дня подачи заявки справк</w:t>
      </w:r>
      <w:r w:rsidR="00F01415" w:rsidRPr="002B7B3E">
        <w:rPr>
          <w:rFonts w:ascii="Times New Roman" w:hAnsi="Times New Roman" w:cs="Times New Roman"/>
          <w:sz w:val="28"/>
          <w:szCs w:val="28"/>
        </w:rPr>
        <w:t>и</w:t>
      </w:r>
      <w:r w:rsidRPr="002B7B3E">
        <w:rPr>
          <w:rFonts w:ascii="Times New Roman" w:hAnsi="Times New Roman" w:cs="Times New Roman"/>
          <w:sz w:val="28"/>
          <w:szCs w:val="28"/>
        </w:rPr>
        <w:t xml:space="preserve"> налогового органа </w:t>
      </w:r>
      <w:r w:rsidR="00BD005B" w:rsidRPr="002B7B3E">
        <w:rPr>
          <w:rFonts w:ascii="Times New Roman" w:hAnsi="Times New Roman" w:cs="Times New Roman"/>
          <w:sz w:val="28"/>
          <w:szCs w:val="28"/>
        </w:rPr>
        <w:t>об исполнении налогоплательщиком обязанности по уплате налогов, сборов, страховых взносов, пеней, штрафов, процентов</w:t>
      </w:r>
      <w:r w:rsidRPr="002B7B3E">
        <w:rPr>
          <w:rFonts w:ascii="Times New Roman" w:hAnsi="Times New Roman" w:cs="Times New Roman"/>
          <w:sz w:val="28"/>
          <w:szCs w:val="28"/>
        </w:rPr>
        <w:t xml:space="preserve">, подлежащих уплате в соответствии с законодательством Российской Федерации о налогах и сборах по форме, утвержденной приказом Федеральной налоговой службы от 23.11.2022 № ЕД-7-8/1123@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Об утверждении формы справки об</w:t>
      </w:r>
      <w:proofErr w:type="gramEnd"/>
      <w:r w:rsidRPr="002B7B3E">
        <w:rPr>
          <w:rFonts w:ascii="Times New Roman" w:hAnsi="Times New Roman" w:cs="Times New Roman"/>
          <w:sz w:val="28"/>
          <w:szCs w:val="28"/>
        </w:rPr>
        <w:t xml:space="preserve"> </w:t>
      </w:r>
      <w:proofErr w:type="gramStart"/>
      <w:r w:rsidRPr="002B7B3E">
        <w:rPr>
          <w:rFonts w:ascii="Times New Roman" w:hAnsi="Times New Roman" w:cs="Times New Roman"/>
          <w:sz w:val="28"/>
          <w:szCs w:val="28"/>
        </w:rPr>
        <w:t>исполнении</w:t>
      </w:r>
      <w:proofErr w:type="gramEnd"/>
      <w:r w:rsidRPr="002B7B3E">
        <w:rPr>
          <w:rFonts w:ascii="Times New Roman" w:hAnsi="Times New Roman" w:cs="Times New Roman"/>
          <w:sz w:val="28"/>
          <w:szCs w:val="28"/>
        </w:rPr>
        <w:t xml:space="preserve">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В случае если указанный документ не представлен </w:t>
      </w:r>
      <w:r w:rsidR="00026DC5" w:rsidRPr="002B7B3E">
        <w:rPr>
          <w:rFonts w:ascii="Times New Roman" w:hAnsi="Times New Roman" w:cs="Times New Roman"/>
          <w:sz w:val="28"/>
          <w:szCs w:val="28"/>
        </w:rPr>
        <w:t>участником отбора</w:t>
      </w:r>
      <w:r w:rsidRPr="002B7B3E">
        <w:rPr>
          <w:rFonts w:ascii="Times New Roman" w:hAnsi="Times New Roman" w:cs="Times New Roman"/>
          <w:sz w:val="28"/>
          <w:szCs w:val="28"/>
        </w:rPr>
        <w:t>, Министерство запрашивает его в налоговом органе в порядке межведомственного информационного взаимодействия;</w:t>
      </w:r>
    </w:p>
    <w:p w:rsidR="00D94FBF" w:rsidRPr="002B7B3E" w:rsidRDefault="00D94FB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справк</w:t>
      </w:r>
      <w:r w:rsidR="00F01415" w:rsidRPr="002B7B3E">
        <w:rPr>
          <w:rFonts w:ascii="Times New Roman" w:hAnsi="Times New Roman" w:cs="Times New Roman"/>
          <w:sz w:val="28"/>
          <w:szCs w:val="28"/>
        </w:rPr>
        <w:t>и, подписанной</w:t>
      </w:r>
      <w:r w:rsidRPr="002B7B3E">
        <w:rPr>
          <w:rFonts w:ascii="Times New Roman" w:hAnsi="Times New Roman" w:cs="Times New Roman"/>
          <w:sz w:val="28"/>
          <w:szCs w:val="28"/>
        </w:rPr>
        <w:t xml:space="preserve"> руководителем </w:t>
      </w:r>
      <w:r w:rsidR="006C474C" w:rsidRPr="002B7B3E">
        <w:rPr>
          <w:rFonts w:ascii="Times New Roman" w:hAnsi="Times New Roman" w:cs="Times New Roman"/>
          <w:sz w:val="28"/>
          <w:szCs w:val="28"/>
        </w:rPr>
        <w:t>участника отбора</w:t>
      </w:r>
      <w:r w:rsidRPr="002B7B3E">
        <w:rPr>
          <w:rFonts w:ascii="Times New Roman" w:hAnsi="Times New Roman" w:cs="Times New Roman"/>
          <w:sz w:val="28"/>
          <w:szCs w:val="28"/>
        </w:rPr>
        <w:t xml:space="preserve">, подтверждающая отсутствие просроченной задолженности по возврату в бюджет Республики Татарстан субсидий, бюджетных инвестиций, </w:t>
      </w:r>
      <w:proofErr w:type="gramStart"/>
      <w:r w:rsidRPr="002B7B3E">
        <w:rPr>
          <w:rFonts w:ascii="Times New Roman" w:hAnsi="Times New Roman" w:cs="Times New Roman"/>
          <w:sz w:val="28"/>
          <w:szCs w:val="28"/>
        </w:rPr>
        <w:t>предоставленных</w:t>
      </w:r>
      <w:proofErr w:type="gramEnd"/>
      <w:r w:rsidRPr="002B7B3E">
        <w:rPr>
          <w:rFonts w:ascii="Times New Roman" w:hAnsi="Times New Roman" w:cs="Times New Roman"/>
          <w:sz w:val="28"/>
          <w:szCs w:val="28"/>
        </w:rPr>
        <w:t xml:space="preserve"> в том числе в соответствии с иными правовыми актами, и иной просроченной </w:t>
      </w:r>
      <w:r w:rsidR="00BD005B" w:rsidRPr="002B7B3E">
        <w:rPr>
          <w:rFonts w:ascii="Times New Roman" w:hAnsi="Times New Roman" w:cs="Times New Roman"/>
          <w:sz w:val="28"/>
          <w:szCs w:val="28"/>
        </w:rPr>
        <w:t xml:space="preserve">(неурегулированной) </w:t>
      </w:r>
      <w:r w:rsidRPr="002B7B3E">
        <w:rPr>
          <w:rFonts w:ascii="Times New Roman" w:hAnsi="Times New Roman" w:cs="Times New Roman"/>
          <w:sz w:val="28"/>
          <w:szCs w:val="28"/>
        </w:rPr>
        <w:t xml:space="preserve">задолженности по денежным обязательствам перед Республикой Татарстан по состоянию на 1 число месяца, предшествующего месяцу, в котором размещено объявление о проведении </w:t>
      </w:r>
      <w:r w:rsidR="006C474C" w:rsidRPr="002B7B3E">
        <w:rPr>
          <w:rFonts w:ascii="Times New Roman" w:hAnsi="Times New Roman" w:cs="Times New Roman"/>
          <w:sz w:val="28"/>
          <w:szCs w:val="28"/>
        </w:rPr>
        <w:t>отбора</w:t>
      </w:r>
      <w:r w:rsidRPr="002B7B3E">
        <w:rPr>
          <w:rFonts w:ascii="Times New Roman" w:hAnsi="Times New Roman" w:cs="Times New Roman"/>
          <w:sz w:val="28"/>
          <w:szCs w:val="28"/>
        </w:rPr>
        <w:t>;</w:t>
      </w:r>
    </w:p>
    <w:p w:rsidR="00D94FBF" w:rsidRPr="002B7B3E" w:rsidRDefault="00D94FB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согласи</w:t>
      </w:r>
      <w:r w:rsidR="00F01415" w:rsidRPr="002B7B3E">
        <w:rPr>
          <w:rFonts w:ascii="Times New Roman" w:hAnsi="Times New Roman" w:cs="Times New Roman"/>
          <w:sz w:val="28"/>
          <w:szCs w:val="28"/>
        </w:rPr>
        <w:t>я</w:t>
      </w:r>
      <w:r w:rsidRPr="002B7B3E">
        <w:rPr>
          <w:rFonts w:ascii="Times New Roman" w:hAnsi="Times New Roman" w:cs="Times New Roman"/>
          <w:sz w:val="28"/>
          <w:szCs w:val="28"/>
        </w:rPr>
        <w:t xml:space="preserve"> на публикацию (размещение) в информационно-телекоммуникационной сети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Интернет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информации о</w:t>
      </w:r>
      <w:r w:rsidR="006C474C" w:rsidRPr="002B7B3E">
        <w:rPr>
          <w:rFonts w:ascii="Times New Roman" w:hAnsi="Times New Roman" w:cs="Times New Roman"/>
          <w:sz w:val="28"/>
          <w:szCs w:val="28"/>
        </w:rPr>
        <w:t>б</w:t>
      </w:r>
      <w:r w:rsidRPr="002B7B3E">
        <w:rPr>
          <w:rFonts w:ascii="Times New Roman" w:hAnsi="Times New Roman" w:cs="Times New Roman"/>
          <w:sz w:val="28"/>
          <w:szCs w:val="28"/>
        </w:rPr>
        <w:t xml:space="preserve"> </w:t>
      </w:r>
      <w:r w:rsidR="006C474C" w:rsidRPr="002B7B3E">
        <w:rPr>
          <w:rFonts w:ascii="Times New Roman" w:hAnsi="Times New Roman" w:cs="Times New Roman"/>
          <w:sz w:val="28"/>
          <w:szCs w:val="28"/>
        </w:rPr>
        <w:t>участнике отбора</w:t>
      </w:r>
      <w:r w:rsidRPr="002B7B3E">
        <w:rPr>
          <w:rFonts w:ascii="Times New Roman" w:hAnsi="Times New Roman" w:cs="Times New Roman"/>
          <w:sz w:val="28"/>
          <w:szCs w:val="28"/>
        </w:rPr>
        <w:t xml:space="preserve">, о подаваемой </w:t>
      </w:r>
      <w:r w:rsidR="006C474C" w:rsidRPr="002B7B3E">
        <w:rPr>
          <w:rFonts w:ascii="Times New Roman" w:hAnsi="Times New Roman" w:cs="Times New Roman"/>
          <w:sz w:val="28"/>
          <w:szCs w:val="28"/>
        </w:rPr>
        <w:t>участником отбора</w:t>
      </w:r>
      <w:r w:rsidRPr="002B7B3E">
        <w:rPr>
          <w:rFonts w:ascii="Times New Roman" w:hAnsi="Times New Roman" w:cs="Times New Roman"/>
          <w:sz w:val="28"/>
          <w:szCs w:val="28"/>
        </w:rPr>
        <w:t xml:space="preserve"> заявке, иной информации о</w:t>
      </w:r>
      <w:r w:rsidR="006C474C" w:rsidRPr="002B7B3E">
        <w:rPr>
          <w:rFonts w:ascii="Times New Roman" w:hAnsi="Times New Roman" w:cs="Times New Roman"/>
          <w:sz w:val="28"/>
          <w:szCs w:val="28"/>
        </w:rPr>
        <w:t>б участнике отбора</w:t>
      </w:r>
      <w:r w:rsidRPr="002B7B3E">
        <w:rPr>
          <w:rFonts w:ascii="Times New Roman" w:hAnsi="Times New Roman" w:cs="Times New Roman"/>
          <w:sz w:val="28"/>
          <w:szCs w:val="28"/>
        </w:rPr>
        <w:t xml:space="preserve">, связанной с соответствующим </w:t>
      </w:r>
      <w:r w:rsidR="006C474C" w:rsidRPr="002B7B3E">
        <w:rPr>
          <w:rFonts w:ascii="Times New Roman" w:hAnsi="Times New Roman" w:cs="Times New Roman"/>
          <w:sz w:val="28"/>
          <w:szCs w:val="28"/>
        </w:rPr>
        <w:t>отбором</w:t>
      </w:r>
      <w:r w:rsidRPr="002B7B3E">
        <w:rPr>
          <w:rFonts w:ascii="Times New Roman" w:hAnsi="Times New Roman" w:cs="Times New Roman"/>
          <w:sz w:val="28"/>
          <w:szCs w:val="28"/>
        </w:rPr>
        <w:t>.</w:t>
      </w:r>
    </w:p>
    <w:p w:rsidR="00FC7C1F" w:rsidRPr="002B7B3E" w:rsidRDefault="00FC7C1F"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FC7C1F" w:rsidRPr="002B7B3E" w:rsidRDefault="00FC7C1F"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FC7C1F" w:rsidRPr="002B7B3E" w:rsidRDefault="00FC7C1F"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Фото- и видеоматериалы, включаемые в заявку, должны содержать четкое и </w:t>
      </w:r>
      <w:r w:rsidRPr="002B7B3E">
        <w:rPr>
          <w:rFonts w:ascii="Times New Roman" w:hAnsi="Times New Roman" w:cs="Times New Roman"/>
          <w:sz w:val="28"/>
          <w:szCs w:val="28"/>
        </w:rPr>
        <w:lastRenderedPageBreak/>
        <w:t>контрастное изображение высокого качества.</w:t>
      </w:r>
    </w:p>
    <w:p w:rsidR="00FC7C1F" w:rsidRPr="002B7B3E" w:rsidRDefault="00FC7C1F"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w:t>
      </w:r>
    </w:p>
    <w:p w:rsidR="00FC7C1F" w:rsidRPr="002B7B3E" w:rsidRDefault="00FC7C1F"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bookmarkStart w:id="3" w:name="P164"/>
      <w:bookmarkEnd w:id="3"/>
      <w:r w:rsidRPr="002B7B3E">
        <w:rPr>
          <w:rFonts w:ascii="Times New Roman" w:hAnsi="Times New Roman" w:cs="Times New Roman"/>
          <w:sz w:val="28"/>
          <w:szCs w:val="28"/>
        </w:rPr>
        <w:t>Заявка должна содержать следующие сведения:</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а) информация об участнике отбора:</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полное и сокращенное наименование участника отбора;</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основной государственный регистрационный номер участника отбора;</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идентификационный номер налогоплательщика;</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дата постановки на учет в налоговом органе;</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дата и код причины постановки на учет в налоговом органе;</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адрес юридического лица;</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б) информация и документы, подтверждающие соответствие участника отбора условиям, установленным </w:t>
      </w:r>
      <w:hyperlink w:anchor="P63">
        <w:r w:rsidRPr="002B7B3E">
          <w:rPr>
            <w:rFonts w:ascii="Times New Roman" w:hAnsi="Times New Roman" w:cs="Times New Roman"/>
            <w:sz w:val="28"/>
            <w:szCs w:val="28"/>
          </w:rPr>
          <w:t>пунктом 1</w:t>
        </w:r>
        <w:r w:rsidR="00E34651" w:rsidRPr="002B7B3E">
          <w:rPr>
            <w:rFonts w:ascii="Times New Roman" w:hAnsi="Times New Roman" w:cs="Times New Roman"/>
            <w:sz w:val="28"/>
            <w:szCs w:val="28"/>
          </w:rPr>
          <w:t>0</w:t>
        </w:r>
      </w:hyperlink>
      <w:r w:rsidRPr="002B7B3E">
        <w:rPr>
          <w:rFonts w:ascii="Times New Roman" w:hAnsi="Times New Roman" w:cs="Times New Roman"/>
          <w:sz w:val="28"/>
          <w:szCs w:val="28"/>
        </w:rPr>
        <w:t xml:space="preserve"> настоящего Порядка;</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в) подтверждение согласия на публикацию (размещение) в сети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Интернет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г) предлагаемые участником </w:t>
      </w:r>
      <w:proofErr w:type="gramStart"/>
      <w:r w:rsidRPr="002B7B3E">
        <w:rPr>
          <w:rFonts w:ascii="Times New Roman" w:hAnsi="Times New Roman" w:cs="Times New Roman"/>
          <w:sz w:val="28"/>
          <w:szCs w:val="28"/>
        </w:rPr>
        <w:t>отбора значения результата предоставления субсидии</w:t>
      </w:r>
      <w:proofErr w:type="gramEnd"/>
      <w:r w:rsidR="00C05E9D" w:rsidRPr="002B7B3E">
        <w:rPr>
          <w:rFonts w:ascii="Times New Roman" w:hAnsi="Times New Roman" w:cs="Times New Roman"/>
          <w:sz w:val="28"/>
          <w:szCs w:val="28"/>
        </w:rPr>
        <w:t>.</w:t>
      </w:r>
    </w:p>
    <w:p w:rsidR="00FC7C1F" w:rsidRPr="002B7B3E" w:rsidRDefault="00FC7C1F"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bookmarkStart w:id="4" w:name="P181"/>
      <w:bookmarkEnd w:id="4"/>
      <w:r w:rsidRPr="002B7B3E">
        <w:rPr>
          <w:rFonts w:ascii="Times New Roman" w:hAnsi="Times New Roman" w:cs="Times New Roman"/>
          <w:sz w:val="28"/>
          <w:szCs w:val="28"/>
        </w:rPr>
        <w:t>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146">
        <w:r w:rsidRPr="002B7B3E">
          <w:rPr>
            <w:rFonts w:ascii="Times New Roman" w:hAnsi="Times New Roman" w:cs="Times New Roman"/>
            <w:sz w:val="28"/>
            <w:szCs w:val="28"/>
          </w:rPr>
          <w:t>пункте 2</w:t>
        </w:r>
        <w:r w:rsidR="00F01415" w:rsidRPr="002B7B3E">
          <w:rPr>
            <w:rFonts w:ascii="Times New Roman" w:hAnsi="Times New Roman" w:cs="Times New Roman"/>
            <w:sz w:val="28"/>
            <w:szCs w:val="28"/>
          </w:rPr>
          <w:t>3</w:t>
        </w:r>
      </w:hyperlink>
      <w:r w:rsidRPr="002B7B3E">
        <w:rPr>
          <w:rFonts w:ascii="Times New Roman" w:hAnsi="Times New Roman" w:cs="Times New Roman"/>
          <w:sz w:val="28"/>
          <w:szCs w:val="28"/>
        </w:rPr>
        <w:t xml:space="preserve"> настоящего Порядка.</w:t>
      </w:r>
    </w:p>
    <w:p w:rsidR="00FC7C1F" w:rsidRPr="002B7B3E" w:rsidRDefault="00FC7C1F"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bookmarkStart w:id="5" w:name="P183"/>
      <w:bookmarkEnd w:id="5"/>
      <w:r w:rsidRPr="002B7B3E">
        <w:rPr>
          <w:rFonts w:ascii="Times New Roman" w:hAnsi="Times New Roman" w:cs="Times New Roman"/>
          <w:sz w:val="28"/>
          <w:szCs w:val="28"/>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w:t>
      </w:r>
      <w:r w:rsidRPr="002B7B3E">
        <w:rPr>
          <w:rFonts w:ascii="Times New Roman" w:hAnsi="Times New Roman" w:cs="Times New Roman"/>
          <w:sz w:val="28"/>
          <w:szCs w:val="28"/>
        </w:rPr>
        <w:lastRenderedPageBreak/>
        <w:t xml:space="preserve">подачи заявок вправе направить Министерству не более </w:t>
      </w:r>
      <w:r w:rsidR="00BD005B" w:rsidRPr="002B7B3E">
        <w:rPr>
          <w:rFonts w:ascii="Times New Roman" w:hAnsi="Times New Roman" w:cs="Times New Roman"/>
          <w:sz w:val="28"/>
          <w:szCs w:val="28"/>
        </w:rPr>
        <w:t>двух</w:t>
      </w:r>
      <w:r w:rsidRPr="002B7B3E">
        <w:rPr>
          <w:rFonts w:ascii="Times New Roman" w:hAnsi="Times New Roman" w:cs="Times New Roman"/>
          <w:sz w:val="28"/>
          <w:szCs w:val="28"/>
        </w:rPr>
        <w:t xml:space="preserve"> запросов о разъяснении положений объявления о проведении отбора путем формирования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соответствующего запроса.</w:t>
      </w:r>
    </w:p>
    <w:p w:rsidR="00FC7C1F" w:rsidRPr="002B7B3E" w:rsidRDefault="00FC7C1F"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bookmarkStart w:id="6" w:name="P184"/>
      <w:bookmarkEnd w:id="6"/>
      <w:r w:rsidRPr="002B7B3E">
        <w:rPr>
          <w:rFonts w:ascii="Times New Roman" w:hAnsi="Times New Roman" w:cs="Times New Roman"/>
          <w:sz w:val="28"/>
          <w:szCs w:val="28"/>
        </w:rPr>
        <w:t xml:space="preserve">Министерство в ответ на запрос, указанный в </w:t>
      </w:r>
      <w:hyperlink w:anchor="P183">
        <w:r w:rsidRPr="002B7B3E">
          <w:rPr>
            <w:rFonts w:ascii="Times New Roman" w:hAnsi="Times New Roman" w:cs="Times New Roman"/>
            <w:sz w:val="28"/>
            <w:szCs w:val="28"/>
          </w:rPr>
          <w:t>пункте 3</w:t>
        </w:r>
        <w:r w:rsidR="00F01415" w:rsidRPr="002B7B3E">
          <w:rPr>
            <w:rFonts w:ascii="Times New Roman" w:hAnsi="Times New Roman" w:cs="Times New Roman"/>
            <w:sz w:val="28"/>
            <w:szCs w:val="28"/>
          </w:rPr>
          <w:t>0</w:t>
        </w:r>
      </w:hyperlink>
      <w:r w:rsidRPr="002B7B3E">
        <w:rPr>
          <w:rFonts w:ascii="Times New Roman" w:hAnsi="Times New Roman" w:cs="Times New Roman"/>
          <w:sz w:val="28"/>
          <w:szCs w:val="28"/>
        </w:rPr>
        <w:t xml:space="preserve">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Доступ к разъяснению, формируемому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в соответствии с </w:t>
      </w:r>
      <w:hyperlink w:anchor="P184">
        <w:r w:rsidRPr="002B7B3E">
          <w:rPr>
            <w:rFonts w:ascii="Times New Roman" w:hAnsi="Times New Roman" w:cs="Times New Roman"/>
            <w:sz w:val="28"/>
            <w:szCs w:val="28"/>
          </w:rPr>
          <w:t>абзацем первым</w:t>
        </w:r>
      </w:hyperlink>
      <w:r w:rsidRPr="002B7B3E">
        <w:rPr>
          <w:rFonts w:ascii="Times New Roman" w:hAnsi="Times New Roman" w:cs="Times New Roman"/>
          <w:sz w:val="28"/>
          <w:szCs w:val="28"/>
        </w:rPr>
        <w:t xml:space="preserve"> настоящего пункта, предоставляется всем участникам отбора.</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p>
    <w:p w:rsidR="009E5417" w:rsidRPr="002B7B3E" w:rsidRDefault="009E5417" w:rsidP="00E9501C">
      <w:pPr>
        <w:pStyle w:val="ConsPlusTitle"/>
        <w:suppressAutoHyphens/>
        <w:spacing w:line="288" w:lineRule="auto"/>
        <w:ind w:firstLine="709"/>
        <w:jc w:val="center"/>
        <w:outlineLvl w:val="1"/>
        <w:rPr>
          <w:rFonts w:ascii="Times New Roman" w:hAnsi="Times New Roman" w:cs="Times New Roman"/>
          <w:b w:val="0"/>
          <w:sz w:val="28"/>
          <w:szCs w:val="28"/>
        </w:rPr>
      </w:pPr>
      <w:r w:rsidRPr="002B7B3E">
        <w:rPr>
          <w:rFonts w:ascii="Times New Roman" w:hAnsi="Times New Roman" w:cs="Times New Roman"/>
          <w:b w:val="0"/>
          <w:sz w:val="28"/>
          <w:szCs w:val="28"/>
        </w:rPr>
        <w:t>VI. Порядок рассмотрения заявок, а также</w:t>
      </w:r>
    </w:p>
    <w:p w:rsidR="009E5417" w:rsidRPr="002B7B3E" w:rsidRDefault="009E5417" w:rsidP="00E9501C">
      <w:pPr>
        <w:pStyle w:val="ConsPlusTitle"/>
        <w:suppressAutoHyphens/>
        <w:spacing w:line="288" w:lineRule="auto"/>
        <w:ind w:firstLine="709"/>
        <w:jc w:val="center"/>
        <w:rPr>
          <w:rFonts w:ascii="Times New Roman" w:hAnsi="Times New Roman" w:cs="Times New Roman"/>
          <w:b w:val="0"/>
          <w:sz w:val="28"/>
          <w:szCs w:val="28"/>
        </w:rPr>
      </w:pPr>
      <w:r w:rsidRPr="002B7B3E">
        <w:rPr>
          <w:rFonts w:ascii="Times New Roman" w:hAnsi="Times New Roman" w:cs="Times New Roman"/>
          <w:b w:val="0"/>
          <w:sz w:val="28"/>
          <w:szCs w:val="28"/>
        </w:rPr>
        <w:t>определения победителей отбора</w:t>
      </w:r>
    </w:p>
    <w:p w:rsidR="00FC7C1F" w:rsidRPr="002B7B3E" w:rsidRDefault="00FC7C1F" w:rsidP="00E9501C">
      <w:pPr>
        <w:pStyle w:val="ConsPlusNormal"/>
        <w:suppressAutoHyphens/>
        <w:spacing w:line="288" w:lineRule="auto"/>
        <w:ind w:firstLine="709"/>
        <w:jc w:val="both"/>
        <w:rPr>
          <w:rFonts w:ascii="Times New Roman" w:hAnsi="Times New Roman" w:cs="Times New Roman"/>
          <w:sz w:val="28"/>
          <w:szCs w:val="28"/>
        </w:rPr>
      </w:pPr>
    </w:p>
    <w:p w:rsidR="0048059A" w:rsidRPr="002B7B3E" w:rsidRDefault="0048059A"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Рассмотрение заявок осуществляется Министерством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в течение 10 рабочих дней, следующих за днем открытия доступа Министерству для рассмотрения заявок.</w:t>
      </w:r>
    </w:p>
    <w:p w:rsidR="0048059A" w:rsidRPr="002B7B3E" w:rsidRDefault="0048059A"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Доступ Министерству в систему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открывается не позднее одного рабочего дня, следующего за днем окончания срока подачи заявок, установленного в объявлении о проведении отбора.</w:t>
      </w:r>
    </w:p>
    <w:p w:rsidR="0048059A" w:rsidRPr="002B7B3E" w:rsidRDefault="0048059A"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Министерством может быть определена дата до окончания срока подачи заявок, после </w:t>
      </w:r>
      <w:proofErr w:type="gramStart"/>
      <w:r w:rsidRPr="002B7B3E">
        <w:rPr>
          <w:rFonts w:ascii="Times New Roman" w:hAnsi="Times New Roman" w:cs="Times New Roman"/>
          <w:sz w:val="28"/>
          <w:szCs w:val="28"/>
        </w:rPr>
        <w:t>наступления</w:t>
      </w:r>
      <w:proofErr w:type="gramEnd"/>
      <w:r w:rsidRPr="002B7B3E">
        <w:rPr>
          <w:rFonts w:ascii="Times New Roman" w:hAnsi="Times New Roman" w:cs="Times New Roman"/>
          <w:sz w:val="28"/>
          <w:szCs w:val="28"/>
        </w:rPr>
        <w:t xml:space="preserve"> которой Министерству открывается доступ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к поданным участниками отбора заявкам.</w:t>
      </w:r>
    </w:p>
    <w:p w:rsidR="0048059A" w:rsidRPr="002B7B3E" w:rsidRDefault="0048059A"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Министерством в целях рассмотрения и оценки заявок создается Комиссия по рассмотрению и оценке заявок (далее - Комиссия). Порядок работы Комиссии утверждается приказом Министерства.</w:t>
      </w:r>
    </w:p>
    <w:p w:rsidR="0048059A" w:rsidRPr="002B7B3E" w:rsidRDefault="0048059A"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Комиссия формируется из числа сотрудников Министерства. В состав Комиссии могут включаться по согласованию представители иных заинтересованных республиканских органов исполнительной власти и федеральных органов исполнительной власти, в том числе члены общественных советов при республиканских органах исполнительной власти и федеральных органах исполнительной власти.</w:t>
      </w:r>
    </w:p>
    <w:p w:rsidR="009E5417" w:rsidRPr="002B7B3E" w:rsidRDefault="009E5417"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w:t>
      </w:r>
      <w:r w:rsidRPr="002B7B3E">
        <w:rPr>
          <w:rFonts w:ascii="Times New Roman" w:hAnsi="Times New Roman" w:cs="Times New Roman"/>
          <w:sz w:val="28"/>
          <w:szCs w:val="28"/>
        </w:rPr>
        <w:lastRenderedPageBreak/>
        <w:t>для участия в отборе заявках:</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регистрационный номер заявки;</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дата и время поступления заявки;</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полное наименование участника отбора;</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адрес</w:t>
      </w:r>
      <w:r w:rsidR="00BD005B" w:rsidRPr="002B7B3E">
        <w:rPr>
          <w:rFonts w:ascii="Times New Roman" w:hAnsi="Times New Roman" w:cs="Times New Roman"/>
          <w:sz w:val="28"/>
          <w:szCs w:val="28"/>
        </w:rPr>
        <w:t xml:space="preserve"> юридического лица</w:t>
      </w:r>
      <w:r w:rsidR="00021BED" w:rsidRPr="002B7B3E">
        <w:rPr>
          <w:rFonts w:ascii="Times New Roman" w:hAnsi="Times New Roman" w:cs="Times New Roman"/>
          <w:sz w:val="28"/>
          <w:szCs w:val="28"/>
        </w:rPr>
        <w:t>.</w:t>
      </w:r>
    </w:p>
    <w:p w:rsidR="009E5417" w:rsidRPr="002B7B3E" w:rsidRDefault="009E5417"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а также размещается на едином портале не позднее рабочего дня, следующего за днем его подписания.</w:t>
      </w:r>
    </w:p>
    <w:p w:rsidR="009E5417" w:rsidRPr="002B7B3E" w:rsidRDefault="009E5417"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bookmarkStart w:id="7" w:name="P200"/>
      <w:bookmarkEnd w:id="7"/>
      <w:r w:rsidRPr="002B7B3E">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если отсутствуют основания для ее отклонения.</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Решени</w:t>
      </w:r>
      <w:r w:rsidR="00BD005B" w:rsidRPr="002B7B3E">
        <w:rPr>
          <w:rFonts w:ascii="Times New Roman" w:hAnsi="Times New Roman" w:cs="Times New Roman"/>
          <w:sz w:val="28"/>
          <w:szCs w:val="28"/>
        </w:rPr>
        <w:t>е</w:t>
      </w:r>
      <w:r w:rsidRPr="002B7B3E">
        <w:rPr>
          <w:rFonts w:ascii="Times New Roman" w:hAnsi="Times New Roman" w:cs="Times New Roman"/>
          <w:sz w:val="28"/>
          <w:szCs w:val="28"/>
        </w:rPr>
        <w:t xml:space="preserve"> о соответствии заявки требованиям, указанным в объявлении о проведении отбора, принима</w:t>
      </w:r>
      <w:r w:rsidR="00BD005B" w:rsidRPr="002B7B3E">
        <w:rPr>
          <w:rFonts w:ascii="Times New Roman" w:hAnsi="Times New Roman" w:cs="Times New Roman"/>
          <w:sz w:val="28"/>
          <w:szCs w:val="28"/>
        </w:rPr>
        <w:t>е</w:t>
      </w:r>
      <w:r w:rsidRPr="002B7B3E">
        <w:rPr>
          <w:rFonts w:ascii="Times New Roman" w:hAnsi="Times New Roman" w:cs="Times New Roman"/>
          <w:sz w:val="28"/>
          <w:szCs w:val="28"/>
        </w:rPr>
        <w:t xml:space="preserve">тся </w:t>
      </w:r>
      <w:r w:rsidR="0048059A" w:rsidRPr="002B7B3E">
        <w:rPr>
          <w:rFonts w:ascii="Times New Roman" w:hAnsi="Times New Roman" w:cs="Times New Roman"/>
          <w:sz w:val="28"/>
          <w:szCs w:val="28"/>
        </w:rPr>
        <w:t>Министерством</w:t>
      </w:r>
      <w:r w:rsidRPr="002B7B3E">
        <w:rPr>
          <w:rFonts w:ascii="Times New Roman" w:hAnsi="Times New Roman" w:cs="Times New Roman"/>
          <w:sz w:val="28"/>
          <w:szCs w:val="28"/>
        </w:rPr>
        <w:t xml:space="preserve"> на даты получения результатов проверки представленных участником отбора информации и документов, поданных в составе заявки.</w:t>
      </w:r>
    </w:p>
    <w:p w:rsidR="008165F3" w:rsidRPr="002B7B3E" w:rsidRDefault="008165F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По каждому из </w:t>
      </w:r>
      <w:r w:rsidR="00615E73" w:rsidRPr="002B7B3E">
        <w:rPr>
          <w:rFonts w:ascii="Times New Roman" w:hAnsi="Times New Roman" w:cs="Times New Roman"/>
          <w:sz w:val="28"/>
          <w:szCs w:val="28"/>
        </w:rPr>
        <w:t>условий</w:t>
      </w:r>
      <w:r w:rsidRPr="002B7B3E">
        <w:rPr>
          <w:rFonts w:ascii="Times New Roman" w:hAnsi="Times New Roman" w:cs="Times New Roman"/>
          <w:sz w:val="28"/>
          <w:szCs w:val="28"/>
        </w:rPr>
        <w:t xml:space="preserve">, указанных в </w:t>
      </w:r>
      <w:hyperlink w:anchor="P107">
        <w:r w:rsidRPr="002B7B3E">
          <w:rPr>
            <w:rFonts w:ascii="Times New Roman" w:hAnsi="Times New Roman" w:cs="Times New Roman"/>
            <w:sz w:val="28"/>
            <w:szCs w:val="28"/>
          </w:rPr>
          <w:t>пункте 1</w:t>
        </w:r>
        <w:r w:rsidR="00D3501B" w:rsidRPr="002B7B3E">
          <w:rPr>
            <w:rFonts w:ascii="Times New Roman" w:hAnsi="Times New Roman" w:cs="Times New Roman"/>
            <w:sz w:val="28"/>
            <w:szCs w:val="28"/>
          </w:rPr>
          <w:t>0</w:t>
        </w:r>
      </w:hyperlink>
      <w:r w:rsidRPr="002B7B3E">
        <w:rPr>
          <w:rFonts w:ascii="Times New Roman" w:hAnsi="Times New Roman" w:cs="Times New Roman"/>
          <w:sz w:val="28"/>
          <w:szCs w:val="28"/>
        </w:rPr>
        <w:t xml:space="preserve"> настоящего Порядка, </w:t>
      </w:r>
      <w:bookmarkStart w:id="8" w:name="P202"/>
      <w:bookmarkEnd w:id="8"/>
      <w:r w:rsidRPr="002B7B3E">
        <w:rPr>
          <w:rFonts w:ascii="Times New Roman" w:hAnsi="Times New Roman" w:cs="Times New Roman"/>
          <w:sz w:val="28"/>
          <w:szCs w:val="28"/>
        </w:rPr>
        <w:t>заявки рассматриваются и оцениваются не менее чем тремя членами Комиссии с присвоением баллов в соответствии со следующими значениями:</w:t>
      </w:r>
    </w:p>
    <w:p w:rsidR="008165F3" w:rsidRPr="002B7B3E" w:rsidRDefault="008165F3" w:rsidP="00E9501C">
      <w:pPr>
        <w:pStyle w:val="ConsPlusNormal"/>
        <w:suppressAutoHyphens/>
        <w:spacing w:line="288" w:lineRule="auto"/>
        <w:ind w:firstLine="709"/>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7729"/>
        <w:gridCol w:w="1701"/>
      </w:tblGrid>
      <w:tr w:rsidR="008165F3" w:rsidRPr="002B7B3E" w:rsidTr="00BB5534">
        <w:trPr>
          <w:trHeight w:val="495"/>
        </w:trPr>
        <w:tc>
          <w:tcPr>
            <w:tcW w:w="771" w:type="dxa"/>
          </w:tcPr>
          <w:p w:rsidR="008165F3" w:rsidRPr="002B7B3E" w:rsidRDefault="00BB5534"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w:t>
            </w:r>
            <w:r w:rsidR="008165F3" w:rsidRPr="002B7B3E">
              <w:rPr>
                <w:rFonts w:ascii="Times New Roman" w:hAnsi="Times New Roman" w:cs="Times New Roman"/>
                <w:sz w:val="24"/>
                <w:szCs w:val="24"/>
              </w:rPr>
              <w:t xml:space="preserve"> </w:t>
            </w:r>
            <w:proofErr w:type="gramStart"/>
            <w:r w:rsidR="008165F3" w:rsidRPr="002B7B3E">
              <w:rPr>
                <w:rFonts w:ascii="Times New Roman" w:hAnsi="Times New Roman" w:cs="Times New Roman"/>
                <w:sz w:val="24"/>
                <w:szCs w:val="24"/>
              </w:rPr>
              <w:t>п</w:t>
            </w:r>
            <w:proofErr w:type="gramEnd"/>
            <w:r w:rsidR="008165F3" w:rsidRPr="002B7B3E">
              <w:rPr>
                <w:rFonts w:ascii="Times New Roman" w:hAnsi="Times New Roman" w:cs="Times New Roman"/>
                <w:sz w:val="24"/>
                <w:szCs w:val="24"/>
              </w:rPr>
              <w:t>/п</w:t>
            </w:r>
          </w:p>
        </w:tc>
        <w:tc>
          <w:tcPr>
            <w:tcW w:w="7729" w:type="dxa"/>
          </w:tcPr>
          <w:p w:rsidR="008165F3" w:rsidRPr="002B7B3E" w:rsidRDefault="008165F3" w:rsidP="00BB5534">
            <w:pPr>
              <w:pStyle w:val="ConsPlusNormal"/>
              <w:suppressAutoHyphens/>
              <w:ind w:firstLine="709"/>
              <w:jc w:val="center"/>
              <w:rPr>
                <w:rFonts w:ascii="Times New Roman" w:hAnsi="Times New Roman" w:cs="Times New Roman"/>
                <w:sz w:val="24"/>
                <w:szCs w:val="24"/>
              </w:rPr>
            </w:pPr>
            <w:r w:rsidRPr="002B7B3E">
              <w:rPr>
                <w:rFonts w:ascii="Times New Roman" w:hAnsi="Times New Roman" w:cs="Times New Roman"/>
                <w:sz w:val="24"/>
                <w:szCs w:val="24"/>
              </w:rPr>
              <w:t>Критерии оценки</w:t>
            </w:r>
          </w:p>
        </w:tc>
        <w:tc>
          <w:tcPr>
            <w:tcW w:w="170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Оценка, баллов</w:t>
            </w:r>
          </w:p>
        </w:tc>
      </w:tr>
      <w:tr w:rsidR="008165F3" w:rsidRPr="002B7B3E" w:rsidTr="00BB5534">
        <w:tc>
          <w:tcPr>
            <w:tcW w:w="77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1.</w:t>
            </w:r>
          </w:p>
        </w:tc>
        <w:tc>
          <w:tcPr>
            <w:tcW w:w="7729" w:type="dxa"/>
          </w:tcPr>
          <w:p w:rsidR="008165F3" w:rsidRPr="002B7B3E" w:rsidRDefault="008165F3" w:rsidP="00BB5534">
            <w:pPr>
              <w:pStyle w:val="ConsPlusNormal"/>
              <w:suppressAutoHyphens/>
              <w:ind w:firstLine="709"/>
              <w:jc w:val="both"/>
              <w:rPr>
                <w:rFonts w:ascii="Times New Roman" w:hAnsi="Times New Roman" w:cs="Times New Roman"/>
                <w:sz w:val="24"/>
                <w:szCs w:val="24"/>
              </w:rPr>
            </w:pPr>
            <w:r w:rsidRPr="002B7B3E">
              <w:rPr>
                <w:rFonts w:ascii="Times New Roman" w:hAnsi="Times New Roman" w:cs="Times New Roman"/>
                <w:sz w:val="24"/>
                <w:szCs w:val="24"/>
              </w:rPr>
              <w:t>Соответствие цен на товары, работы и услуги в смете расходов, направленных на достижение целей предоставления субсидии, среднерыночному уровню цен на аналогичные товары, работы и услуги:</w:t>
            </w:r>
          </w:p>
        </w:tc>
        <w:tc>
          <w:tcPr>
            <w:tcW w:w="1701" w:type="dxa"/>
          </w:tcPr>
          <w:p w:rsidR="008165F3" w:rsidRPr="002B7B3E" w:rsidRDefault="008165F3" w:rsidP="00BB5534">
            <w:pPr>
              <w:pStyle w:val="ConsPlusNormal"/>
              <w:suppressAutoHyphens/>
              <w:rPr>
                <w:rFonts w:ascii="Times New Roman" w:hAnsi="Times New Roman" w:cs="Times New Roman"/>
                <w:sz w:val="24"/>
                <w:szCs w:val="24"/>
              </w:rPr>
            </w:pPr>
          </w:p>
        </w:tc>
      </w:tr>
      <w:tr w:rsidR="008165F3" w:rsidRPr="002B7B3E" w:rsidTr="00BB5534">
        <w:tc>
          <w:tcPr>
            <w:tcW w:w="77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1.1.</w:t>
            </w:r>
          </w:p>
        </w:tc>
        <w:tc>
          <w:tcPr>
            <w:tcW w:w="7729" w:type="dxa"/>
          </w:tcPr>
          <w:p w:rsidR="008165F3" w:rsidRPr="002B7B3E" w:rsidRDefault="008165F3" w:rsidP="00BB5534">
            <w:pPr>
              <w:pStyle w:val="ConsPlusNormal"/>
              <w:suppressAutoHyphens/>
              <w:ind w:firstLine="709"/>
              <w:rPr>
                <w:rFonts w:ascii="Times New Roman" w:hAnsi="Times New Roman" w:cs="Times New Roman"/>
                <w:sz w:val="24"/>
                <w:szCs w:val="24"/>
              </w:rPr>
            </w:pPr>
            <w:r w:rsidRPr="002B7B3E">
              <w:rPr>
                <w:rFonts w:ascii="Times New Roman" w:hAnsi="Times New Roman" w:cs="Times New Roman"/>
                <w:sz w:val="24"/>
                <w:szCs w:val="24"/>
              </w:rPr>
              <w:t>на уровне среднерыночных цен</w:t>
            </w:r>
          </w:p>
        </w:tc>
        <w:tc>
          <w:tcPr>
            <w:tcW w:w="170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4</w:t>
            </w:r>
          </w:p>
        </w:tc>
      </w:tr>
      <w:tr w:rsidR="008165F3" w:rsidRPr="002B7B3E" w:rsidTr="00BB5534">
        <w:tc>
          <w:tcPr>
            <w:tcW w:w="77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1.2.</w:t>
            </w:r>
          </w:p>
        </w:tc>
        <w:tc>
          <w:tcPr>
            <w:tcW w:w="7729" w:type="dxa"/>
          </w:tcPr>
          <w:p w:rsidR="008165F3" w:rsidRPr="002B7B3E" w:rsidRDefault="008165F3" w:rsidP="00BB5534">
            <w:pPr>
              <w:pStyle w:val="ConsPlusNormal"/>
              <w:suppressAutoHyphens/>
              <w:ind w:firstLine="709"/>
              <w:rPr>
                <w:rFonts w:ascii="Times New Roman" w:hAnsi="Times New Roman" w:cs="Times New Roman"/>
                <w:sz w:val="24"/>
                <w:szCs w:val="24"/>
              </w:rPr>
            </w:pPr>
            <w:r w:rsidRPr="002B7B3E">
              <w:rPr>
                <w:rFonts w:ascii="Times New Roman" w:hAnsi="Times New Roman" w:cs="Times New Roman"/>
                <w:sz w:val="24"/>
                <w:szCs w:val="24"/>
              </w:rPr>
              <w:t>выше среднерыночного уровня цен</w:t>
            </w:r>
          </w:p>
        </w:tc>
        <w:tc>
          <w:tcPr>
            <w:tcW w:w="170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0</w:t>
            </w:r>
          </w:p>
        </w:tc>
      </w:tr>
      <w:tr w:rsidR="008165F3" w:rsidRPr="002B7B3E" w:rsidTr="00BB5534">
        <w:tc>
          <w:tcPr>
            <w:tcW w:w="77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2.</w:t>
            </w:r>
          </w:p>
        </w:tc>
        <w:tc>
          <w:tcPr>
            <w:tcW w:w="7729" w:type="dxa"/>
          </w:tcPr>
          <w:p w:rsidR="008165F3" w:rsidRPr="002B7B3E" w:rsidRDefault="008165F3" w:rsidP="001F4C8A">
            <w:pPr>
              <w:pStyle w:val="ConsPlusNormal"/>
              <w:suppressAutoHyphens/>
              <w:ind w:firstLine="709"/>
              <w:jc w:val="both"/>
              <w:rPr>
                <w:rFonts w:ascii="Times New Roman" w:hAnsi="Times New Roman" w:cs="Times New Roman"/>
                <w:sz w:val="24"/>
                <w:szCs w:val="24"/>
              </w:rPr>
            </w:pPr>
            <w:r w:rsidRPr="002B7B3E">
              <w:rPr>
                <w:rFonts w:ascii="Times New Roman" w:hAnsi="Times New Roman" w:cs="Times New Roman"/>
                <w:sz w:val="24"/>
                <w:szCs w:val="24"/>
              </w:rPr>
              <w:t xml:space="preserve">Количество проведенных </w:t>
            </w:r>
            <w:r w:rsidR="001F4C8A" w:rsidRPr="002B7B3E">
              <w:rPr>
                <w:rFonts w:ascii="Times New Roman" w:hAnsi="Times New Roman" w:cs="Times New Roman"/>
                <w:sz w:val="24"/>
                <w:szCs w:val="24"/>
              </w:rPr>
              <w:t>М</w:t>
            </w:r>
            <w:r w:rsidRPr="002B7B3E">
              <w:rPr>
                <w:rFonts w:ascii="Times New Roman" w:hAnsi="Times New Roman" w:cs="Times New Roman"/>
                <w:sz w:val="24"/>
                <w:szCs w:val="24"/>
              </w:rPr>
              <w:t>ероприятий</w:t>
            </w:r>
            <w:r w:rsidR="001F4C8A" w:rsidRPr="002B7B3E">
              <w:rPr>
                <w:rFonts w:ascii="Times New Roman" w:hAnsi="Times New Roman" w:cs="Times New Roman"/>
                <w:sz w:val="24"/>
                <w:szCs w:val="24"/>
              </w:rPr>
              <w:t xml:space="preserve"> </w:t>
            </w:r>
            <w:r w:rsidRPr="002B7B3E">
              <w:rPr>
                <w:rFonts w:ascii="Times New Roman" w:hAnsi="Times New Roman" w:cs="Times New Roman"/>
                <w:sz w:val="24"/>
                <w:szCs w:val="24"/>
              </w:rPr>
              <w:t>за три года, предшествующих месяцу, в котором размещено объявление о проведении отбора:</w:t>
            </w:r>
          </w:p>
        </w:tc>
        <w:tc>
          <w:tcPr>
            <w:tcW w:w="1701" w:type="dxa"/>
          </w:tcPr>
          <w:p w:rsidR="008165F3" w:rsidRPr="002B7B3E" w:rsidRDefault="008165F3" w:rsidP="00BB5534">
            <w:pPr>
              <w:pStyle w:val="ConsPlusNormal"/>
              <w:suppressAutoHyphens/>
              <w:rPr>
                <w:rFonts w:ascii="Times New Roman" w:hAnsi="Times New Roman" w:cs="Times New Roman"/>
                <w:sz w:val="24"/>
                <w:szCs w:val="24"/>
              </w:rPr>
            </w:pPr>
          </w:p>
        </w:tc>
      </w:tr>
      <w:tr w:rsidR="008165F3" w:rsidRPr="002B7B3E" w:rsidTr="00BB5534">
        <w:tc>
          <w:tcPr>
            <w:tcW w:w="77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2.1.</w:t>
            </w:r>
          </w:p>
        </w:tc>
        <w:tc>
          <w:tcPr>
            <w:tcW w:w="7729" w:type="dxa"/>
          </w:tcPr>
          <w:p w:rsidR="008165F3" w:rsidRPr="002B7B3E" w:rsidRDefault="008165F3" w:rsidP="00346CE8">
            <w:pPr>
              <w:pStyle w:val="ConsPlusNormal"/>
              <w:suppressAutoHyphens/>
              <w:ind w:firstLine="709"/>
              <w:rPr>
                <w:rFonts w:ascii="Times New Roman" w:hAnsi="Times New Roman" w:cs="Times New Roman"/>
                <w:sz w:val="24"/>
                <w:szCs w:val="24"/>
              </w:rPr>
            </w:pPr>
            <w:r w:rsidRPr="002B7B3E">
              <w:rPr>
                <w:rFonts w:ascii="Times New Roman" w:hAnsi="Times New Roman" w:cs="Times New Roman"/>
                <w:sz w:val="24"/>
                <w:szCs w:val="24"/>
              </w:rPr>
              <w:t xml:space="preserve">до 10 </w:t>
            </w:r>
            <w:r w:rsidR="00346CE8">
              <w:rPr>
                <w:rFonts w:ascii="Times New Roman" w:hAnsi="Times New Roman" w:cs="Times New Roman"/>
                <w:sz w:val="24"/>
                <w:szCs w:val="24"/>
              </w:rPr>
              <w:t>М</w:t>
            </w:r>
            <w:r w:rsidRPr="002B7B3E">
              <w:rPr>
                <w:rFonts w:ascii="Times New Roman" w:hAnsi="Times New Roman" w:cs="Times New Roman"/>
                <w:sz w:val="24"/>
                <w:szCs w:val="24"/>
              </w:rPr>
              <w:t>ероприятий</w:t>
            </w:r>
          </w:p>
        </w:tc>
        <w:tc>
          <w:tcPr>
            <w:tcW w:w="170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0</w:t>
            </w:r>
          </w:p>
        </w:tc>
      </w:tr>
      <w:tr w:rsidR="008165F3" w:rsidRPr="002B7B3E" w:rsidTr="00BB5534">
        <w:tc>
          <w:tcPr>
            <w:tcW w:w="77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2.2.</w:t>
            </w:r>
          </w:p>
        </w:tc>
        <w:tc>
          <w:tcPr>
            <w:tcW w:w="7729" w:type="dxa"/>
          </w:tcPr>
          <w:p w:rsidR="008165F3" w:rsidRPr="002B7B3E" w:rsidRDefault="008165F3" w:rsidP="00346CE8">
            <w:pPr>
              <w:pStyle w:val="ConsPlusNormal"/>
              <w:suppressAutoHyphens/>
              <w:ind w:firstLine="709"/>
              <w:rPr>
                <w:rFonts w:ascii="Times New Roman" w:hAnsi="Times New Roman" w:cs="Times New Roman"/>
                <w:sz w:val="24"/>
                <w:szCs w:val="24"/>
              </w:rPr>
            </w:pPr>
            <w:r w:rsidRPr="002B7B3E">
              <w:rPr>
                <w:rFonts w:ascii="Times New Roman" w:hAnsi="Times New Roman" w:cs="Times New Roman"/>
                <w:sz w:val="24"/>
                <w:szCs w:val="24"/>
              </w:rPr>
              <w:t xml:space="preserve">от 11 до 30 </w:t>
            </w:r>
            <w:r w:rsidR="00346CE8">
              <w:rPr>
                <w:rFonts w:ascii="Times New Roman" w:hAnsi="Times New Roman" w:cs="Times New Roman"/>
                <w:sz w:val="24"/>
                <w:szCs w:val="24"/>
              </w:rPr>
              <w:t>М</w:t>
            </w:r>
            <w:r w:rsidRPr="002B7B3E">
              <w:rPr>
                <w:rFonts w:ascii="Times New Roman" w:hAnsi="Times New Roman" w:cs="Times New Roman"/>
                <w:sz w:val="24"/>
                <w:szCs w:val="24"/>
              </w:rPr>
              <w:t>ероприятий</w:t>
            </w:r>
          </w:p>
        </w:tc>
        <w:tc>
          <w:tcPr>
            <w:tcW w:w="170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2</w:t>
            </w:r>
          </w:p>
        </w:tc>
      </w:tr>
      <w:tr w:rsidR="008165F3" w:rsidRPr="002B7B3E" w:rsidTr="00BB5534">
        <w:tc>
          <w:tcPr>
            <w:tcW w:w="77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2.3.</w:t>
            </w:r>
          </w:p>
        </w:tc>
        <w:tc>
          <w:tcPr>
            <w:tcW w:w="7729" w:type="dxa"/>
          </w:tcPr>
          <w:p w:rsidR="008165F3" w:rsidRPr="002B7B3E" w:rsidRDefault="00346CE8" w:rsidP="00BB5534">
            <w:pPr>
              <w:pStyle w:val="ConsPlusNormal"/>
              <w:suppressAutoHyphens/>
              <w:ind w:firstLine="709"/>
              <w:rPr>
                <w:rFonts w:ascii="Times New Roman" w:hAnsi="Times New Roman" w:cs="Times New Roman"/>
                <w:sz w:val="24"/>
                <w:szCs w:val="24"/>
              </w:rPr>
            </w:pPr>
            <w:r>
              <w:rPr>
                <w:rFonts w:ascii="Times New Roman" w:hAnsi="Times New Roman" w:cs="Times New Roman"/>
                <w:sz w:val="24"/>
                <w:szCs w:val="24"/>
              </w:rPr>
              <w:t>от 31 М</w:t>
            </w:r>
            <w:r w:rsidR="008165F3" w:rsidRPr="002B7B3E">
              <w:rPr>
                <w:rFonts w:ascii="Times New Roman" w:hAnsi="Times New Roman" w:cs="Times New Roman"/>
                <w:sz w:val="24"/>
                <w:szCs w:val="24"/>
              </w:rPr>
              <w:t>ероприятия и больше</w:t>
            </w:r>
          </w:p>
        </w:tc>
        <w:tc>
          <w:tcPr>
            <w:tcW w:w="1701" w:type="dxa"/>
          </w:tcPr>
          <w:p w:rsidR="008165F3" w:rsidRPr="002B7B3E" w:rsidRDefault="008165F3" w:rsidP="00BB5534">
            <w:pPr>
              <w:pStyle w:val="ConsPlusNormal"/>
              <w:suppressAutoHyphens/>
              <w:jc w:val="center"/>
              <w:rPr>
                <w:rFonts w:ascii="Times New Roman" w:hAnsi="Times New Roman" w:cs="Times New Roman"/>
                <w:sz w:val="24"/>
                <w:szCs w:val="24"/>
              </w:rPr>
            </w:pPr>
            <w:r w:rsidRPr="002B7B3E">
              <w:rPr>
                <w:rFonts w:ascii="Times New Roman" w:hAnsi="Times New Roman" w:cs="Times New Roman"/>
                <w:sz w:val="24"/>
                <w:szCs w:val="24"/>
              </w:rPr>
              <w:t>5</w:t>
            </w:r>
          </w:p>
        </w:tc>
      </w:tr>
    </w:tbl>
    <w:p w:rsidR="008165F3" w:rsidRPr="002B7B3E" w:rsidRDefault="008165F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Весовое значение заявки в общей оценке исчисляется как сумма баллов по каждому </w:t>
      </w:r>
      <w:r w:rsidR="00615E73" w:rsidRPr="002B7B3E">
        <w:rPr>
          <w:rFonts w:ascii="Times New Roman" w:hAnsi="Times New Roman" w:cs="Times New Roman"/>
          <w:sz w:val="28"/>
          <w:szCs w:val="28"/>
        </w:rPr>
        <w:t>условию</w:t>
      </w:r>
      <w:r w:rsidRPr="002B7B3E">
        <w:rPr>
          <w:rFonts w:ascii="Times New Roman" w:hAnsi="Times New Roman" w:cs="Times New Roman"/>
          <w:sz w:val="28"/>
          <w:szCs w:val="28"/>
        </w:rPr>
        <w:t xml:space="preserve">, выставленных членами Комиссии, принявшими участие в оценке заявки. </w:t>
      </w:r>
    </w:p>
    <w:p w:rsidR="009E5417" w:rsidRPr="002B7B3E" w:rsidRDefault="009E5417"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На стадии рассмотрения заявки основаниями для отклонения заявки </w:t>
      </w:r>
      <w:r w:rsidRPr="002B7B3E">
        <w:rPr>
          <w:rFonts w:ascii="Times New Roman" w:hAnsi="Times New Roman" w:cs="Times New Roman"/>
          <w:sz w:val="28"/>
          <w:szCs w:val="28"/>
        </w:rPr>
        <w:lastRenderedPageBreak/>
        <w:t>являются:</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несоответствие участника отбора требованиям, указанным в объявлении о проведении отбора;</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несоответствие представленных </w:t>
      </w:r>
      <w:r w:rsidR="00766483" w:rsidRPr="002B7B3E">
        <w:rPr>
          <w:rFonts w:ascii="Times New Roman" w:hAnsi="Times New Roman" w:cs="Times New Roman"/>
          <w:sz w:val="28"/>
          <w:szCs w:val="28"/>
        </w:rPr>
        <w:t xml:space="preserve">участником отбора заявок и (или) </w:t>
      </w:r>
      <w:r w:rsidRPr="002B7B3E">
        <w:rPr>
          <w:rFonts w:ascii="Times New Roman" w:hAnsi="Times New Roman" w:cs="Times New Roman"/>
          <w:sz w:val="28"/>
          <w:szCs w:val="28"/>
        </w:rPr>
        <w:t>документов требованиям, установленным в объявлении о проведении отбора;</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недостоверность информации, содержащейся в документах, представленных в составе заявки;</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rsidR="009E5417" w:rsidRPr="002B7B3E" w:rsidRDefault="009E5417"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По результатам рассмотрения заявок не позднее </w:t>
      </w:r>
      <w:r w:rsidR="00D3501B" w:rsidRPr="002B7B3E">
        <w:rPr>
          <w:rFonts w:ascii="Times New Roman" w:hAnsi="Times New Roman" w:cs="Times New Roman"/>
          <w:sz w:val="28"/>
          <w:szCs w:val="28"/>
        </w:rPr>
        <w:t>десяти</w:t>
      </w:r>
      <w:r w:rsidRPr="002B7B3E">
        <w:rPr>
          <w:rFonts w:ascii="Times New Roman" w:hAnsi="Times New Roman" w:cs="Times New Roman"/>
          <w:sz w:val="28"/>
          <w:szCs w:val="28"/>
        </w:rPr>
        <w:t xml:space="preserve"> рабоч</w:t>
      </w:r>
      <w:r w:rsidR="00D3501B" w:rsidRPr="002B7B3E">
        <w:rPr>
          <w:rFonts w:ascii="Times New Roman" w:hAnsi="Times New Roman" w:cs="Times New Roman"/>
          <w:sz w:val="28"/>
          <w:szCs w:val="28"/>
        </w:rPr>
        <w:t>их</w:t>
      </w:r>
      <w:r w:rsidRPr="002B7B3E">
        <w:rPr>
          <w:rFonts w:ascii="Times New Roman" w:hAnsi="Times New Roman" w:cs="Times New Roman"/>
          <w:sz w:val="28"/>
          <w:szCs w:val="28"/>
        </w:rPr>
        <w:t xml:space="preserve"> дн</w:t>
      </w:r>
      <w:r w:rsidR="00D3501B" w:rsidRPr="002B7B3E">
        <w:rPr>
          <w:rFonts w:ascii="Times New Roman" w:hAnsi="Times New Roman" w:cs="Times New Roman"/>
          <w:sz w:val="28"/>
          <w:szCs w:val="28"/>
        </w:rPr>
        <w:t>ей</w:t>
      </w:r>
      <w:r w:rsidRPr="002B7B3E">
        <w:rPr>
          <w:rFonts w:ascii="Times New Roman" w:hAnsi="Times New Roman" w:cs="Times New Roman"/>
          <w:sz w:val="28"/>
          <w:szCs w:val="28"/>
        </w:rPr>
        <w:t xml:space="preserve">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9E5417" w:rsidRPr="002B7B3E" w:rsidRDefault="009E5417"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а также размещается на едином портале не позднее рабочего дня, следующего за днем его подписания.</w:t>
      </w:r>
    </w:p>
    <w:p w:rsidR="009E5417" w:rsidRPr="002B7B3E" w:rsidRDefault="009E5417"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Отбор признается несостоявшимся в следующих случаях:</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по окончании срока подачи заявок не подано ни одной заявки;</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по результатам рассмотрения заявок отклонены все заявки.</w:t>
      </w:r>
    </w:p>
    <w:p w:rsidR="009E5417" w:rsidRPr="002B7B3E" w:rsidRDefault="009E5417"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Ранжирование поступивших заявок осуществляется исходя из соответствия участников отбора очередности их поступления.</w:t>
      </w:r>
    </w:p>
    <w:p w:rsidR="008165F3" w:rsidRPr="002B7B3E" w:rsidRDefault="008165F3"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bookmarkStart w:id="9" w:name="P214"/>
      <w:bookmarkStart w:id="10" w:name="P215"/>
      <w:bookmarkEnd w:id="9"/>
      <w:bookmarkEnd w:id="10"/>
      <w:r w:rsidRPr="002B7B3E">
        <w:rPr>
          <w:rFonts w:ascii="Times New Roman" w:hAnsi="Times New Roman" w:cs="Times New Roman"/>
          <w:sz w:val="28"/>
          <w:szCs w:val="28"/>
        </w:rPr>
        <w:t>Победителем отбора признается участник отбора, набравший наибольшее количество баллов.</w:t>
      </w:r>
    </w:p>
    <w:p w:rsidR="008165F3" w:rsidRPr="002B7B3E" w:rsidRDefault="008165F3"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В случае если набранные баллы нескольких заявок одинаковы, победителем отбора признается участник отбора, который направил заявку на участие в отборе ранее других заявок.</w:t>
      </w:r>
    </w:p>
    <w:p w:rsidR="009E5417" w:rsidRPr="002B7B3E" w:rsidRDefault="009E5417"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В целях завершения отбора и определения победителей отбора формируется протокол подведения итогов отбора. </w:t>
      </w:r>
      <w:proofErr w:type="gramStart"/>
      <w:r w:rsidRPr="002B7B3E">
        <w:rPr>
          <w:rFonts w:ascii="Times New Roman" w:hAnsi="Times New Roman" w:cs="Times New Roman"/>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(уполномоченного им лица)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а также размещается на едином портале не позднее рабочего дня, следующего за днем его подписания и на официальном сайте </w:t>
      </w:r>
      <w:r w:rsidRPr="002B7B3E">
        <w:rPr>
          <w:rFonts w:ascii="Times New Roman" w:hAnsi="Times New Roman" w:cs="Times New Roman"/>
          <w:sz w:val="28"/>
          <w:szCs w:val="28"/>
        </w:rPr>
        <w:lastRenderedPageBreak/>
        <w:t>Министерства не позднее 14-го календарного дня, следующего за днем определения победителя</w:t>
      </w:r>
      <w:proofErr w:type="gramEnd"/>
      <w:r w:rsidRPr="002B7B3E">
        <w:rPr>
          <w:rFonts w:ascii="Times New Roman" w:hAnsi="Times New Roman" w:cs="Times New Roman"/>
          <w:sz w:val="28"/>
          <w:szCs w:val="28"/>
        </w:rPr>
        <w:t xml:space="preserve"> отбора, включающего следующие сведения:</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дату, время и место проведения рассмотрения заявок;</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информацию об участниках отбора, заявки которых были рассмотрены;</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9E5417" w:rsidRPr="002B7B3E" w:rsidRDefault="009E5417"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наименование получателя субсидии, с которым заключается соглашение, и размер предоставляемой ему субсидии.</w:t>
      </w:r>
    </w:p>
    <w:p w:rsidR="00615E73" w:rsidRPr="002B7B3E" w:rsidRDefault="00615E73" w:rsidP="00E9501C">
      <w:pPr>
        <w:pStyle w:val="ConsPlusTitle"/>
        <w:suppressAutoHyphens/>
        <w:spacing w:line="288" w:lineRule="auto"/>
        <w:ind w:firstLine="709"/>
        <w:jc w:val="center"/>
        <w:outlineLvl w:val="1"/>
        <w:rPr>
          <w:rFonts w:ascii="Times New Roman" w:hAnsi="Times New Roman" w:cs="Times New Roman"/>
          <w:b w:val="0"/>
          <w:sz w:val="28"/>
          <w:szCs w:val="28"/>
        </w:rPr>
      </w:pPr>
    </w:p>
    <w:p w:rsidR="00675886" w:rsidRPr="002B7B3E" w:rsidRDefault="00675886" w:rsidP="00E9501C">
      <w:pPr>
        <w:pStyle w:val="ConsPlusTitle"/>
        <w:suppressAutoHyphens/>
        <w:spacing w:line="288" w:lineRule="auto"/>
        <w:ind w:firstLine="709"/>
        <w:jc w:val="center"/>
        <w:outlineLvl w:val="1"/>
        <w:rPr>
          <w:rFonts w:ascii="Times New Roman" w:hAnsi="Times New Roman" w:cs="Times New Roman"/>
          <w:b w:val="0"/>
          <w:sz w:val="28"/>
          <w:szCs w:val="28"/>
        </w:rPr>
      </w:pPr>
      <w:r w:rsidRPr="002B7B3E">
        <w:rPr>
          <w:rFonts w:ascii="Times New Roman" w:hAnsi="Times New Roman" w:cs="Times New Roman"/>
          <w:b w:val="0"/>
          <w:sz w:val="28"/>
          <w:szCs w:val="28"/>
        </w:rPr>
        <w:t>VII. Порядок заключения соглашений и перечисления субсидии</w:t>
      </w:r>
    </w:p>
    <w:p w:rsidR="00675886" w:rsidRPr="002B7B3E" w:rsidRDefault="00675886" w:rsidP="00E9501C">
      <w:pPr>
        <w:pStyle w:val="ConsPlusNormal"/>
        <w:suppressAutoHyphens/>
        <w:spacing w:line="288" w:lineRule="auto"/>
        <w:ind w:firstLine="709"/>
        <w:jc w:val="both"/>
        <w:rPr>
          <w:rFonts w:ascii="Times New Roman" w:hAnsi="Times New Roman" w:cs="Times New Roman"/>
          <w:sz w:val="28"/>
          <w:szCs w:val="28"/>
        </w:rPr>
      </w:pPr>
    </w:p>
    <w:p w:rsidR="00675886" w:rsidRPr="002B7B3E" w:rsidRDefault="00675886"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По результатам отбора Министерством с победителем отбора заключается соглашение в соответствии с типовой формой, </w:t>
      </w:r>
      <w:r w:rsidR="001F4C8A" w:rsidRPr="002B7B3E">
        <w:rPr>
          <w:rFonts w:ascii="Times New Roman" w:hAnsi="Times New Roman" w:cs="Times New Roman"/>
          <w:sz w:val="28"/>
          <w:szCs w:val="28"/>
        </w:rPr>
        <w:t>утвержденной</w:t>
      </w:r>
      <w:r w:rsidRPr="002B7B3E">
        <w:rPr>
          <w:rFonts w:ascii="Times New Roman" w:hAnsi="Times New Roman" w:cs="Times New Roman"/>
          <w:sz w:val="28"/>
          <w:szCs w:val="28"/>
        </w:rPr>
        <w:t xml:space="preserve"> Министерством финансов </w:t>
      </w:r>
      <w:r w:rsidR="00F01415" w:rsidRPr="002B7B3E">
        <w:rPr>
          <w:rFonts w:ascii="Times New Roman" w:hAnsi="Times New Roman" w:cs="Times New Roman"/>
          <w:sz w:val="28"/>
          <w:szCs w:val="28"/>
        </w:rPr>
        <w:t>Республики Татарстан</w:t>
      </w:r>
      <w:r w:rsidR="001F4C8A" w:rsidRPr="002B7B3E">
        <w:rPr>
          <w:rFonts w:ascii="Times New Roman" w:hAnsi="Times New Roman" w:cs="Times New Roman"/>
          <w:sz w:val="28"/>
          <w:szCs w:val="28"/>
        </w:rPr>
        <w:t>,</w:t>
      </w:r>
      <w:r w:rsidRPr="002B7B3E">
        <w:rPr>
          <w:rFonts w:ascii="Times New Roman" w:hAnsi="Times New Roman" w:cs="Times New Roman"/>
          <w:sz w:val="28"/>
          <w:szCs w:val="28"/>
        </w:rPr>
        <w:t xml:space="preserve"> не позднее </w:t>
      </w:r>
      <w:r w:rsidR="0017693B" w:rsidRPr="002B7B3E">
        <w:rPr>
          <w:rFonts w:ascii="Times New Roman" w:hAnsi="Times New Roman" w:cs="Times New Roman"/>
          <w:sz w:val="28"/>
          <w:szCs w:val="28"/>
        </w:rPr>
        <w:t>пятого</w:t>
      </w:r>
      <w:r w:rsidRPr="002B7B3E">
        <w:rPr>
          <w:rFonts w:ascii="Times New Roman" w:hAnsi="Times New Roman" w:cs="Times New Roman"/>
          <w:sz w:val="28"/>
          <w:szCs w:val="28"/>
        </w:rPr>
        <w:t xml:space="preserve"> рабочего дня после определения победителя  отбора.</w:t>
      </w:r>
    </w:p>
    <w:p w:rsidR="00675886" w:rsidRPr="002B7B3E" w:rsidRDefault="00675886"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Соглашение заключается в форме электронного документа в системе </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Электронный бюджет</w:t>
      </w:r>
      <w:r w:rsidR="00714B19" w:rsidRPr="002B7B3E">
        <w:rPr>
          <w:rFonts w:ascii="Times New Roman" w:hAnsi="Times New Roman" w:cs="Times New Roman"/>
          <w:sz w:val="28"/>
          <w:szCs w:val="28"/>
        </w:rPr>
        <w:t>»</w:t>
      </w:r>
      <w:r w:rsidRPr="002B7B3E">
        <w:rPr>
          <w:rFonts w:ascii="Times New Roman" w:hAnsi="Times New Roman" w:cs="Times New Roman"/>
          <w:sz w:val="28"/>
          <w:szCs w:val="28"/>
        </w:rPr>
        <w:t xml:space="preserve"> и подписывается усиленной квалифицированной электронной подписью лиц, имеющих право действовать от имени каждой из сторон.</w:t>
      </w:r>
    </w:p>
    <w:p w:rsidR="00675886" w:rsidRPr="002B7B3E" w:rsidRDefault="00675886"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последнее включается условие о согласовании новых условий соглашения или о расторжении соглашения при </w:t>
      </w:r>
      <w:proofErr w:type="spellStart"/>
      <w:r w:rsidRPr="002B7B3E">
        <w:rPr>
          <w:rFonts w:ascii="Times New Roman" w:hAnsi="Times New Roman" w:cs="Times New Roman"/>
          <w:sz w:val="28"/>
          <w:szCs w:val="28"/>
        </w:rPr>
        <w:t>недостижении</w:t>
      </w:r>
      <w:proofErr w:type="spellEnd"/>
      <w:r w:rsidRPr="002B7B3E">
        <w:rPr>
          <w:rFonts w:ascii="Times New Roman" w:hAnsi="Times New Roman" w:cs="Times New Roman"/>
          <w:sz w:val="28"/>
          <w:szCs w:val="28"/>
        </w:rPr>
        <w:t xml:space="preserve"> согласия по новым условиям.</w:t>
      </w:r>
    </w:p>
    <w:p w:rsidR="0017693B" w:rsidRPr="002B7B3E" w:rsidRDefault="0017693B" w:rsidP="00E9501C">
      <w:pPr>
        <w:pStyle w:val="af6"/>
        <w:widowControl w:val="0"/>
        <w:suppressAutoHyphens/>
        <w:spacing w:before="0" w:beforeAutospacing="0" w:after="0" w:afterAutospacing="0" w:line="288" w:lineRule="auto"/>
        <w:ind w:firstLine="709"/>
        <w:jc w:val="both"/>
        <w:rPr>
          <w:rFonts w:eastAsiaTheme="minorHAnsi"/>
          <w:sz w:val="28"/>
          <w:szCs w:val="28"/>
          <w:lang w:eastAsia="en-US"/>
        </w:rPr>
      </w:pPr>
      <w:proofErr w:type="gramStart"/>
      <w:r w:rsidRPr="002B7B3E">
        <w:rPr>
          <w:rFonts w:eastAsiaTheme="minorHAnsi"/>
          <w:sz w:val="28"/>
          <w:szCs w:val="28"/>
          <w:lang w:eastAsia="en-US"/>
        </w:rPr>
        <w:t>В соглашении предусматривается 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w:t>
      </w:r>
      <w:proofErr w:type="gramEnd"/>
      <w:r w:rsidRPr="002B7B3E">
        <w:rPr>
          <w:rFonts w:eastAsiaTheme="minorHAnsi"/>
          <w:sz w:val="28"/>
          <w:szCs w:val="28"/>
          <w:lang w:eastAsia="en-US"/>
        </w:rPr>
        <w:t xml:space="preserve">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w:t>
      </w:r>
      <w:r w:rsidRPr="002B7B3E">
        <w:rPr>
          <w:rFonts w:eastAsiaTheme="minorHAnsi"/>
          <w:sz w:val="28"/>
          <w:szCs w:val="28"/>
          <w:vertAlign w:val="superscript"/>
          <w:lang w:eastAsia="en-US"/>
        </w:rPr>
        <w:t>1</w:t>
      </w:r>
      <w:r w:rsidRPr="002B7B3E">
        <w:rPr>
          <w:rFonts w:eastAsiaTheme="minorHAnsi"/>
          <w:sz w:val="28"/>
          <w:szCs w:val="28"/>
          <w:lang w:eastAsia="en-US"/>
        </w:rPr>
        <w:t xml:space="preserve"> и 269</w:t>
      </w:r>
      <w:r w:rsidRPr="002B7B3E">
        <w:rPr>
          <w:rFonts w:eastAsiaTheme="minorHAnsi"/>
          <w:sz w:val="28"/>
          <w:szCs w:val="28"/>
          <w:vertAlign w:val="superscript"/>
          <w:lang w:eastAsia="en-US"/>
        </w:rPr>
        <w:t>2</w:t>
      </w:r>
      <w:r w:rsidRPr="002B7B3E">
        <w:rPr>
          <w:rFonts w:eastAsiaTheme="minorHAnsi"/>
          <w:sz w:val="28"/>
          <w:szCs w:val="28"/>
          <w:lang w:eastAsia="en-US"/>
        </w:rPr>
        <w:t xml:space="preserve"> Бюджетного кодекса Российской Федерации.</w:t>
      </w:r>
    </w:p>
    <w:p w:rsidR="0017693B" w:rsidRPr="002B7B3E" w:rsidRDefault="0017693B"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Получателю субсидии, а также иным юридическим лицам, получающим средства на основании договоров, заключенных с получателем субсидии, запрещается приобретение за счет полученных из бюджета Республики Татарстан </w:t>
      </w:r>
      <w:r w:rsidRPr="002B7B3E">
        <w:rPr>
          <w:rFonts w:ascii="Times New Roman" w:hAnsi="Times New Roman" w:cs="Times New Roman"/>
          <w:sz w:val="28"/>
          <w:szCs w:val="28"/>
        </w:rPr>
        <w:lastRenderedPageBreak/>
        <w:t>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442967" w:rsidRPr="002B7B3E">
        <w:rPr>
          <w:rFonts w:ascii="Times New Roman" w:hAnsi="Times New Roman" w:cs="Times New Roman"/>
          <w:sz w:val="28"/>
          <w:szCs w:val="28"/>
        </w:rPr>
        <w:t>.</w:t>
      </w:r>
      <w:r w:rsidRPr="002B7B3E">
        <w:rPr>
          <w:rFonts w:ascii="Times New Roman" w:hAnsi="Times New Roman" w:cs="Times New Roman"/>
          <w:sz w:val="28"/>
          <w:szCs w:val="28"/>
        </w:rPr>
        <w:t xml:space="preserve"> </w:t>
      </w:r>
    </w:p>
    <w:p w:rsidR="00675886" w:rsidRPr="002B7B3E" w:rsidRDefault="00675886"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w:t>
      </w:r>
      <w:r w:rsidR="0011160C" w:rsidRPr="002B7B3E">
        <w:rPr>
          <w:rFonts w:ascii="Times New Roman" w:hAnsi="Times New Roman" w:cs="Times New Roman"/>
          <w:sz w:val="28"/>
          <w:szCs w:val="28"/>
        </w:rPr>
        <w:t>Республики Татарстан.</w:t>
      </w:r>
    </w:p>
    <w:p w:rsidR="00675886" w:rsidRPr="002B7B3E" w:rsidRDefault="00675886"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bookmarkStart w:id="11" w:name="P232"/>
      <w:bookmarkEnd w:id="11"/>
      <w:r w:rsidRPr="002B7B3E">
        <w:rPr>
          <w:rFonts w:ascii="Times New Roman" w:hAnsi="Times New Roman" w:cs="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75886" w:rsidRPr="002B7B3E" w:rsidRDefault="00675886" w:rsidP="00E9501C">
      <w:pPr>
        <w:pStyle w:val="ConsPlusNormal"/>
        <w:suppressAutoHyphens/>
        <w:spacing w:line="288" w:lineRule="auto"/>
        <w:ind w:firstLine="709"/>
        <w:jc w:val="both"/>
        <w:rPr>
          <w:rFonts w:ascii="Times New Roman" w:hAnsi="Times New Roman" w:cs="Times New Roman"/>
          <w:sz w:val="28"/>
          <w:szCs w:val="28"/>
        </w:rPr>
      </w:pPr>
      <w:proofErr w:type="gramStart"/>
      <w:r w:rsidRPr="002B7B3E">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w:t>
      </w:r>
      <w:proofErr w:type="gramEnd"/>
      <w:r w:rsidRPr="002B7B3E">
        <w:rPr>
          <w:rFonts w:ascii="Times New Roman" w:hAnsi="Times New Roman" w:cs="Times New Roman"/>
          <w:sz w:val="28"/>
          <w:szCs w:val="28"/>
        </w:rPr>
        <w:t xml:space="preserve"> Татарстан.</w:t>
      </w:r>
    </w:p>
    <w:p w:rsidR="00675886" w:rsidRPr="002B7B3E" w:rsidRDefault="00E215B3"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bookmarkStart w:id="12" w:name="P235"/>
      <w:bookmarkEnd w:id="12"/>
      <w:r w:rsidRPr="002B7B3E">
        <w:rPr>
          <w:rFonts w:ascii="Times New Roman" w:hAnsi="Times New Roman" w:cs="Times New Roman"/>
          <w:sz w:val="28"/>
          <w:szCs w:val="28"/>
        </w:rPr>
        <w:t xml:space="preserve"> </w:t>
      </w:r>
      <w:r w:rsidR="00675886" w:rsidRPr="002B7B3E">
        <w:rPr>
          <w:rFonts w:ascii="Times New Roman" w:hAnsi="Times New Roman" w:cs="Times New Roman"/>
          <w:sz w:val="28"/>
          <w:szCs w:val="28"/>
        </w:rPr>
        <w:t xml:space="preserve">Министерство отказывается от заключения соглашения с победителем отбора в случае </w:t>
      </w:r>
      <w:proofErr w:type="gramStart"/>
      <w:r w:rsidR="00675886" w:rsidRPr="002B7B3E">
        <w:rPr>
          <w:rFonts w:ascii="Times New Roman" w:hAnsi="Times New Roman" w:cs="Times New Roman"/>
          <w:sz w:val="28"/>
          <w:szCs w:val="28"/>
        </w:rPr>
        <w:t>обнаружения факта несоответствия победителя отбора</w:t>
      </w:r>
      <w:proofErr w:type="gramEnd"/>
      <w:r w:rsidR="00675886" w:rsidRPr="002B7B3E">
        <w:rPr>
          <w:rFonts w:ascii="Times New Roman" w:hAnsi="Times New Roman" w:cs="Times New Roman"/>
          <w:sz w:val="28"/>
          <w:szCs w:val="28"/>
        </w:rPr>
        <w:t xml:space="preserve"> требованиям, указанным в объявлении о проведении отбора, или представления победителем отбора недостоверной информации.</w:t>
      </w:r>
    </w:p>
    <w:p w:rsidR="00E215B3" w:rsidRPr="002B7B3E" w:rsidRDefault="00675886"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В случае отказа Министерством от заключения соглашения с победителем отбора по основаниям, предусмотренным </w:t>
      </w:r>
      <w:hyperlink w:anchor="P235">
        <w:r w:rsidRPr="002B7B3E">
          <w:rPr>
            <w:rFonts w:ascii="Times New Roman" w:hAnsi="Times New Roman" w:cs="Times New Roman"/>
            <w:sz w:val="28"/>
            <w:szCs w:val="28"/>
          </w:rPr>
          <w:t xml:space="preserve">пунктом </w:t>
        </w:r>
        <w:r w:rsidR="004B2AE7" w:rsidRPr="002B7B3E">
          <w:rPr>
            <w:rFonts w:ascii="Times New Roman" w:hAnsi="Times New Roman" w:cs="Times New Roman"/>
            <w:sz w:val="28"/>
            <w:szCs w:val="28"/>
          </w:rPr>
          <w:t>45</w:t>
        </w:r>
      </w:hyperlink>
      <w:r w:rsidRPr="002B7B3E">
        <w:rPr>
          <w:rFonts w:ascii="Times New Roman" w:hAnsi="Times New Roman" w:cs="Times New Roman"/>
          <w:sz w:val="28"/>
          <w:szCs w:val="28"/>
        </w:rPr>
        <w:t xml:space="preserve"> настоящего Порядка, отказа победителя отбора от заключения соглашения, </w:t>
      </w:r>
      <w:proofErr w:type="spellStart"/>
      <w:r w:rsidRPr="002B7B3E">
        <w:rPr>
          <w:rFonts w:ascii="Times New Roman" w:hAnsi="Times New Roman" w:cs="Times New Roman"/>
          <w:sz w:val="28"/>
          <w:szCs w:val="28"/>
        </w:rPr>
        <w:t>неподписания</w:t>
      </w:r>
      <w:proofErr w:type="spellEnd"/>
      <w:r w:rsidRPr="002B7B3E">
        <w:rPr>
          <w:rFonts w:ascii="Times New Roman" w:hAnsi="Times New Roman" w:cs="Times New Roman"/>
          <w:sz w:val="28"/>
          <w:szCs w:val="28"/>
        </w:rPr>
        <w:t xml:space="preserve"> победителем отбора соглашения в срок, определенный объявлением о проведении отбора, Министерство заключает соглашение с участником отбора, заявка которого имеет следующий в порядке убывания рейтинг заявки.</w:t>
      </w:r>
      <w:r w:rsidR="00E215B3" w:rsidRPr="002B7B3E">
        <w:rPr>
          <w:rFonts w:ascii="Times New Roman" w:hAnsi="Times New Roman" w:cs="Times New Roman"/>
          <w:sz w:val="28"/>
          <w:szCs w:val="28"/>
        </w:rPr>
        <w:t xml:space="preserve"> </w:t>
      </w:r>
    </w:p>
    <w:p w:rsidR="00675886" w:rsidRPr="002B7B3E" w:rsidRDefault="00675886"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rsidR="00675886" w:rsidRPr="002B7B3E" w:rsidRDefault="008E4A02"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bookmarkStart w:id="13" w:name="P240"/>
      <w:bookmarkEnd w:id="13"/>
      <w:r w:rsidRPr="002B7B3E">
        <w:rPr>
          <w:rFonts w:ascii="Times New Roman" w:hAnsi="Times New Roman" w:cs="Times New Roman"/>
          <w:sz w:val="28"/>
          <w:szCs w:val="28"/>
        </w:rPr>
        <w:t xml:space="preserve"> </w:t>
      </w:r>
      <w:r w:rsidR="00675886" w:rsidRPr="002B7B3E">
        <w:rPr>
          <w:rFonts w:ascii="Times New Roman" w:hAnsi="Times New Roman" w:cs="Times New Roman"/>
          <w:sz w:val="28"/>
          <w:szCs w:val="28"/>
        </w:rPr>
        <w:t xml:space="preserve">Министерство не позднее пятого рабочего дня со </w:t>
      </w:r>
      <w:proofErr w:type="gramStart"/>
      <w:r w:rsidR="00675886" w:rsidRPr="002B7B3E">
        <w:rPr>
          <w:rFonts w:ascii="Times New Roman" w:hAnsi="Times New Roman" w:cs="Times New Roman"/>
          <w:sz w:val="28"/>
          <w:szCs w:val="28"/>
        </w:rPr>
        <w:t>дня</w:t>
      </w:r>
      <w:proofErr w:type="gramEnd"/>
      <w:r w:rsidR="00675886" w:rsidRPr="002B7B3E">
        <w:rPr>
          <w:rFonts w:ascii="Times New Roman" w:hAnsi="Times New Roman" w:cs="Times New Roman"/>
          <w:sz w:val="28"/>
          <w:szCs w:val="28"/>
        </w:rPr>
        <w:t xml:space="preserve">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675886" w:rsidRPr="002B7B3E" w:rsidRDefault="00675886"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lastRenderedPageBreak/>
        <w:t>Основаниями для отказа получателю субсидии в предоставлении субсидии являются:</w:t>
      </w:r>
    </w:p>
    <w:p w:rsidR="00675886" w:rsidRPr="002B7B3E" w:rsidRDefault="00675886"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675886" w:rsidRPr="002B7B3E" w:rsidRDefault="00675886" w:rsidP="00E9501C">
      <w:pPr>
        <w:pStyle w:val="ConsPlusNormal"/>
        <w:suppressAutoHyphens/>
        <w:spacing w:line="288" w:lineRule="auto"/>
        <w:ind w:firstLine="709"/>
        <w:jc w:val="both"/>
        <w:rPr>
          <w:rFonts w:ascii="Times New Roman" w:hAnsi="Times New Roman" w:cs="Times New Roman"/>
          <w:sz w:val="28"/>
          <w:szCs w:val="28"/>
        </w:rPr>
      </w:pPr>
      <w:r w:rsidRPr="002B7B3E">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357649" w:rsidRPr="002B7B3E" w:rsidRDefault="008E4A02" w:rsidP="00E9501C">
      <w:pPr>
        <w:pStyle w:val="ConsPlusNormal"/>
        <w:numPr>
          <w:ilvl w:val="0"/>
          <w:numId w:val="18"/>
        </w:numPr>
        <w:suppressAutoHyphens/>
        <w:spacing w:line="288" w:lineRule="auto"/>
        <w:ind w:left="0" w:firstLine="709"/>
        <w:jc w:val="both"/>
        <w:rPr>
          <w:rFonts w:ascii="Times New Roman" w:hAnsi="Times New Roman" w:cs="Times New Roman"/>
          <w:sz w:val="28"/>
          <w:szCs w:val="28"/>
        </w:rPr>
      </w:pPr>
      <w:r w:rsidRPr="002B7B3E">
        <w:rPr>
          <w:rFonts w:ascii="Times New Roman" w:hAnsi="Times New Roman" w:cs="Times New Roman"/>
          <w:sz w:val="28"/>
          <w:szCs w:val="28"/>
        </w:rPr>
        <w:t xml:space="preserve"> </w:t>
      </w:r>
      <w:r w:rsidR="00357649" w:rsidRPr="002B7B3E">
        <w:rPr>
          <w:rFonts w:ascii="Times New Roman" w:hAnsi="Times New Roman" w:cs="Times New Roman"/>
          <w:sz w:val="28"/>
          <w:szCs w:val="28"/>
        </w:rPr>
        <w:t>Министерство перечисляет субсидии на расчетные счета, открытые получателю субсидии в учреждениях Центрального банка Российской Федерации или кредитных организациях, не позднее 10 рабочих дней со дня заключения соглашения о предоставлении субсидии.</w:t>
      </w:r>
    </w:p>
    <w:p w:rsidR="00675886" w:rsidRPr="002B7B3E" w:rsidRDefault="00675886" w:rsidP="00E9501C">
      <w:pPr>
        <w:pStyle w:val="ConsPlusNormal"/>
        <w:suppressAutoHyphens/>
        <w:spacing w:line="288" w:lineRule="auto"/>
        <w:ind w:firstLine="709"/>
        <w:jc w:val="both"/>
        <w:rPr>
          <w:rFonts w:ascii="Times New Roman" w:hAnsi="Times New Roman" w:cs="Times New Roman"/>
          <w:sz w:val="28"/>
          <w:szCs w:val="28"/>
        </w:rPr>
      </w:pPr>
    </w:p>
    <w:p w:rsidR="00675886" w:rsidRPr="002B7B3E" w:rsidRDefault="00675886" w:rsidP="00E9501C">
      <w:pPr>
        <w:pStyle w:val="ConsPlusTitle"/>
        <w:suppressAutoHyphens/>
        <w:spacing w:line="288" w:lineRule="auto"/>
        <w:ind w:firstLine="709"/>
        <w:jc w:val="center"/>
        <w:outlineLvl w:val="1"/>
        <w:rPr>
          <w:rFonts w:ascii="Times New Roman" w:hAnsi="Times New Roman" w:cs="Times New Roman"/>
          <w:b w:val="0"/>
          <w:sz w:val="28"/>
          <w:szCs w:val="28"/>
        </w:rPr>
      </w:pPr>
      <w:r w:rsidRPr="002B7B3E">
        <w:rPr>
          <w:rFonts w:ascii="Times New Roman" w:hAnsi="Times New Roman" w:cs="Times New Roman"/>
          <w:b w:val="0"/>
          <w:sz w:val="28"/>
          <w:szCs w:val="28"/>
        </w:rPr>
        <w:t>VIII. Порядок предоставления отчетности, осуществления</w:t>
      </w:r>
    </w:p>
    <w:p w:rsidR="00675886" w:rsidRPr="002B7B3E" w:rsidRDefault="00675886" w:rsidP="00E9501C">
      <w:pPr>
        <w:pStyle w:val="ConsPlusTitle"/>
        <w:suppressAutoHyphens/>
        <w:spacing w:line="288" w:lineRule="auto"/>
        <w:ind w:firstLine="709"/>
        <w:jc w:val="center"/>
        <w:rPr>
          <w:rFonts w:ascii="Times New Roman" w:hAnsi="Times New Roman" w:cs="Times New Roman"/>
          <w:b w:val="0"/>
          <w:sz w:val="28"/>
          <w:szCs w:val="28"/>
        </w:rPr>
      </w:pPr>
      <w:r w:rsidRPr="002B7B3E">
        <w:rPr>
          <w:rFonts w:ascii="Times New Roman" w:hAnsi="Times New Roman" w:cs="Times New Roman"/>
          <w:b w:val="0"/>
          <w:sz w:val="28"/>
          <w:szCs w:val="28"/>
        </w:rPr>
        <w:t>контроля (мониторинга) за соблюдением условий и порядка</w:t>
      </w:r>
    </w:p>
    <w:p w:rsidR="00675886" w:rsidRPr="002B7B3E" w:rsidRDefault="00675886" w:rsidP="00E9501C">
      <w:pPr>
        <w:pStyle w:val="ConsPlusTitle"/>
        <w:suppressAutoHyphens/>
        <w:spacing w:line="288" w:lineRule="auto"/>
        <w:ind w:firstLine="709"/>
        <w:jc w:val="center"/>
        <w:rPr>
          <w:rFonts w:ascii="Times New Roman" w:hAnsi="Times New Roman" w:cs="Times New Roman"/>
          <w:b w:val="0"/>
          <w:sz w:val="28"/>
          <w:szCs w:val="28"/>
        </w:rPr>
      </w:pPr>
      <w:r w:rsidRPr="002B7B3E">
        <w:rPr>
          <w:rFonts w:ascii="Times New Roman" w:hAnsi="Times New Roman" w:cs="Times New Roman"/>
          <w:b w:val="0"/>
          <w:sz w:val="28"/>
          <w:szCs w:val="28"/>
        </w:rPr>
        <w:t>предоставления субсидии и ответственности за их нарушение</w:t>
      </w:r>
    </w:p>
    <w:p w:rsidR="00675886" w:rsidRPr="002B7B3E" w:rsidRDefault="00675886" w:rsidP="00E9501C">
      <w:pPr>
        <w:pStyle w:val="ConsPlusNormal"/>
        <w:suppressAutoHyphens/>
        <w:spacing w:line="288" w:lineRule="auto"/>
        <w:ind w:firstLine="709"/>
        <w:jc w:val="both"/>
        <w:rPr>
          <w:rFonts w:ascii="Times New Roman" w:hAnsi="Times New Roman" w:cs="Times New Roman"/>
          <w:sz w:val="28"/>
          <w:szCs w:val="28"/>
        </w:rPr>
      </w:pPr>
    </w:p>
    <w:p w:rsidR="00AF4093" w:rsidRPr="002B7B3E" w:rsidRDefault="00AF4093" w:rsidP="00E9501C">
      <w:pPr>
        <w:pStyle w:val="a4"/>
        <w:widowControl w:val="0"/>
        <w:numPr>
          <w:ilvl w:val="0"/>
          <w:numId w:val="18"/>
        </w:numPr>
        <w:tabs>
          <w:tab w:val="left" w:pos="0"/>
        </w:tabs>
        <w:suppressAutoHyphens/>
        <w:spacing w:after="0" w:line="288" w:lineRule="auto"/>
        <w:ind w:left="0" w:firstLine="709"/>
        <w:jc w:val="both"/>
        <w:rPr>
          <w:sz w:val="28"/>
          <w:szCs w:val="28"/>
        </w:rPr>
      </w:pPr>
      <w:r w:rsidRPr="002B7B3E">
        <w:rPr>
          <w:sz w:val="28"/>
          <w:szCs w:val="28"/>
        </w:rPr>
        <w:t>Получатель субсидии представляет ежеквартально, не позднее 15 числа месяца, следующего за отчетным кварталом, через систему «Электронный бюджет» отчеты по форм</w:t>
      </w:r>
      <w:r w:rsidR="003B7E19" w:rsidRPr="002B7B3E">
        <w:rPr>
          <w:sz w:val="28"/>
          <w:szCs w:val="28"/>
        </w:rPr>
        <w:t>ам</w:t>
      </w:r>
      <w:r w:rsidRPr="002B7B3E">
        <w:rPr>
          <w:sz w:val="28"/>
          <w:szCs w:val="28"/>
        </w:rPr>
        <w:t>, предусмотренн</w:t>
      </w:r>
      <w:r w:rsidR="003B7E19" w:rsidRPr="002B7B3E">
        <w:rPr>
          <w:sz w:val="28"/>
          <w:szCs w:val="28"/>
        </w:rPr>
        <w:t>ым</w:t>
      </w:r>
      <w:r w:rsidRPr="002B7B3E">
        <w:rPr>
          <w:sz w:val="28"/>
          <w:szCs w:val="28"/>
        </w:rPr>
        <w:t xml:space="preserve"> типовой формой, установленной Министерством финансов Республики Татарстан для соглашений:</w:t>
      </w:r>
    </w:p>
    <w:p w:rsidR="00AF4093" w:rsidRPr="002B7B3E" w:rsidRDefault="00AF4093" w:rsidP="00E9501C">
      <w:pPr>
        <w:pStyle w:val="a4"/>
        <w:widowControl w:val="0"/>
        <w:tabs>
          <w:tab w:val="left" w:pos="0"/>
        </w:tabs>
        <w:suppressAutoHyphens/>
        <w:spacing w:after="0" w:line="288" w:lineRule="auto"/>
        <w:ind w:left="0" w:firstLine="709"/>
        <w:contextualSpacing w:val="0"/>
        <w:jc w:val="both"/>
        <w:rPr>
          <w:sz w:val="28"/>
          <w:szCs w:val="28"/>
        </w:rPr>
      </w:pPr>
      <w:r w:rsidRPr="002B7B3E">
        <w:rPr>
          <w:sz w:val="28"/>
          <w:szCs w:val="28"/>
        </w:rPr>
        <w:t>отчет о достижении значений результатов предоставления субсидии;</w:t>
      </w:r>
    </w:p>
    <w:p w:rsidR="008052DE" w:rsidRPr="002B7B3E" w:rsidRDefault="00AF4093" w:rsidP="008052DE">
      <w:pPr>
        <w:pStyle w:val="a4"/>
        <w:widowControl w:val="0"/>
        <w:tabs>
          <w:tab w:val="left" w:pos="0"/>
        </w:tabs>
        <w:suppressAutoHyphens/>
        <w:spacing w:after="0" w:line="288" w:lineRule="auto"/>
        <w:ind w:left="0" w:firstLine="709"/>
        <w:contextualSpacing w:val="0"/>
        <w:jc w:val="both"/>
        <w:rPr>
          <w:sz w:val="28"/>
          <w:szCs w:val="28"/>
        </w:rPr>
      </w:pPr>
      <w:r w:rsidRPr="002B7B3E">
        <w:rPr>
          <w:sz w:val="28"/>
          <w:szCs w:val="28"/>
        </w:rPr>
        <w:t>отчет об осуществлении расходов, источником финансового обеспечения которых является субсидия.</w:t>
      </w:r>
    </w:p>
    <w:p w:rsidR="008052DE" w:rsidRPr="002B7B3E" w:rsidRDefault="008052DE" w:rsidP="008052DE">
      <w:pPr>
        <w:pStyle w:val="a4"/>
        <w:widowControl w:val="0"/>
        <w:numPr>
          <w:ilvl w:val="0"/>
          <w:numId w:val="18"/>
        </w:numPr>
        <w:tabs>
          <w:tab w:val="left" w:pos="0"/>
        </w:tabs>
        <w:suppressAutoHyphens/>
        <w:spacing w:after="0" w:line="288" w:lineRule="auto"/>
        <w:ind w:left="0" w:firstLine="710"/>
        <w:contextualSpacing w:val="0"/>
        <w:jc w:val="both"/>
        <w:rPr>
          <w:sz w:val="28"/>
          <w:szCs w:val="28"/>
        </w:rPr>
      </w:pPr>
      <w:r w:rsidRPr="002B7B3E">
        <w:rPr>
          <w:sz w:val="28"/>
          <w:szCs w:val="28"/>
        </w:rPr>
        <w:t xml:space="preserve"> </w:t>
      </w:r>
      <w:r w:rsidR="006D1466" w:rsidRPr="002B7B3E">
        <w:rPr>
          <w:sz w:val="28"/>
          <w:szCs w:val="28"/>
        </w:rPr>
        <w:t xml:space="preserve">Министерство регистрирует отчеты, предусмотренные пунктом </w:t>
      </w:r>
      <w:r w:rsidR="004B2AE7" w:rsidRPr="002B7B3E">
        <w:rPr>
          <w:sz w:val="28"/>
          <w:szCs w:val="28"/>
        </w:rPr>
        <w:t xml:space="preserve">                 </w:t>
      </w:r>
      <w:r w:rsidR="006D1466" w:rsidRPr="002B7B3E">
        <w:rPr>
          <w:sz w:val="28"/>
          <w:szCs w:val="28"/>
        </w:rPr>
        <w:t>5</w:t>
      </w:r>
      <w:r w:rsidRPr="002B7B3E">
        <w:rPr>
          <w:sz w:val="28"/>
          <w:szCs w:val="28"/>
        </w:rPr>
        <w:t>0</w:t>
      </w:r>
      <w:r w:rsidR="006D1466" w:rsidRPr="002B7B3E">
        <w:rPr>
          <w:sz w:val="28"/>
          <w:szCs w:val="28"/>
        </w:rPr>
        <w:t xml:space="preserve"> настоящего Порядка, в течение одного рабочего дня с даты </w:t>
      </w:r>
      <w:r w:rsidR="00442967" w:rsidRPr="002B7B3E">
        <w:rPr>
          <w:sz w:val="28"/>
          <w:szCs w:val="28"/>
        </w:rPr>
        <w:t>их</w:t>
      </w:r>
      <w:r w:rsidR="006D1466" w:rsidRPr="002B7B3E">
        <w:rPr>
          <w:sz w:val="28"/>
          <w:szCs w:val="28"/>
        </w:rPr>
        <w:t xml:space="preserve"> поступления</w:t>
      </w:r>
      <w:r w:rsidRPr="002B7B3E">
        <w:rPr>
          <w:sz w:val="28"/>
          <w:szCs w:val="28"/>
        </w:rPr>
        <w:t xml:space="preserve"> и осуществляет их проверку в течение 20 рабочих дней с даты их получения в системе «Электронный бюджет».</w:t>
      </w:r>
    </w:p>
    <w:p w:rsidR="00AF4093" w:rsidRPr="002B7B3E" w:rsidRDefault="00AF4093" w:rsidP="00E9501C">
      <w:pPr>
        <w:pStyle w:val="a4"/>
        <w:widowControl w:val="0"/>
        <w:numPr>
          <w:ilvl w:val="0"/>
          <w:numId w:val="18"/>
        </w:numPr>
        <w:tabs>
          <w:tab w:val="left" w:pos="0"/>
        </w:tabs>
        <w:suppressAutoHyphens/>
        <w:spacing w:after="0" w:line="288" w:lineRule="auto"/>
        <w:ind w:left="0" w:firstLine="709"/>
        <w:jc w:val="both"/>
        <w:rPr>
          <w:rFonts w:eastAsiaTheme="minorHAnsi"/>
          <w:sz w:val="28"/>
          <w:szCs w:val="28"/>
          <w:lang w:eastAsia="en-US"/>
        </w:rPr>
      </w:pPr>
      <w:r w:rsidRPr="002B7B3E">
        <w:rPr>
          <w:sz w:val="28"/>
          <w:szCs w:val="28"/>
        </w:rPr>
        <w:t>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w:t>
      </w:r>
      <w:r w:rsidRPr="002B7B3E">
        <w:rPr>
          <w:rFonts w:eastAsiaTheme="minorHAnsi"/>
          <w:sz w:val="28"/>
          <w:szCs w:val="28"/>
          <w:lang w:eastAsia="en-US"/>
        </w:rPr>
        <w:t xml:space="preserve">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rsidR="006D1466" w:rsidRPr="002B7B3E" w:rsidRDefault="00AF4093" w:rsidP="00E9501C">
      <w:pPr>
        <w:pStyle w:val="a4"/>
        <w:widowControl w:val="0"/>
        <w:numPr>
          <w:ilvl w:val="0"/>
          <w:numId w:val="18"/>
        </w:numPr>
        <w:tabs>
          <w:tab w:val="left" w:pos="0"/>
        </w:tabs>
        <w:suppressAutoHyphens/>
        <w:spacing w:after="0" w:line="288" w:lineRule="auto"/>
        <w:ind w:left="0" w:firstLine="709"/>
        <w:jc w:val="both"/>
        <w:rPr>
          <w:sz w:val="28"/>
          <w:szCs w:val="28"/>
        </w:rPr>
      </w:pPr>
      <w:r w:rsidRPr="002B7B3E">
        <w:rPr>
          <w:sz w:val="28"/>
          <w:szCs w:val="28"/>
        </w:rPr>
        <w:t xml:space="preserve">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w:t>
      </w:r>
    </w:p>
    <w:p w:rsidR="00AF4093" w:rsidRPr="002B7B3E" w:rsidRDefault="00AF4093" w:rsidP="006D1466">
      <w:pPr>
        <w:pStyle w:val="a4"/>
        <w:widowControl w:val="0"/>
        <w:tabs>
          <w:tab w:val="left" w:pos="0"/>
        </w:tabs>
        <w:suppressAutoHyphens/>
        <w:spacing w:after="0" w:line="288" w:lineRule="auto"/>
        <w:ind w:left="0" w:firstLine="709"/>
        <w:jc w:val="both"/>
        <w:rPr>
          <w:sz w:val="28"/>
          <w:szCs w:val="28"/>
        </w:rPr>
      </w:pPr>
      <w:r w:rsidRPr="002B7B3E">
        <w:rPr>
          <w:sz w:val="28"/>
          <w:szCs w:val="28"/>
        </w:rPr>
        <w:t xml:space="preserve">Органы государственного финансового контроля осуществляют проверку в соответствии со статьями </w:t>
      </w:r>
      <w:r w:rsidRPr="002B7B3E">
        <w:rPr>
          <w:rFonts w:eastAsiaTheme="minorHAnsi"/>
          <w:sz w:val="28"/>
          <w:szCs w:val="28"/>
          <w:lang w:eastAsia="en-US"/>
        </w:rPr>
        <w:t>268</w:t>
      </w:r>
      <w:r w:rsidRPr="002B7B3E">
        <w:rPr>
          <w:rFonts w:eastAsiaTheme="minorHAnsi"/>
          <w:sz w:val="28"/>
          <w:szCs w:val="28"/>
          <w:vertAlign w:val="superscript"/>
          <w:lang w:eastAsia="en-US"/>
        </w:rPr>
        <w:t>1</w:t>
      </w:r>
      <w:r w:rsidRPr="002B7B3E">
        <w:rPr>
          <w:rFonts w:eastAsiaTheme="minorHAnsi"/>
          <w:sz w:val="28"/>
          <w:szCs w:val="28"/>
          <w:lang w:eastAsia="en-US"/>
        </w:rPr>
        <w:t xml:space="preserve"> и 269</w:t>
      </w:r>
      <w:r w:rsidRPr="002B7B3E">
        <w:rPr>
          <w:rFonts w:eastAsiaTheme="minorHAnsi"/>
          <w:sz w:val="28"/>
          <w:szCs w:val="28"/>
          <w:vertAlign w:val="superscript"/>
          <w:lang w:eastAsia="en-US"/>
        </w:rPr>
        <w:t>2</w:t>
      </w:r>
      <w:r w:rsidRPr="002B7B3E">
        <w:rPr>
          <w:sz w:val="28"/>
          <w:szCs w:val="28"/>
        </w:rPr>
        <w:t xml:space="preserve"> Бюджетного кодекса Российской Федерации. </w:t>
      </w:r>
    </w:p>
    <w:p w:rsidR="00AF4093" w:rsidRPr="002B7B3E" w:rsidRDefault="00AF4093" w:rsidP="00E9501C">
      <w:pPr>
        <w:pStyle w:val="a4"/>
        <w:widowControl w:val="0"/>
        <w:numPr>
          <w:ilvl w:val="0"/>
          <w:numId w:val="18"/>
        </w:numPr>
        <w:tabs>
          <w:tab w:val="left" w:pos="0"/>
          <w:tab w:val="left" w:pos="1134"/>
        </w:tabs>
        <w:suppressAutoHyphens/>
        <w:spacing w:after="0" w:line="288" w:lineRule="auto"/>
        <w:ind w:left="0" w:firstLine="709"/>
        <w:jc w:val="both"/>
        <w:rPr>
          <w:sz w:val="28"/>
          <w:szCs w:val="28"/>
        </w:rPr>
      </w:pPr>
      <w:r w:rsidRPr="002B7B3E">
        <w:rPr>
          <w:sz w:val="28"/>
          <w:szCs w:val="28"/>
        </w:rPr>
        <w:t xml:space="preserve"> За нарушение условий и порядка предоставления субсидий, в том числе за </w:t>
      </w:r>
      <w:proofErr w:type="spellStart"/>
      <w:r w:rsidRPr="002B7B3E">
        <w:rPr>
          <w:sz w:val="28"/>
          <w:szCs w:val="28"/>
        </w:rPr>
        <w:t>недостижение</w:t>
      </w:r>
      <w:proofErr w:type="spellEnd"/>
      <w:r w:rsidRPr="002B7B3E">
        <w:rPr>
          <w:sz w:val="28"/>
          <w:szCs w:val="28"/>
        </w:rPr>
        <w:t xml:space="preserve"> результатов предоставления субсидий, предусматриваются </w:t>
      </w:r>
      <w:r w:rsidRPr="002B7B3E">
        <w:rPr>
          <w:sz w:val="28"/>
          <w:szCs w:val="28"/>
        </w:rPr>
        <w:lastRenderedPageBreak/>
        <w:t>следующие меры ответственности:</w:t>
      </w:r>
    </w:p>
    <w:p w:rsidR="00AF4093" w:rsidRPr="002B7B3E" w:rsidRDefault="00AF4093" w:rsidP="00E9501C">
      <w:pPr>
        <w:widowControl w:val="0"/>
        <w:tabs>
          <w:tab w:val="left" w:pos="0"/>
        </w:tabs>
        <w:suppressAutoHyphens/>
        <w:spacing w:after="0" w:line="288" w:lineRule="auto"/>
        <w:ind w:firstLine="709"/>
        <w:jc w:val="both"/>
        <w:rPr>
          <w:sz w:val="28"/>
          <w:szCs w:val="28"/>
        </w:rPr>
      </w:pPr>
      <w:r w:rsidRPr="002B7B3E">
        <w:rPr>
          <w:sz w:val="28"/>
          <w:szCs w:val="28"/>
        </w:rPr>
        <w:t>возврат субсидий в бюджет Республики Татарстан в полном объеме в случае нарушения получателем субсидии условий, установленных при предоставлении субсидии, выявленного</w:t>
      </w:r>
      <w:r w:rsidR="0011160C" w:rsidRPr="002B7B3E">
        <w:rPr>
          <w:sz w:val="28"/>
          <w:szCs w:val="28"/>
        </w:rPr>
        <w:t>,</w:t>
      </w:r>
      <w:r w:rsidRPr="002B7B3E">
        <w:rPr>
          <w:sz w:val="28"/>
          <w:szCs w:val="28"/>
        </w:rPr>
        <w:t xml:space="preserve"> в том числе по фактам проверок, проведенных Министерством и органами государственного финансового контроля, а также в случае </w:t>
      </w:r>
      <w:proofErr w:type="spellStart"/>
      <w:r w:rsidRPr="002B7B3E">
        <w:rPr>
          <w:sz w:val="28"/>
          <w:szCs w:val="28"/>
        </w:rPr>
        <w:t>недостижения</w:t>
      </w:r>
      <w:proofErr w:type="spellEnd"/>
      <w:r w:rsidRPr="002B7B3E">
        <w:rPr>
          <w:sz w:val="28"/>
          <w:szCs w:val="28"/>
        </w:rPr>
        <w:t xml:space="preserve"> значений результатов предоставления субсидии;</w:t>
      </w:r>
    </w:p>
    <w:p w:rsidR="00AF4093" w:rsidRPr="002B7B3E" w:rsidRDefault="00AF4093" w:rsidP="00E9501C">
      <w:pPr>
        <w:widowControl w:val="0"/>
        <w:tabs>
          <w:tab w:val="left" w:pos="0"/>
          <w:tab w:val="left" w:pos="567"/>
        </w:tabs>
        <w:suppressAutoHyphens/>
        <w:spacing w:after="0" w:line="288" w:lineRule="auto"/>
        <w:ind w:firstLine="709"/>
        <w:jc w:val="both"/>
        <w:rPr>
          <w:sz w:val="28"/>
          <w:szCs w:val="28"/>
        </w:rPr>
      </w:pPr>
      <w:proofErr w:type="gramStart"/>
      <w:r w:rsidRPr="002B7B3E">
        <w:rPr>
          <w:sz w:val="28"/>
          <w:szCs w:val="28"/>
        </w:rPr>
        <w:t xml:space="preserve">уплата получателем субсидии пени в случае </w:t>
      </w:r>
      <w:proofErr w:type="spellStart"/>
      <w:r w:rsidRPr="002B7B3E">
        <w:rPr>
          <w:sz w:val="28"/>
          <w:szCs w:val="28"/>
        </w:rPr>
        <w:t>недостижения</w:t>
      </w:r>
      <w:proofErr w:type="spellEnd"/>
      <w:r w:rsidRPr="002B7B3E">
        <w:rPr>
          <w:sz w:val="28"/>
          <w:szCs w:val="28"/>
        </w:rPr>
        <w:t xml:space="preserve"> в установленные соглашен</w:t>
      </w:r>
      <w:bookmarkStart w:id="14" w:name="_GoBack"/>
      <w:bookmarkEnd w:id="14"/>
      <w:r w:rsidRPr="002B7B3E">
        <w:rPr>
          <w:sz w:val="28"/>
          <w:szCs w:val="28"/>
        </w:rPr>
        <w:t xml:space="preserve">ием сроки значения результата предоставления субсидии в размере одной </w:t>
      </w:r>
      <w:proofErr w:type="spellStart"/>
      <w:r w:rsidRPr="002B7B3E">
        <w:rPr>
          <w:sz w:val="28"/>
          <w:szCs w:val="28"/>
        </w:rPr>
        <w:t>трехсотшестидесятой</w:t>
      </w:r>
      <w:proofErr w:type="spellEnd"/>
      <w:r w:rsidRPr="002B7B3E">
        <w:rPr>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Республики</w:t>
      </w:r>
      <w:proofErr w:type="gramEnd"/>
      <w:r w:rsidRPr="002B7B3E">
        <w:rPr>
          <w:sz w:val="28"/>
          <w:szCs w:val="28"/>
        </w:rPr>
        <w:t xml:space="preserve"> Татарстан.</w:t>
      </w:r>
    </w:p>
    <w:p w:rsidR="00AF4093" w:rsidRPr="002B7B3E" w:rsidRDefault="00AF4093" w:rsidP="00E9501C">
      <w:pPr>
        <w:pStyle w:val="a4"/>
        <w:widowControl w:val="0"/>
        <w:suppressAutoHyphens/>
        <w:spacing w:after="0" w:line="288" w:lineRule="auto"/>
        <w:ind w:left="0" w:firstLine="709"/>
        <w:contextualSpacing w:val="0"/>
        <w:jc w:val="both"/>
        <w:rPr>
          <w:sz w:val="28"/>
          <w:szCs w:val="28"/>
        </w:rPr>
      </w:pPr>
      <w:proofErr w:type="gramStart"/>
      <w:r w:rsidRPr="002B7B3E">
        <w:rPr>
          <w:sz w:val="28"/>
          <w:szCs w:val="28"/>
        </w:rPr>
        <w:t>Министерство обеспечивает возврат субсидии в бюджет Республики Татарстан посредством направления получателю субсидии в срок, не превышающий 30 календарных дней со дня обнаружения обстоятельств, являющихся в соответствии с абзацами первым и вторым настоящего пункта основаниями для возврата субсидии в бюджет Республики Татарстан, требования о возврате субсидии в течение 10 календарных дней со дня получения указанного требования.</w:t>
      </w:r>
      <w:proofErr w:type="gramEnd"/>
    </w:p>
    <w:p w:rsidR="00AF4093" w:rsidRPr="002B7B3E" w:rsidRDefault="00AF4093" w:rsidP="00E9501C">
      <w:pPr>
        <w:pStyle w:val="a4"/>
        <w:widowControl w:val="0"/>
        <w:numPr>
          <w:ilvl w:val="0"/>
          <w:numId w:val="18"/>
        </w:numPr>
        <w:tabs>
          <w:tab w:val="left" w:pos="0"/>
        </w:tabs>
        <w:suppressAutoHyphens/>
        <w:spacing w:after="0" w:line="288" w:lineRule="auto"/>
        <w:ind w:left="0" w:firstLine="709"/>
        <w:jc w:val="both"/>
        <w:rPr>
          <w:sz w:val="28"/>
          <w:szCs w:val="28"/>
        </w:rPr>
      </w:pPr>
      <w:r w:rsidRPr="002B7B3E">
        <w:rPr>
          <w:sz w:val="28"/>
          <w:szCs w:val="28"/>
        </w:rPr>
        <w:t xml:space="preserve"> 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их принудительному взысканию.</w:t>
      </w:r>
    </w:p>
    <w:p w:rsidR="00AF4093" w:rsidRPr="002B7B3E" w:rsidRDefault="00AF4093" w:rsidP="00E9501C">
      <w:pPr>
        <w:pStyle w:val="a4"/>
        <w:widowControl w:val="0"/>
        <w:numPr>
          <w:ilvl w:val="0"/>
          <w:numId w:val="18"/>
        </w:numPr>
        <w:tabs>
          <w:tab w:val="left" w:pos="0"/>
        </w:tabs>
        <w:suppressAutoHyphens/>
        <w:spacing w:after="0" w:line="288" w:lineRule="auto"/>
        <w:ind w:left="0" w:firstLine="709"/>
        <w:jc w:val="both"/>
        <w:rPr>
          <w:sz w:val="28"/>
          <w:szCs w:val="28"/>
        </w:rPr>
      </w:pPr>
      <w:proofErr w:type="gramStart"/>
      <w:r w:rsidRPr="002B7B3E">
        <w:rPr>
          <w:sz w:val="28"/>
          <w:szCs w:val="28"/>
        </w:rPr>
        <w:t>Остатки субсидии, не использованные в отчетном финансовом году, подлежат возврату в доход бюджета Республики Татарстан не позднее 1 марта года, следующего за отчетным, за исключением случаев принятия Министерством решения о наличии потребности в указанных средствах в порядке, установленном соглашением.</w:t>
      </w:r>
      <w:proofErr w:type="gramEnd"/>
    </w:p>
    <w:p w:rsidR="00AF4093" w:rsidRPr="002B7B3E" w:rsidRDefault="00AF4093" w:rsidP="00E9501C">
      <w:pPr>
        <w:pStyle w:val="a4"/>
        <w:widowControl w:val="0"/>
        <w:tabs>
          <w:tab w:val="left" w:pos="851"/>
          <w:tab w:val="left" w:pos="1134"/>
        </w:tabs>
        <w:suppressAutoHyphens/>
        <w:spacing w:after="0" w:line="288" w:lineRule="auto"/>
        <w:ind w:left="0" w:firstLine="709"/>
        <w:contextualSpacing w:val="0"/>
        <w:jc w:val="both"/>
        <w:rPr>
          <w:sz w:val="28"/>
          <w:szCs w:val="28"/>
        </w:rPr>
      </w:pPr>
      <w:proofErr w:type="gramStart"/>
      <w:r w:rsidRPr="002B7B3E">
        <w:rPr>
          <w:sz w:val="28"/>
          <w:szCs w:val="28"/>
        </w:rPr>
        <w:t>В случае потребности направления средств, не использованных в отчетном финансовом году, на цель, указанную в пункте 2 настоящего Порядка, получатель субсидии представляет в Министерство не позднее 15 февраля года, следующего за отчетным, информацию с обоснованием потребности в указанных средствах.</w:t>
      </w:r>
      <w:proofErr w:type="gramEnd"/>
    </w:p>
    <w:p w:rsidR="00AF4093" w:rsidRPr="002B7B3E" w:rsidRDefault="00AF4093" w:rsidP="00E9501C">
      <w:pPr>
        <w:pStyle w:val="a4"/>
        <w:widowControl w:val="0"/>
        <w:tabs>
          <w:tab w:val="left" w:pos="851"/>
          <w:tab w:val="left" w:pos="1134"/>
        </w:tabs>
        <w:suppressAutoHyphens/>
        <w:spacing w:after="0" w:line="288" w:lineRule="auto"/>
        <w:ind w:left="0" w:firstLine="709"/>
        <w:contextualSpacing w:val="0"/>
        <w:jc w:val="both"/>
        <w:rPr>
          <w:sz w:val="28"/>
          <w:szCs w:val="28"/>
        </w:rPr>
      </w:pPr>
      <w:r w:rsidRPr="002B7B3E">
        <w:rPr>
          <w:sz w:val="28"/>
          <w:szCs w:val="28"/>
        </w:rPr>
        <w:t xml:space="preserve">Министерство не позднее 10 календарных дней со дня получения от получателя субсидии информации, указанной в абзаце втором настоящего пункта, принимает решение о наличии или об отсутствии потребности в направлении в текущем финансовом году остатка субсидии, не использованного в отчетном финансовом году. </w:t>
      </w:r>
    </w:p>
    <w:p w:rsidR="00A60520" w:rsidRPr="002B7B3E" w:rsidRDefault="00AF4093" w:rsidP="00394D72">
      <w:pPr>
        <w:pStyle w:val="a4"/>
        <w:widowControl w:val="0"/>
        <w:tabs>
          <w:tab w:val="left" w:pos="851"/>
          <w:tab w:val="left" w:pos="1134"/>
        </w:tabs>
        <w:suppressAutoHyphens/>
        <w:spacing w:after="0" w:line="288" w:lineRule="auto"/>
        <w:ind w:left="0" w:firstLine="709"/>
        <w:contextualSpacing w:val="0"/>
        <w:jc w:val="both"/>
        <w:rPr>
          <w:sz w:val="28"/>
          <w:szCs w:val="28"/>
        </w:rPr>
      </w:pPr>
      <w:r w:rsidRPr="002B7B3E">
        <w:rPr>
          <w:sz w:val="28"/>
          <w:szCs w:val="28"/>
        </w:rPr>
        <w:t xml:space="preserve">В случае принятия Министерством решения о наличии потребности в направлении в текущем финансовом году остатка субсидии, не использованного в </w:t>
      </w:r>
      <w:r w:rsidRPr="002B7B3E">
        <w:rPr>
          <w:sz w:val="28"/>
          <w:szCs w:val="28"/>
        </w:rPr>
        <w:lastRenderedPageBreak/>
        <w:t>отчетном финансовом году, между Министерством и получателем субсидии заключается дополнительное соглашение к соглашению в пятидневный срок, исчисляемый в рабочих днях, со дня принятия такого решения. Дополнительное соглашение к соглашению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A61992" w:rsidRDefault="00A61992" w:rsidP="008B2E4C">
      <w:pPr>
        <w:pStyle w:val="af4"/>
        <w:suppressAutoHyphens/>
        <w:spacing w:line="288" w:lineRule="auto"/>
        <w:ind w:right="0" w:firstLine="709"/>
        <w:rPr>
          <w:sz w:val="28"/>
          <w:szCs w:val="28"/>
        </w:rPr>
      </w:pPr>
    </w:p>
    <w:sectPr w:rsidR="00A61992" w:rsidSect="008B2E4C">
      <w:headerReference w:type="even" r:id="rId14"/>
      <w:headerReference w:type="default" r:id="rId15"/>
      <w:pgSz w:w="11906" w:h="16838" w:code="9"/>
      <w:pgMar w:top="1134" w:right="567" w:bottom="567" w:left="1134" w:header="51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886" w:rsidRDefault="00675886">
      <w:pPr>
        <w:spacing w:after="0" w:line="240" w:lineRule="auto"/>
      </w:pPr>
      <w:r>
        <w:separator/>
      </w:r>
    </w:p>
  </w:endnote>
  <w:endnote w:type="continuationSeparator" w:id="0">
    <w:p w:rsidR="00675886" w:rsidRDefault="00675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L_Times New Roman">
    <w:altName w:val="Times New Roman"/>
    <w:panose1 w:val="02020603050405020304"/>
    <w:charset w:val="00"/>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886" w:rsidRDefault="00675886">
      <w:pPr>
        <w:spacing w:after="0" w:line="240" w:lineRule="auto"/>
      </w:pPr>
      <w:r>
        <w:separator/>
      </w:r>
    </w:p>
  </w:footnote>
  <w:footnote w:type="continuationSeparator" w:id="0">
    <w:p w:rsidR="00675886" w:rsidRDefault="00675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86" w:rsidRDefault="00675886">
    <w:pPr>
      <w:spacing w:after="0"/>
      <w:ind w:right="77"/>
      <w:jc w:val="center"/>
    </w:pPr>
    <w:r>
      <w:fldChar w:fldCharType="begin"/>
    </w:r>
    <w:r>
      <w:instrText xml:space="preserve"> PAGE   \* MERGEFORMAT </w:instrText>
    </w:r>
    <w:r>
      <w:fldChar w:fldCharType="separate"/>
    </w:r>
    <w:r>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652788"/>
      <w:docPartObj>
        <w:docPartGallery w:val="Page Numbers (Top of Page)"/>
        <w:docPartUnique/>
      </w:docPartObj>
    </w:sdtPr>
    <w:sdtEndPr>
      <w:rPr>
        <w:sz w:val="28"/>
      </w:rPr>
    </w:sdtEndPr>
    <w:sdtContent>
      <w:p w:rsidR="00675886" w:rsidRPr="001E120C" w:rsidRDefault="00675886">
        <w:pPr>
          <w:pStyle w:val="af"/>
          <w:jc w:val="center"/>
          <w:rPr>
            <w:sz w:val="28"/>
          </w:rPr>
        </w:pPr>
        <w:r w:rsidRPr="001E120C">
          <w:rPr>
            <w:sz w:val="28"/>
          </w:rPr>
          <w:fldChar w:fldCharType="begin"/>
        </w:r>
        <w:r w:rsidRPr="001E120C">
          <w:rPr>
            <w:sz w:val="28"/>
          </w:rPr>
          <w:instrText>PAGE   \* MERGEFORMAT</w:instrText>
        </w:r>
        <w:r w:rsidRPr="001E120C">
          <w:rPr>
            <w:sz w:val="28"/>
          </w:rPr>
          <w:fldChar w:fldCharType="separate"/>
        </w:r>
        <w:r w:rsidR="008B2E4C">
          <w:rPr>
            <w:noProof/>
            <w:sz w:val="28"/>
          </w:rPr>
          <w:t>3</w:t>
        </w:r>
        <w:r w:rsidRPr="001E120C">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2ED"/>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E3C39D1"/>
    <w:multiLevelType w:val="hybridMultilevel"/>
    <w:tmpl w:val="A162CF58"/>
    <w:lvl w:ilvl="0" w:tplc="EEACD230">
      <w:start w:val="18"/>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C86AE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DAD7D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9472B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24881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84D2F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50C56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7AB714">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E64DC">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EC1CAB"/>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E33C05"/>
    <w:multiLevelType w:val="multilevel"/>
    <w:tmpl w:val="A8B82B2A"/>
    <w:lvl w:ilvl="0">
      <w:start w:val="1"/>
      <w:numFmt w:val="decimal"/>
      <w:lvlText w:val="%1."/>
      <w:lvlJc w:val="left"/>
      <w:pPr>
        <w:ind w:left="107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nsid w:val="1F3C7022"/>
    <w:multiLevelType w:val="hybridMultilevel"/>
    <w:tmpl w:val="55D419A0"/>
    <w:lvl w:ilvl="0" w:tplc="7012DCC0">
      <w:start w:val="14"/>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363EE6">
      <w:start w:val="1"/>
      <w:numFmt w:val="lowerLetter"/>
      <w:lvlText w:val="%2"/>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22F39A">
      <w:start w:val="1"/>
      <w:numFmt w:val="lowerRoman"/>
      <w:lvlText w:val="%3"/>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B46958">
      <w:start w:val="1"/>
      <w:numFmt w:val="decimal"/>
      <w:lvlText w:val="%4"/>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9E4E90">
      <w:start w:val="1"/>
      <w:numFmt w:val="lowerLetter"/>
      <w:lvlText w:val="%5"/>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EC3658">
      <w:start w:val="1"/>
      <w:numFmt w:val="lowerRoman"/>
      <w:lvlText w:val="%6"/>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123FF8">
      <w:start w:val="1"/>
      <w:numFmt w:val="decimal"/>
      <w:lvlText w:val="%7"/>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561BB0">
      <w:start w:val="1"/>
      <w:numFmt w:val="lowerLetter"/>
      <w:lvlText w:val="%8"/>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EC7528">
      <w:start w:val="1"/>
      <w:numFmt w:val="lowerRoman"/>
      <w:lvlText w:val="%9"/>
      <w:lvlJc w:val="left"/>
      <w:pPr>
        <w:ind w:left="6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27C27E2"/>
    <w:multiLevelType w:val="hybridMultilevel"/>
    <w:tmpl w:val="2E4C6042"/>
    <w:lvl w:ilvl="0" w:tplc="07D48E78">
      <w:start w:val="1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B85550"/>
    <w:multiLevelType w:val="hybridMultilevel"/>
    <w:tmpl w:val="2A00A9D4"/>
    <w:lvl w:ilvl="0" w:tplc="47A013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11A6861"/>
    <w:multiLevelType w:val="hybridMultilevel"/>
    <w:tmpl w:val="8B4C5154"/>
    <w:lvl w:ilvl="0" w:tplc="5BB6EF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BD642E2"/>
    <w:multiLevelType w:val="multilevel"/>
    <w:tmpl w:val="B45EE754"/>
    <w:lvl w:ilvl="0">
      <w:start w:val="1"/>
      <w:numFmt w:val="upperRoman"/>
      <w:lvlText w:val="%1."/>
      <w:lvlJc w:val="left"/>
      <w:pPr>
        <w:ind w:left="1080" w:hanging="720"/>
      </w:pPr>
      <w:rPr>
        <w:rFonts w:hint="default"/>
      </w:rPr>
    </w:lvl>
    <w:lvl w:ilvl="1">
      <w:start w:val="1"/>
      <w:numFmt w:val="decimal"/>
      <w:lvlText w:val="%2."/>
      <w:lvlJc w:val="left"/>
      <w:pPr>
        <w:ind w:left="1713"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9">
    <w:nsid w:val="3C6A7E1C"/>
    <w:multiLevelType w:val="hybridMultilevel"/>
    <w:tmpl w:val="8C9E328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40E4301A"/>
    <w:multiLevelType w:val="hybridMultilevel"/>
    <w:tmpl w:val="FDAA07A0"/>
    <w:lvl w:ilvl="0" w:tplc="E5CA0376">
      <w:start w:val="19"/>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40F36D5"/>
    <w:multiLevelType w:val="hybridMultilevel"/>
    <w:tmpl w:val="EC0C2E7E"/>
    <w:lvl w:ilvl="0" w:tplc="5A68D7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1114485"/>
    <w:multiLevelType w:val="hybridMultilevel"/>
    <w:tmpl w:val="F336F75A"/>
    <w:lvl w:ilvl="0" w:tplc="0419000F">
      <w:start w:val="1"/>
      <w:numFmt w:val="decimal"/>
      <w:lvlText w:val="%1."/>
      <w:lvlJc w:val="left"/>
      <w:pPr>
        <w:ind w:left="107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53104E40"/>
    <w:multiLevelType w:val="hybridMultilevel"/>
    <w:tmpl w:val="6E949E5A"/>
    <w:lvl w:ilvl="0" w:tplc="8800C73E">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F472A2">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30B6CE">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F49042">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823926">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EC39AE">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A2E4CA">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A8DBF0">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BC67F6">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85040CE"/>
    <w:multiLevelType w:val="hybridMultilevel"/>
    <w:tmpl w:val="2BA0F34A"/>
    <w:lvl w:ilvl="0" w:tplc="F904C2CC">
      <w:start w:val="1"/>
      <w:numFmt w:val="decimal"/>
      <w:lvlText w:val="%1."/>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804218E">
      <w:start w:val="1"/>
      <w:numFmt w:val="lowerLetter"/>
      <w:lvlText w:val="%2"/>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A47E78">
      <w:start w:val="1"/>
      <w:numFmt w:val="lowerRoman"/>
      <w:lvlText w:val="%3"/>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554E2CC">
      <w:start w:val="1"/>
      <w:numFmt w:val="decimal"/>
      <w:lvlText w:val="%4"/>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106A668">
      <w:start w:val="1"/>
      <w:numFmt w:val="lowerLetter"/>
      <w:lvlText w:val="%5"/>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53298DA">
      <w:start w:val="1"/>
      <w:numFmt w:val="lowerRoman"/>
      <w:lvlText w:val="%6"/>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C478D2">
      <w:start w:val="1"/>
      <w:numFmt w:val="decimal"/>
      <w:lvlText w:val="%7"/>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06E99F4">
      <w:start w:val="1"/>
      <w:numFmt w:val="lowerLetter"/>
      <w:lvlText w:val="%8"/>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3F09C7E">
      <w:start w:val="1"/>
      <w:numFmt w:val="lowerRoman"/>
      <w:lvlText w:val="%9"/>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nsid w:val="58742F58"/>
    <w:multiLevelType w:val="multilevel"/>
    <w:tmpl w:val="D882AC22"/>
    <w:lvl w:ilvl="0">
      <w:start w:val="8"/>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5F9363A6"/>
    <w:multiLevelType w:val="hybridMultilevel"/>
    <w:tmpl w:val="395ABA76"/>
    <w:lvl w:ilvl="0" w:tplc="CB74A09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04218E">
      <w:start w:val="1"/>
      <w:numFmt w:val="lowerLetter"/>
      <w:lvlText w:val="%2"/>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A47E78">
      <w:start w:val="1"/>
      <w:numFmt w:val="lowerRoman"/>
      <w:lvlText w:val="%3"/>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554E2CC">
      <w:start w:val="1"/>
      <w:numFmt w:val="decimal"/>
      <w:lvlText w:val="%4"/>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106A668">
      <w:start w:val="1"/>
      <w:numFmt w:val="lowerLetter"/>
      <w:lvlText w:val="%5"/>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53298DA">
      <w:start w:val="1"/>
      <w:numFmt w:val="lowerRoman"/>
      <w:lvlText w:val="%6"/>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C478D2">
      <w:start w:val="1"/>
      <w:numFmt w:val="decimal"/>
      <w:lvlText w:val="%7"/>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06E99F4">
      <w:start w:val="1"/>
      <w:numFmt w:val="lowerLetter"/>
      <w:lvlText w:val="%8"/>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3F09C7E">
      <w:start w:val="1"/>
      <w:numFmt w:val="lowerRoman"/>
      <w:lvlText w:val="%9"/>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nsid w:val="60EF0AC6"/>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80436A1"/>
    <w:multiLevelType w:val="hybridMultilevel"/>
    <w:tmpl w:val="795C57B8"/>
    <w:lvl w:ilvl="0" w:tplc="10BC7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F236B7E"/>
    <w:multiLevelType w:val="hybridMultilevel"/>
    <w:tmpl w:val="0D08549C"/>
    <w:lvl w:ilvl="0" w:tplc="46A8EC48">
      <w:start w:val="2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8C402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0E5F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9E93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54F3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1CB5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B855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DA82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F857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1E52A8A"/>
    <w:multiLevelType w:val="hybridMultilevel"/>
    <w:tmpl w:val="EDFC75E0"/>
    <w:lvl w:ilvl="0" w:tplc="8FD43008">
      <w:start w:val="2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A334908"/>
    <w:multiLevelType w:val="hybridMultilevel"/>
    <w:tmpl w:val="E60CD8A2"/>
    <w:lvl w:ilvl="0" w:tplc="7E8E8898">
      <w:start w:val="4"/>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8D90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C432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6A046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668A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548A7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1A82E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24D31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4E120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C906FDE"/>
    <w:multiLevelType w:val="hybridMultilevel"/>
    <w:tmpl w:val="EF32D6B4"/>
    <w:lvl w:ilvl="0" w:tplc="4B240724">
      <w:start w:val="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4ACD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6AC788">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8AC04">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464E0">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8098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EE690">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AB2E">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6ECB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CE82951"/>
    <w:multiLevelType w:val="hybridMultilevel"/>
    <w:tmpl w:val="B7DC279C"/>
    <w:lvl w:ilvl="0" w:tplc="77B6EB76">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6"/>
  </w:num>
  <w:num w:numId="3">
    <w:abstractNumId w:val="14"/>
  </w:num>
  <w:num w:numId="4">
    <w:abstractNumId w:val="13"/>
  </w:num>
  <w:num w:numId="5">
    <w:abstractNumId w:val="21"/>
  </w:num>
  <w:num w:numId="6">
    <w:abstractNumId w:val="22"/>
  </w:num>
  <w:num w:numId="7">
    <w:abstractNumId w:val="4"/>
  </w:num>
  <w:num w:numId="8">
    <w:abstractNumId w:val="1"/>
  </w:num>
  <w:num w:numId="9">
    <w:abstractNumId w:val="19"/>
  </w:num>
  <w:num w:numId="10">
    <w:abstractNumId w:val="0"/>
  </w:num>
  <w:num w:numId="11">
    <w:abstractNumId w:val="2"/>
  </w:num>
  <w:num w:numId="12">
    <w:abstractNumId w:val="17"/>
  </w:num>
  <w:num w:numId="13">
    <w:abstractNumId w:val="5"/>
  </w:num>
  <w:num w:numId="14">
    <w:abstractNumId w:val="10"/>
  </w:num>
  <w:num w:numId="15">
    <w:abstractNumId w:val="20"/>
  </w:num>
  <w:num w:numId="16">
    <w:abstractNumId w:val="23"/>
  </w:num>
  <w:num w:numId="17">
    <w:abstractNumId w:val="6"/>
  </w:num>
  <w:num w:numId="18">
    <w:abstractNumId w:val="12"/>
  </w:num>
  <w:num w:numId="19">
    <w:abstractNumId w:val="11"/>
  </w:num>
  <w:num w:numId="20">
    <w:abstractNumId w:val="9"/>
  </w:num>
  <w:num w:numId="21">
    <w:abstractNumId w:val="7"/>
  </w:num>
  <w:num w:numId="22">
    <w:abstractNumId w:val="8"/>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28"/>
    <w:rsid w:val="00000EED"/>
    <w:rsid w:val="0001168A"/>
    <w:rsid w:val="0001426A"/>
    <w:rsid w:val="00017B76"/>
    <w:rsid w:val="00017FDD"/>
    <w:rsid w:val="0002194C"/>
    <w:rsid w:val="00021991"/>
    <w:rsid w:val="00021BED"/>
    <w:rsid w:val="00026DC5"/>
    <w:rsid w:val="00027191"/>
    <w:rsid w:val="00032B96"/>
    <w:rsid w:val="00036D67"/>
    <w:rsid w:val="000372BF"/>
    <w:rsid w:val="00047AAB"/>
    <w:rsid w:val="0005325E"/>
    <w:rsid w:val="00065077"/>
    <w:rsid w:val="000669C4"/>
    <w:rsid w:val="0006719A"/>
    <w:rsid w:val="00070FC6"/>
    <w:rsid w:val="000821AF"/>
    <w:rsid w:val="00092B22"/>
    <w:rsid w:val="00096EA2"/>
    <w:rsid w:val="00097608"/>
    <w:rsid w:val="000A17C7"/>
    <w:rsid w:val="000A2B72"/>
    <w:rsid w:val="000A6D78"/>
    <w:rsid w:val="000B5884"/>
    <w:rsid w:val="000B63DB"/>
    <w:rsid w:val="000D1694"/>
    <w:rsid w:val="000D70DB"/>
    <w:rsid w:val="000E1750"/>
    <w:rsid w:val="000F2D3A"/>
    <w:rsid w:val="000F35D9"/>
    <w:rsid w:val="000F5513"/>
    <w:rsid w:val="0010360B"/>
    <w:rsid w:val="0010362D"/>
    <w:rsid w:val="0011160C"/>
    <w:rsid w:val="00120C6B"/>
    <w:rsid w:val="00122CB7"/>
    <w:rsid w:val="00123274"/>
    <w:rsid w:val="00123635"/>
    <w:rsid w:val="001238BA"/>
    <w:rsid w:val="00123D28"/>
    <w:rsid w:val="00134669"/>
    <w:rsid w:val="001354AD"/>
    <w:rsid w:val="00136031"/>
    <w:rsid w:val="0013672B"/>
    <w:rsid w:val="00145398"/>
    <w:rsid w:val="00145478"/>
    <w:rsid w:val="00151146"/>
    <w:rsid w:val="001571AE"/>
    <w:rsid w:val="00171605"/>
    <w:rsid w:val="0017693B"/>
    <w:rsid w:val="00177AC8"/>
    <w:rsid w:val="001810F0"/>
    <w:rsid w:val="00182875"/>
    <w:rsid w:val="0018547E"/>
    <w:rsid w:val="0018569D"/>
    <w:rsid w:val="00187C1F"/>
    <w:rsid w:val="00192D50"/>
    <w:rsid w:val="001953A3"/>
    <w:rsid w:val="001A1E59"/>
    <w:rsid w:val="001B1CBB"/>
    <w:rsid w:val="001B4A95"/>
    <w:rsid w:val="001B7FB0"/>
    <w:rsid w:val="001C2B2B"/>
    <w:rsid w:val="001C4764"/>
    <w:rsid w:val="001C6972"/>
    <w:rsid w:val="001C6AB1"/>
    <w:rsid w:val="001C7D94"/>
    <w:rsid w:val="001D1795"/>
    <w:rsid w:val="001D3425"/>
    <w:rsid w:val="001D53A9"/>
    <w:rsid w:val="001D6A38"/>
    <w:rsid w:val="001E00EE"/>
    <w:rsid w:val="001E120C"/>
    <w:rsid w:val="001E153D"/>
    <w:rsid w:val="001E28B7"/>
    <w:rsid w:val="001E34C4"/>
    <w:rsid w:val="001F3908"/>
    <w:rsid w:val="001F4C8A"/>
    <w:rsid w:val="002058A8"/>
    <w:rsid w:val="002114E8"/>
    <w:rsid w:val="00211A17"/>
    <w:rsid w:val="00212219"/>
    <w:rsid w:val="002173F4"/>
    <w:rsid w:val="00222FBB"/>
    <w:rsid w:val="00224D1E"/>
    <w:rsid w:val="002272A6"/>
    <w:rsid w:val="00227833"/>
    <w:rsid w:val="00231EAE"/>
    <w:rsid w:val="002341DA"/>
    <w:rsid w:val="00237729"/>
    <w:rsid w:val="0025584D"/>
    <w:rsid w:val="00270838"/>
    <w:rsid w:val="00276F84"/>
    <w:rsid w:val="00286C32"/>
    <w:rsid w:val="00287756"/>
    <w:rsid w:val="002A73D1"/>
    <w:rsid w:val="002B325B"/>
    <w:rsid w:val="002B7B3E"/>
    <w:rsid w:val="002C1EB4"/>
    <w:rsid w:val="002C2062"/>
    <w:rsid w:val="002D1A51"/>
    <w:rsid w:val="002D4627"/>
    <w:rsid w:val="002E4329"/>
    <w:rsid w:val="002F7F38"/>
    <w:rsid w:val="0030212C"/>
    <w:rsid w:val="00303713"/>
    <w:rsid w:val="00304214"/>
    <w:rsid w:val="003078C4"/>
    <w:rsid w:val="003107F0"/>
    <w:rsid w:val="00311625"/>
    <w:rsid w:val="00313C3E"/>
    <w:rsid w:val="00314E96"/>
    <w:rsid w:val="003258F1"/>
    <w:rsid w:val="00325E71"/>
    <w:rsid w:val="003350A1"/>
    <w:rsid w:val="003356A2"/>
    <w:rsid w:val="003377FB"/>
    <w:rsid w:val="00346CE8"/>
    <w:rsid w:val="00354E2A"/>
    <w:rsid w:val="00356195"/>
    <w:rsid w:val="00357649"/>
    <w:rsid w:val="00361528"/>
    <w:rsid w:val="00362764"/>
    <w:rsid w:val="00362B05"/>
    <w:rsid w:val="00365061"/>
    <w:rsid w:val="00377D7B"/>
    <w:rsid w:val="00380D74"/>
    <w:rsid w:val="0038203B"/>
    <w:rsid w:val="00391E9E"/>
    <w:rsid w:val="00394D72"/>
    <w:rsid w:val="003A4192"/>
    <w:rsid w:val="003B7E19"/>
    <w:rsid w:val="003C3B7E"/>
    <w:rsid w:val="003D0D28"/>
    <w:rsid w:val="003D32A3"/>
    <w:rsid w:val="003D35EA"/>
    <w:rsid w:val="003D47E7"/>
    <w:rsid w:val="003D57A9"/>
    <w:rsid w:val="003D676F"/>
    <w:rsid w:val="003E1EC3"/>
    <w:rsid w:val="003E534E"/>
    <w:rsid w:val="003F0F80"/>
    <w:rsid w:val="004069FF"/>
    <w:rsid w:val="0041189B"/>
    <w:rsid w:val="00425D70"/>
    <w:rsid w:val="00426D67"/>
    <w:rsid w:val="0043120E"/>
    <w:rsid w:val="00434BEC"/>
    <w:rsid w:val="00437912"/>
    <w:rsid w:val="004400E1"/>
    <w:rsid w:val="0044190F"/>
    <w:rsid w:val="00442967"/>
    <w:rsid w:val="00450238"/>
    <w:rsid w:val="00450292"/>
    <w:rsid w:val="00455227"/>
    <w:rsid w:val="00456083"/>
    <w:rsid w:val="0045615F"/>
    <w:rsid w:val="00460ACA"/>
    <w:rsid w:val="00461624"/>
    <w:rsid w:val="00461C33"/>
    <w:rsid w:val="004637CA"/>
    <w:rsid w:val="00476A3E"/>
    <w:rsid w:val="0048059A"/>
    <w:rsid w:val="0048521D"/>
    <w:rsid w:val="004856A9"/>
    <w:rsid w:val="004857CA"/>
    <w:rsid w:val="00486523"/>
    <w:rsid w:val="00492021"/>
    <w:rsid w:val="00494CFF"/>
    <w:rsid w:val="004A4E7D"/>
    <w:rsid w:val="004B01EB"/>
    <w:rsid w:val="004B03F0"/>
    <w:rsid w:val="004B0994"/>
    <w:rsid w:val="004B107E"/>
    <w:rsid w:val="004B2AE7"/>
    <w:rsid w:val="004B4D57"/>
    <w:rsid w:val="004B5FA2"/>
    <w:rsid w:val="004B6C71"/>
    <w:rsid w:val="004B7CA4"/>
    <w:rsid w:val="004C125E"/>
    <w:rsid w:val="004C2110"/>
    <w:rsid w:val="004C2B3F"/>
    <w:rsid w:val="004D3D9E"/>
    <w:rsid w:val="004D5D62"/>
    <w:rsid w:val="004D625D"/>
    <w:rsid w:val="004D70A6"/>
    <w:rsid w:val="004E13BE"/>
    <w:rsid w:val="004E3CF4"/>
    <w:rsid w:val="004E4EED"/>
    <w:rsid w:val="004F3CE4"/>
    <w:rsid w:val="004F40F3"/>
    <w:rsid w:val="00500741"/>
    <w:rsid w:val="0050128E"/>
    <w:rsid w:val="005038FC"/>
    <w:rsid w:val="00510035"/>
    <w:rsid w:val="00513072"/>
    <w:rsid w:val="00517587"/>
    <w:rsid w:val="0052718A"/>
    <w:rsid w:val="00532672"/>
    <w:rsid w:val="00532F76"/>
    <w:rsid w:val="00535B9F"/>
    <w:rsid w:val="005460BF"/>
    <w:rsid w:val="0055597B"/>
    <w:rsid w:val="00560868"/>
    <w:rsid w:val="00560C56"/>
    <w:rsid w:val="0056124B"/>
    <w:rsid w:val="005631F2"/>
    <w:rsid w:val="00566221"/>
    <w:rsid w:val="00573758"/>
    <w:rsid w:val="00574DE7"/>
    <w:rsid w:val="005759C9"/>
    <w:rsid w:val="005778BF"/>
    <w:rsid w:val="005808D7"/>
    <w:rsid w:val="0058611B"/>
    <w:rsid w:val="00597674"/>
    <w:rsid w:val="005A2754"/>
    <w:rsid w:val="005A364B"/>
    <w:rsid w:val="005A3740"/>
    <w:rsid w:val="005A436F"/>
    <w:rsid w:val="005B2FC3"/>
    <w:rsid w:val="005C3122"/>
    <w:rsid w:val="005C6A10"/>
    <w:rsid w:val="005F46BA"/>
    <w:rsid w:val="005F7A12"/>
    <w:rsid w:val="00604E76"/>
    <w:rsid w:val="00615E73"/>
    <w:rsid w:val="00625FCA"/>
    <w:rsid w:val="0062752B"/>
    <w:rsid w:val="006419C6"/>
    <w:rsid w:val="00642451"/>
    <w:rsid w:val="00643AD7"/>
    <w:rsid w:val="00650637"/>
    <w:rsid w:val="00651CC7"/>
    <w:rsid w:val="0066101D"/>
    <w:rsid w:val="00673810"/>
    <w:rsid w:val="0067415B"/>
    <w:rsid w:val="00675886"/>
    <w:rsid w:val="00677D1D"/>
    <w:rsid w:val="0068475B"/>
    <w:rsid w:val="006854FD"/>
    <w:rsid w:val="00691D3D"/>
    <w:rsid w:val="006A1123"/>
    <w:rsid w:val="006A1549"/>
    <w:rsid w:val="006A55C8"/>
    <w:rsid w:val="006A57F2"/>
    <w:rsid w:val="006B1D40"/>
    <w:rsid w:val="006B35C8"/>
    <w:rsid w:val="006B7821"/>
    <w:rsid w:val="006C3C9A"/>
    <w:rsid w:val="006C42B0"/>
    <w:rsid w:val="006C474C"/>
    <w:rsid w:val="006D1466"/>
    <w:rsid w:val="006D4A35"/>
    <w:rsid w:val="006E2D93"/>
    <w:rsid w:val="006E30B1"/>
    <w:rsid w:val="006E30B6"/>
    <w:rsid w:val="006E35AC"/>
    <w:rsid w:val="006E4AFD"/>
    <w:rsid w:val="006F094A"/>
    <w:rsid w:val="006F202E"/>
    <w:rsid w:val="006F5201"/>
    <w:rsid w:val="007015E2"/>
    <w:rsid w:val="00702D61"/>
    <w:rsid w:val="00702DCA"/>
    <w:rsid w:val="00702E7B"/>
    <w:rsid w:val="00704838"/>
    <w:rsid w:val="00704F8B"/>
    <w:rsid w:val="00714B19"/>
    <w:rsid w:val="00730756"/>
    <w:rsid w:val="007360A0"/>
    <w:rsid w:val="007429A7"/>
    <w:rsid w:val="00743BB0"/>
    <w:rsid w:val="00750AC6"/>
    <w:rsid w:val="00754D4B"/>
    <w:rsid w:val="00765EC1"/>
    <w:rsid w:val="00766483"/>
    <w:rsid w:val="0077052F"/>
    <w:rsid w:val="00775109"/>
    <w:rsid w:val="00775BD3"/>
    <w:rsid w:val="007764FD"/>
    <w:rsid w:val="00777E39"/>
    <w:rsid w:val="00786A3B"/>
    <w:rsid w:val="007A0B72"/>
    <w:rsid w:val="007A20DF"/>
    <w:rsid w:val="007A242E"/>
    <w:rsid w:val="007A5C61"/>
    <w:rsid w:val="007A63FF"/>
    <w:rsid w:val="007B071C"/>
    <w:rsid w:val="007C2B2C"/>
    <w:rsid w:val="007C2BFC"/>
    <w:rsid w:val="007D0608"/>
    <w:rsid w:val="007D2F2C"/>
    <w:rsid w:val="007D54BC"/>
    <w:rsid w:val="007E1B77"/>
    <w:rsid w:val="007E4768"/>
    <w:rsid w:val="007E7B32"/>
    <w:rsid w:val="007F7257"/>
    <w:rsid w:val="008001BE"/>
    <w:rsid w:val="00801F1A"/>
    <w:rsid w:val="00804D75"/>
    <w:rsid w:val="008052DE"/>
    <w:rsid w:val="00810FEA"/>
    <w:rsid w:val="008165F3"/>
    <w:rsid w:val="008307D5"/>
    <w:rsid w:val="00830F80"/>
    <w:rsid w:val="008310FE"/>
    <w:rsid w:val="008423F4"/>
    <w:rsid w:val="008426F3"/>
    <w:rsid w:val="00853CB3"/>
    <w:rsid w:val="00855CCE"/>
    <w:rsid w:val="00855DDF"/>
    <w:rsid w:val="00862066"/>
    <w:rsid w:val="008716C0"/>
    <w:rsid w:val="00871ED9"/>
    <w:rsid w:val="008721D8"/>
    <w:rsid w:val="00884117"/>
    <w:rsid w:val="00887F3F"/>
    <w:rsid w:val="00896BC1"/>
    <w:rsid w:val="008971A0"/>
    <w:rsid w:val="008A0F72"/>
    <w:rsid w:val="008A36A0"/>
    <w:rsid w:val="008A45DD"/>
    <w:rsid w:val="008A6CE1"/>
    <w:rsid w:val="008B2E4C"/>
    <w:rsid w:val="008B6A4C"/>
    <w:rsid w:val="008C3184"/>
    <w:rsid w:val="008D3023"/>
    <w:rsid w:val="008D30B9"/>
    <w:rsid w:val="008D3F78"/>
    <w:rsid w:val="008D76F2"/>
    <w:rsid w:val="008E4A02"/>
    <w:rsid w:val="008F0B14"/>
    <w:rsid w:val="008F4E03"/>
    <w:rsid w:val="0090037B"/>
    <w:rsid w:val="00912CBF"/>
    <w:rsid w:val="00914BF1"/>
    <w:rsid w:val="00915251"/>
    <w:rsid w:val="00916061"/>
    <w:rsid w:val="00917E58"/>
    <w:rsid w:val="00930F80"/>
    <w:rsid w:val="0093122B"/>
    <w:rsid w:val="00932DE9"/>
    <w:rsid w:val="00933141"/>
    <w:rsid w:val="00933494"/>
    <w:rsid w:val="00934CB1"/>
    <w:rsid w:val="00936235"/>
    <w:rsid w:val="0094296E"/>
    <w:rsid w:val="00947E17"/>
    <w:rsid w:val="00955965"/>
    <w:rsid w:val="009622B3"/>
    <w:rsid w:val="00964ECD"/>
    <w:rsid w:val="0097244A"/>
    <w:rsid w:val="0098144F"/>
    <w:rsid w:val="00990E6A"/>
    <w:rsid w:val="00994E96"/>
    <w:rsid w:val="009C7FF1"/>
    <w:rsid w:val="009D0036"/>
    <w:rsid w:val="009D0DCB"/>
    <w:rsid w:val="009D734B"/>
    <w:rsid w:val="009E5417"/>
    <w:rsid w:val="009E5AEF"/>
    <w:rsid w:val="009E649A"/>
    <w:rsid w:val="009E64ED"/>
    <w:rsid w:val="009F2886"/>
    <w:rsid w:val="009F7AA7"/>
    <w:rsid w:val="009F7F61"/>
    <w:rsid w:val="00A02911"/>
    <w:rsid w:val="00A20391"/>
    <w:rsid w:val="00A37603"/>
    <w:rsid w:val="00A37F2B"/>
    <w:rsid w:val="00A46A6D"/>
    <w:rsid w:val="00A50768"/>
    <w:rsid w:val="00A55E77"/>
    <w:rsid w:val="00A60520"/>
    <w:rsid w:val="00A60838"/>
    <w:rsid w:val="00A61992"/>
    <w:rsid w:val="00A64F4F"/>
    <w:rsid w:val="00A717D2"/>
    <w:rsid w:val="00A82A3C"/>
    <w:rsid w:val="00A85481"/>
    <w:rsid w:val="00A91927"/>
    <w:rsid w:val="00AA5DA0"/>
    <w:rsid w:val="00AB282A"/>
    <w:rsid w:val="00AC25E5"/>
    <w:rsid w:val="00AC754B"/>
    <w:rsid w:val="00AD2B5C"/>
    <w:rsid w:val="00AD3E9A"/>
    <w:rsid w:val="00AD7106"/>
    <w:rsid w:val="00AE37E9"/>
    <w:rsid w:val="00AE6E38"/>
    <w:rsid w:val="00AF2924"/>
    <w:rsid w:val="00AF4093"/>
    <w:rsid w:val="00AF6F6E"/>
    <w:rsid w:val="00AF7598"/>
    <w:rsid w:val="00B07E47"/>
    <w:rsid w:val="00B10D03"/>
    <w:rsid w:val="00B11996"/>
    <w:rsid w:val="00B11F7D"/>
    <w:rsid w:val="00B138E6"/>
    <w:rsid w:val="00B13B30"/>
    <w:rsid w:val="00B147A6"/>
    <w:rsid w:val="00B15726"/>
    <w:rsid w:val="00B166DA"/>
    <w:rsid w:val="00B22BE7"/>
    <w:rsid w:val="00B2407F"/>
    <w:rsid w:val="00B34CFA"/>
    <w:rsid w:val="00B35468"/>
    <w:rsid w:val="00B379A0"/>
    <w:rsid w:val="00B446FF"/>
    <w:rsid w:val="00B45D59"/>
    <w:rsid w:val="00B539F3"/>
    <w:rsid w:val="00B66D88"/>
    <w:rsid w:val="00B7592F"/>
    <w:rsid w:val="00B76F58"/>
    <w:rsid w:val="00B80B0B"/>
    <w:rsid w:val="00B81C10"/>
    <w:rsid w:val="00B8613E"/>
    <w:rsid w:val="00B91967"/>
    <w:rsid w:val="00B94245"/>
    <w:rsid w:val="00B95BD3"/>
    <w:rsid w:val="00B97FB3"/>
    <w:rsid w:val="00BA18B8"/>
    <w:rsid w:val="00BA37B9"/>
    <w:rsid w:val="00BB1182"/>
    <w:rsid w:val="00BB3A80"/>
    <w:rsid w:val="00BB406B"/>
    <w:rsid w:val="00BB5534"/>
    <w:rsid w:val="00BB5E38"/>
    <w:rsid w:val="00BB5FDF"/>
    <w:rsid w:val="00BC123E"/>
    <w:rsid w:val="00BC2CC0"/>
    <w:rsid w:val="00BC4E93"/>
    <w:rsid w:val="00BC66F0"/>
    <w:rsid w:val="00BD005B"/>
    <w:rsid w:val="00BF0983"/>
    <w:rsid w:val="00C02090"/>
    <w:rsid w:val="00C03BFB"/>
    <w:rsid w:val="00C04EE0"/>
    <w:rsid w:val="00C05E9D"/>
    <w:rsid w:val="00C10FD2"/>
    <w:rsid w:val="00C11729"/>
    <w:rsid w:val="00C21D9D"/>
    <w:rsid w:val="00C2333F"/>
    <w:rsid w:val="00C2606E"/>
    <w:rsid w:val="00C26978"/>
    <w:rsid w:val="00C27523"/>
    <w:rsid w:val="00C32008"/>
    <w:rsid w:val="00C42228"/>
    <w:rsid w:val="00C47D51"/>
    <w:rsid w:val="00C529C1"/>
    <w:rsid w:val="00C80231"/>
    <w:rsid w:val="00C8527A"/>
    <w:rsid w:val="00C85B78"/>
    <w:rsid w:val="00C861C9"/>
    <w:rsid w:val="00C922AB"/>
    <w:rsid w:val="00C936FA"/>
    <w:rsid w:val="00CA1DFF"/>
    <w:rsid w:val="00CB1133"/>
    <w:rsid w:val="00CC26A5"/>
    <w:rsid w:val="00CC451E"/>
    <w:rsid w:val="00CD49DD"/>
    <w:rsid w:val="00CD702F"/>
    <w:rsid w:val="00CE0D99"/>
    <w:rsid w:val="00CE56B5"/>
    <w:rsid w:val="00CF321E"/>
    <w:rsid w:val="00D00A70"/>
    <w:rsid w:val="00D16B05"/>
    <w:rsid w:val="00D25CE8"/>
    <w:rsid w:val="00D2712B"/>
    <w:rsid w:val="00D3501B"/>
    <w:rsid w:val="00D3550C"/>
    <w:rsid w:val="00D370E8"/>
    <w:rsid w:val="00D404CE"/>
    <w:rsid w:val="00D435F2"/>
    <w:rsid w:val="00D45EEA"/>
    <w:rsid w:val="00D52F77"/>
    <w:rsid w:val="00D55802"/>
    <w:rsid w:val="00D56BE1"/>
    <w:rsid w:val="00D63128"/>
    <w:rsid w:val="00D727CD"/>
    <w:rsid w:val="00D7590D"/>
    <w:rsid w:val="00D83373"/>
    <w:rsid w:val="00D9374F"/>
    <w:rsid w:val="00D94FBF"/>
    <w:rsid w:val="00D97F66"/>
    <w:rsid w:val="00DA1948"/>
    <w:rsid w:val="00DB0004"/>
    <w:rsid w:val="00DB5240"/>
    <w:rsid w:val="00DB73A1"/>
    <w:rsid w:val="00DC0CBA"/>
    <w:rsid w:val="00DC2A0A"/>
    <w:rsid w:val="00DC35B5"/>
    <w:rsid w:val="00DC59B9"/>
    <w:rsid w:val="00DE6D33"/>
    <w:rsid w:val="00DF4447"/>
    <w:rsid w:val="00E0726E"/>
    <w:rsid w:val="00E1318C"/>
    <w:rsid w:val="00E15889"/>
    <w:rsid w:val="00E172A4"/>
    <w:rsid w:val="00E215B3"/>
    <w:rsid w:val="00E329A7"/>
    <w:rsid w:val="00E34651"/>
    <w:rsid w:val="00E41820"/>
    <w:rsid w:val="00E41FBB"/>
    <w:rsid w:val="00E51C44"/>
    <w:rsid w:val="00E56E00"/>
    <w:rsid w:val="00E648BE"/>
    <w:rsid w:val="00E652C3"/>
    <w:rsid w:val="00E71B2D"/>
    <w:rsid w:val="00E7313C"/>
    <w:rsid w:val="00E75DAC"/>
    <w:rsid w:val="00E75EC6"/>
    <w:rsid w:val="00E821DD"/>
    <w:rsid w:val="00E850D1"/>
    <w:rsid w:val="00E859A3"/>
    <w:rsid w:val="00E87850"/>
    <w:rsid w:val="00E9501C"/>
    <w:rsid w:val="00EA4DD9"/>
    <w:rsid w:val="00EA5A56"/>
    <w:rsid w:val="00EC4348"/>
    <w:rsid w:val="00ED1847"/>
    <w:rsid w:val="00ED1899"/>
    <w:rsid w:val="00ED55F0"/>
    <w:rsid w:val="00ED6529"/>
    <w:rsid w:val="00ED69AD"/>
    <w:rsid w:val="00ED771E"/>
    <w:rsid w:val="00EE1607"/>
    <w:rsid w:val="00EE2964"/>
    <w:rsid w:val="00EE3AC2"/>
    <w:rsid w:val="00EE47C6"/>
    <w:rsid w:val="00EF1DF6"/>
    <w:rsid w:val="00EF37A7"/>
    <w:rsid w:val="00EF7216"/>
    <w:rsid w:val="00F01415"/>
    <w:rsid w:val="00F01B7E"/>
    <w:rsid w:val="00F14B44"/>
    <w:rsid w:val="00F2481A"/>
    <w:rsid w:val="00F423E7"/>
    <w:rsid w:val="00F423F1"/>
    <w:rsid w:val="00F44C2B"/>
    <w:rsid w:val="00F46845"/>
    <w:rsid w:val="00F52D2A"/>
    <w:rsid w:val="00F558BC"/>
    <w:rsid w:val="00F57958"/>
    <w:rsid w:val="00F63964"/>
    <w:rsid w:val="00F66723"/>
    <w:rsid w:val="00F7516B"/>
    <w:rsid w:val="00F84434"/>
    <w:rsid w:val="00F85A14"/>
    <w:rsid w:val="00F92C22"/>
    <w:rsid w:val="00F96CCE"/>
    <w:rsid w:val="00FA0A92"/>
    <w:rsid w:val="00FA1F46"/>
    <w:rsid w:val="00FA71E3"/>
    <w:rsid w:val="00FB4EF1"/>
    <w:rsid w:val="00FB6564"/>
    <w:rsid w:val="00FB7DC5"/>
    <w:rsid w:val="00FC0A2A"/>
    <w:rsid w:val="00FC7C1F"/>
    <w:rsid w:val="00FD2102"/>
    <w:rsid w:val="00FD4288"/>
    <w:rsid w:val="00FE3ED8"/>
    <w:rsid w:val="00FE4834"/>
    <w:rsid w:val="00FF55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228"/>
    <w:rPr>
      <w:rFonts w:ascii="Times New Roman" w:eastAsia="Times New Roman" w:hAnsi="Times New Roman" w:cs="Times New Roman"/>
      <w:color w:val="000000"/>
      <w:lang w:eastAsia="ru-RU"/>
    </w:rPr>
  </w:style>
  <w:style w:type="paragraph" w:styleId="1">
    <w:name w:val="heading 1"/>
    <w:basedOn w:val="a"/>
    <w:next w:val="a"/>
    <w:link w:val="10"/>
    <w:qFormat/>
    <w:rsid w:val="00EE1607"/>
    <w:pPr>
      <w:keepNext/>
      <w:spacing w:after="0" w:line="300" w:lineRule="exact"/>
      <w:jc w:val="center"/>
      <w:outlineLvl w:val="0"/>
    </w:pPr>
    <w:rPr>
      <w:rFonts w:ascii="SL_Times New Roman" w:hAnsi="SL_Times New Roman"/>
      <w:b/>
      <w:color w:val="auto"/>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184"/>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8C3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ПАРАГРАФ"/>
    <w:basedOn w:val="a"/>
    <w:link w:val="a5"/>
    <w:uiPriority w:val="99"/>
    <w:qFormat/>
    <w:rsid w:val="003E1EC3"/>
    <w:pPr>
      <w:ind w:left="720"/>
      <w:contextualSpacing/>
    </w:pPr>
  </w:style>
  <w:style w:type="paragraph" w:customStyle="1" w:styleId="ConsPlusTitle">
    <w:name w:val="ConsPlusTitle"/>
    <w:rsid w:val="00B539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39F3"/>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
    <w:link w:val="a7"/>
    <w:uiPriority w:val="99"/>
    <w:semiHidden/>
    <w:unhideWhenUsed/>
    <w:rsid w:val="006A55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A55C8"/>
    <w:rPr>
      <w:rFonts w:ascii="Segoe UI" w:eastAsia="Times New Roman" w:hAnsi="Segoe UI" w:cs="Segoe UI"/>
      <w:color w:val="000000"/>
      <w:sz w:val="18"/>
      <w:szCs w:val="18"/>
      <w:lang w:eastAsia="ru-RU"/>
    </w:rPr>
  </w:style>
  <w:style w:type="character" w:styleId="a8">
    <w:name w:val="Hyperlink"/>
    <w:basedOn w:val="a0"/>
    <w:uiPriority w:val="99"/>
    <w:unhideWhenUsed/>
    <w:rsid w:val="00B76F58"/>
    <w:rPr>
      <w:color w:val="0563C1" w:themeColor="hyperlink"/>
      <w:u w:val="single"/>
    </w:rPr>
  </w:style>
  <w:style w:type="paragraph" w:styleId="a9">
    <w:name w:val="No Spacing"/>
    <w:uiPriority w:val="1"/>
    <w:qFormat/>
    <w:rsid w:val="00ED1899"/>
    <w:pPr>
      <w:spacing w:after="0" w:line="240" w:lineRule="auto"/>
    </w:pPr>
  </w:style>
  <w:style w:type="character" w:styleId="aa">
    <w:name w:val="annotation reference"/>
    <w:basedOn w:val="a0"/>
    <w:uiPriority w:val="99"/>
    <w:semiHidden/>
    <w:unhideWhenUsed/>
    <w:rsid w:val="00B66D88"/>
    <w:rPr>
      <w:sz w:val="16"/>
      <w:szCs w:val="16"/>
    </w:rPr>
  </w:style>
  <w:style w:type="paragraph" w:styleId="ab">
    <w:name w:val="annotation text"/>
    <w:basedOn w:val="a"/>
    <w:link w:val="ac"/>
    <w:uiPriority w:val="99"/>
    <w:semiHidden/>
    <w:unhideWhenUsed/>
    <w:rsid w:val="00B66D88"/>
    <w:pPr>
      <w:spacing w:line="240" w:lineRule="auto"/>
    </w:pPr>
    <w:rPr>
      <w:sz w:val="20"/>
      <w:szCs w:val="20"/>
    </w:rPr>
  </w:style>
  <w:style w:type="character" w:customStyle="1" w:styleId="ac">
    <w:name w:val="Текст примечания Знак"/>
    <w:basedOn w:val="a0"/>
    <w:link w:val="ab"/>
    <w:uiPriority w:val="99"/>
    <w:semiHidden/>
    <w:rsid w:val="00B66D88"/>
    <w:rPr>
      <w:rFonts w:ascii="Times New Roman" w:eastAsia="Times New Roman" w:hAnsi="Times New Roman" w:cs="Times New Roman"/>
      <w:color w:val="000000"/>
      <w:sz w:val="20"/>
      <w:szCs w:val="20"/>
      <w:lang w:eastAsia="ru-RU"/>
    </w:rPr>
  </w:style>
  <w:style w:type="paragraph" w:styleId="ad">
    <w:name w:val="annotation subject"/>
    <w:basedOn w:val="ab"/>
    <w:next w:val="ab"/>
    <w:link w:val="ae"/>
    <w:uiPriority w:val="99"/>
    <w:semiHidden/>
    <w:unhideWhenUsed/>
    <w:rsid w:val="00B66D88"/>
    <w:rPr>
      <w:b/>
      <w:bCs/>
    </w:rPr>
  </w:style>
  <w:style w:type="character" w:customStyle="1" w:styleId="ae">
    <w:name w:val="Тема примечания Знак"/>
    <w:basedOn w:val="ac"/>
    <w:link w:val="ad"/>
    <w:uiPriority w:val="99"/>
    <w:semiHidden/>
    <w:rsid w:val="00B66D88"/>
    <w:rPr>
      <w:rFonts w:ascii="Times New Roman" w:eastAsia="Times New Roman" w:hAnsi="Times New Roman" w:cs="Times New Roman"/>
      <w:b/>
      <w:bCs/>
      <w:color w:val="000000"/>
      <w:sz w:val="20"/>
      <w:szCs w:val="20"/>
      <w:lang w:eastAsia="ru-RU"/>
    </w:rPr>
  </w:style>
  <w:style w:type="paragraph" w:styleId="af">
    <w:name w:val="header"/>
    <w:basedOn w:val="a"/>
    <w:link w:val="af0"/>
    <w:uiPriority w:val="99"/>
    <w:unhideWhenUsed/>
    <w:rsid w:val="001E12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E120C"/>
    <w:rPr>
      <w:rFonts w:ascii="Times New Roman" w:eastAsia="Times New Roman" w:hAnsi="Times New Roman" w:cs="Times New Roman"/>
      <w:color w:val="000000"/>
      <w:lang w:eastAsia="ru-RU"/>
    </w:rPr>
  </w:style>
  <w:style w:type="paragraph" w:styleId="af1">
    <w:name w:val="footer"/>
    <w:basedOn w:val="a"/>
    <w:link w:val="af2"/>
    <w:uiPriority w:val="99"/>
    <w:unhideWhenUsed/>
    <w:rsid w:val="001E12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E120C"/>
    <w:rPr>
      <w:rFonts w:ascii="Times New Roman" w:eastAsia="Times New Roman" w:hAnsi="Times New Roman" w:cs="Times New Roman"/>
      <w:color w:val="000000"/>
      <w:lang w:eastAsia="ru-RU"/>
    </w:rPr>
  </w:style>
  <w:style w:type="character" w:styleId="af3">
    <w:name w:val="Placeholder Text"/>
    <w:basedOn w:val="a0"/>
    <w:uiPriority w:val="99"/>
    <w:semiHidden/>
    <w:rsid w:val="0006719A"/>
    <w:rPr>
      <w:color w:val="808080"/>
    </w:rPr>
  </w:style>
  <w:style w:type="paragraph" w:styleId="af4">
    <w:name w:val="Title"/>
    <w:basedOn w:val="a"/>
    <w:link w:val="af5"/>
    <w:qFormat/>
    <w:rsid w:val="00A61992"/>
    <w:pPr>
      <w:widowControl w:val="0"/>
      <w:overflowPunct w:val="0"/>
      <w:autoSpaceDE w:val="0"/>
      <w:autoSpaceDN w:val="0"/>
      <w:adjustRightInd w:val="0"/>
      <w:spacing w:after="0" w:line="320" w:lineRule="exact"/>
      <w:ind w:right="220"/>
      <w:jc w:val="center"/>
      <w:textAlignment w:val="baseline"/>
    </w:pPr>
    <w:rPr>
      <w:b/>
      <w:color w:val="auto"/>
      <w:sz w:val="32"/>
      <w:szCs w:val="20"/>
    </w:rPr>
  </w:style>
  <w:style w:type="character" w:customStyle="1" w:styleId="af5">
    <w:name w:val="Название Знак"/>
    <w:basedOn w:val="a0"/>
    <w:link w:val="af4"/>
    <w:rsid w:val="00A61992"/>
    <w:rPr>
      <w:rFonts w:ascii="Times New Roman" w:eastAsia="Times New Roman" w:hAnsi="Times New Roman" w:cs="Times New Roman"/>
      <w:b/>
      <w:sz w:val="32"/>
      <w:szCs w:val="20"/>
      <w:lang w:eastAsia="ru-RU"/>
    </w:rPr>
  </w:style>
  <w:style w:type="paragraph" w:customStyle="1" w:styleId="11">
    <w:name w:val="Ñòèëü1"/>
    <w:basedOn w:val="a"/>
    <w:link w:val="12"/>
    <w:rsid w:val="00A61992"/>
    <w:pPr>
      <w:spacing w:after="0" w:line="288" w:lineRule="auto"/>
    </w:pPr>
    <w:rPr>
      <w:color w:val="auto"/>
      <w:sz w:val="28"/>
      <w:szCs w:val="20"/>
    </w:rPr>
  </w:style>
  <w:style w:type="character" w:customStyle="1" w:styleId="12">
    <w:name w:val="Ñòèëü1 Знак"/>
    <w:link w:val="11"/>
    <w:rsid w:val="00A61992"/>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EE1607"/>
    <w:rPr>
      <w:rFonts w:ascii="SL_Times New Roman" w:eastAsia="Times New Roman" w:hAnsi="SL_Times New Roman" w:cs="Times New Roman"/>
      <w:b/>
      <w:sz w:val="24"/>
      <w:szCs w:val="20"/>
      <w:lang w:eastAsia="ru-RU"/>
    </w:rPr>
  </w:style>
  <w:style w:type="paragraph" w:customStyle="1" w:styleId="13">
    <w:name w:val="Стиль1"/>
    <w:basedOn w:val="a"/>
    <w:rsid w:val="00EE1607"/>
    <w:pPr>
      <w:spacing w:after="0" w:line="288" w:lineRule="auto"/>
    </w:pPr>
    <w:rPr>
      <w:color w:val="auto"/>
      <w:sz w:val="28"/>
      <w:szCs w:val="20"/>
    </w:rPr>
  </w:style>
  <w:style w:type="paragraph" w:styleId="af6">
    <w:name w:val="Normal (Web)"/>
    <w:basedOn w:val="a"/>
    <w:uiPriority w:val="99"/>
    <w:unhideWhenUsed/>
    <w:rsid w:val="0017693B"/>
    <w:pPr>
      <w:spacing w:before="100" w:beforeAutospacing="1" w:after="100" w:afterAutospacing="1" w:line="240" w:lineRule="auto"/>
    </w:pPr>
    <w:rPr>
      <w:color w:val="auto"/>
      <w:sz w:val="24"/>
      <w:szCs w:val="24"/>
    </w:rPr>
  </w:style>
  <w:style w:type="character" w:customStyle="1" w:styleId="a5">
    <w:name w:val="Абзац списка Знак"/>
    <w:aliases w:val="ПАРАГРАФ Знак"/>
    <w:link w:val="a4"/>
    <w:uiPriority w:val="99"/>
    <w:rsid w:val="00AF4093"/>
    <w:rPr>
      <w:rFonts w:ascii="Times New Roman" w:eastAsia="Times New Roman" w:hAnsi="Times New Roman" w:cs="Times New Roman"/>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228"/>
    <w:rPr>
      <w:rFonts w:ascii="Times New Roman" w:eastAsia="Times New Roman" w:hAnsi="Times New Roman" w:cs="Times New Roman"/>
      <w:color w:val="000000"/>
      <w:lang w:eastAsia="ru-RU"/>
    </w:rPr>
  </w:style>
  <w:style w:type="paragraph" w:styleId="1">
    <w:name w:val="heading 1"/>
    <w:basedOn w:val="a"/>
    <w:next w:val="a"/>
    <w:link w:val="10"/>
    <w:qFormat/>
    <w:rsid w:val="00EE1607"/>
    <w:pPr>
      <w:keepNext/>
      <w:spacing w:after="0" w:line="300" w:lineRule="exact"/>
      <w:jc w:val="center"/>
      <w:outlineLvl w:val="0"/>
    </w:pPr>
    <w:rPr>
      <w:rFonts w:ascii="SL_Times New Roman" w:hAnsi="SL_Times New Roman"/>
      <w:b/>
      <w:color w:val="auto"/>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184"/>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8C3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ПАРАГРАФ"/>
    <w:basedOn w:val="a"/>
    <w:link w:val="a5"/>
    <w:uiPriority w:val="99"/>
    <w:qFormat/>
    <w:rsid w:val="003E1EC3"/>
    <w:pPr>
      <w:ind w:left="720"/>
      <w:contextualSpacing/>
    </w:pPr>
  </w:style>
  <w:style w:type="paragraph" w:customStyle="1" w:styleId="ConsPlusTitle">
    <w:name w:val="ConsPlusTitle"/>
    <w:rsid w:val="00B539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39F3"/>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
    <w:link w:val="a7"/>
    <w:uiPriority w:val="99"/>
    <w:semiHidden/>
    <w:unhideWhenUsed/>
    <w:rsid w:val="006A55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A55C8"/>
    <w:rPr>
      <w:rFonts w:ascii="Segoe UI" w:eastAsia="Times New Roman" w:hAnsi="Segoe UI" w:cs="Segoe UI"/>
      <w:color w:val="000000"/>
      <w:sz w:val="18"/>
      <w:szCs w:val="18"/>
      <w:lang w:eastAsia="ru-RU"/>
    </w:rPr>
  </w:style>
  <w:style w:type="character" w:styleId="a8">
    <w:name w:val="Hyperlink"/>
    <w:basedOn w:val="a0"/>
    <w:uiPriority w:val="99"/>
    <w:unhideWhenUsed/>
    <w:rsid w:val="00B76F58"/>
    <w:rPr>
      <w:color w:val="0563C1" w:themeColor="hyperlink"/>
      <w:u w:val="single"/>
    </w:rPr>
  </w:style>
  <w:style w:type="paragraph" w:styleId="a9">
    <w:name w:val="No Spacing"/>
    <w:uiPriority w:val="1"/>
    <w:qFormat/>
    <w:rsid w:val="00ED1899"/>
    <w:pPr>
      <w:spacing w:after="0" w:line="240" w:lineRule="auto"/>
    </w:pPr>
  </w:style>
  <w:style w:type="character" w:styleId="aa">
    <w:name w:val="annotation reference"/>
    <w:basedOn w:val="a0"/>
    <w:uiPriority w:val="99"/>
    <w:semiHidden/>
    <w:unhideWhenUsed/>
    <w:rsid w:val="00B66D88"/>
    <w:rPr>
      <w:sz w:val="16"/>
      <w:szCs w:val="16"/>
    </w:rPr>
  </w:style>
  <w:style w:type="paragraph" w:styleId="ab">
    <w:name w:val="annotation text"/>
    <w:basedOn w:val="a"/>
    <w:link w:val="ac"/>
    <w:uiPriority w:val="99"/>
    <w:semiHidden/>
    <w:unhideWhenUsed/>
    <w:rsid w:val="00B66D88"/>
    <w:pPr>
      <w:spacing w:line="240" w:lineRule="auto"/>
    </w:pPr>
    <w:rPr>
      <w:sz w:val="20"/>
      <w:szCs w:val="20"/>
    </w:rPr>
  </w:style>
  <w:style w:type="character" w:customStyle="1" w:styleId="ac">
    <w:name w:val="Текст примечания Знак"/>
    <w:basedOn w:val="a0"/>
    <w:link w:val="ab"/>
    <w:uiPriority w:val="99"/>
    <w:semiHidden/>
    <w:rsid w:val="00B66D88"/>
    <w:rPr>
      <w:rFonts w:ascii="Times New Roman" w:eastAsia="Times New Roman" w:hAnsi="Times New Roman" w:cs="Times New Roman"/>
      <w:color w:val="000000"/>
      <w:sz w:val="20"/>
      <w:szCs w:val="20"/>
      <w:lang w:eastAsia="ru-RU"/>
    </w:rPr>
  </w:style>
  <w:style w:type="paragraph" w:styleId="ad">
    <w:name w:val="annotation subject"/>
    <w:basedOn w:val="ab"/>
    <w:next w:val="ab"/>
    <w:link w:val="ae"/>
    <w:uiPriority w:val="99"/>
    <w:semiHidden/>
    <w:unhideWhenUsed/>
    <w:rsid w:val="00B66D88"/>
    <w:rPr>
      <w:b/>
      <w:bCs/>
    </w:rPr>
  </w:style>
  <w:style w:type="character" w:customStyle="1" w:styleId="ae">
    <w:name w:val="Тема примечания Знак"/>
    <w:basedOn w:val="ac"/>
    <w:link w:val="ad"/>
    <w:uiPriority w:val="99"/>
    <w:semiHidden/>
    <w:rsid w:val="00B66D88"/>
    <w:rPr>
      <w:rFonts w:ascii="Times New Roman" w:eastAsia="Times New Roman" w:hAnsi="Times New Roman" w:cs="Times New Roman"/>
      <w:b/>
      <w:bCs/>
      <w:color w:val="000000"/>
      <w:sz w:val="20"/>
      <w:szCs w:val="20"/>
      <w:lang w:eastAsia="ru-RU"/>
    </w:rPr>
  </w:style>
  <w:style w:type="paragraph" w:styleId="af">
    <w:name w:val="header"/>
    <w:basedOn w:val="a"/>
    <w:link w:val="af0"/>
    <w:uiPriority w:val="99"/>
    <w:unhideWhenUsed/>
    <w:rsid w:val="001E12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E120C"/>
    <w:rPr>
      <w:rFonts w:ascii="Times New Roman" w:eastAsia="Times New Roman" w:hAnsi="Times New Roman" w:cs="Times New Roman"/>
      <w:color w:val="000000"/>
      <w:lang w:eastAsia="ru-RU"/>
    </w:rPr>
  </w:style>
  <w:style w:type="paragraph" w:styleId="af1">
    <w:name w:val="footer"/>
    <w:basedOn w:val="a"/>
    <w:link w:val="af2"/>
    <w:uiPriority w:val="99"/>
    <w:unhideWhenUsed/>
    <w:rsid w:val="001E12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E120C"/>
    <w:rPr>
      <w:rFonts w:ascii="Times New Roman" w:eastAsia="Times New Roman" w:hAnsi="Times New Roman" w:cs="Times New Roman"/>
      <w:color w:val="000000"/>
      <w:lang w:eastAsia="ru-RU"/>
    </w:rPr>
  </w:style>
  <w:style w:type="character" w:styleId="af3">
    <w:name w:val="Placeholder Text"/>
    <w:basedOn w:val="a0"/>
    <w:uiPriority w:val="99"/>
    <w:semiHidden/>
    <w:rsid w:val="0006719A"/>
    <w:rPr>
      <w:color w:val="808080"/>
    </w:rPr>
  </w:style>
  <w:style w:type="paragraph" w:styleId="af4">
    <w:name w:val="Title"/>
    <w:basedOn w:val="a"/>
    <w:link w:val="af5"/>
    <w:qFormat/>
    <w:rsid w:val="00A61992"/>
    <w:pPr>
      <w:widowControl w:val="0"/>
      <w:overflowPunct w:val="0"/>
      <w:autoSpaceDE w:val="0"/>
      <w:autoSpaceDN w:val="0"/>
      <w:adjustRightInd w:val="0"/>
      <w:spacing w:after="0" w:line="320" w:lineRule="exact"/>
      <w:ind w:right="220"/>
      <w:jc w:val="center"/>
      <w:textAlignment w:val="baseline"/>
    </w:pPr>
    <w:rPr>
      <w:b/>
      <w:color w:val="auto"/>
      <w:sz w:val="32"/>
      <w:szCs w:val="20"/>
    </w:rPr>
  </w:style>
  <w:style w:type="character" w:customStyle="1" w:styleId="af5">
    <w:name w:val="Название Знак"/>
    <w:basedOn w:val="a0"/>
    <w:link w:val="af4"/>
    <w:rsid w:val="00A61992"/>
    <w:rPr>
      <w:rFonts w:ascii="Times New Roman" w:eastAsia="Times New Roman" w:hAnsi="Times New Roman" w:cs="Times New Roman"/>
      <w:b/>
      <w:sz w:val="32"/>
      <w:szCs w:val="20"/>
      <w:lang w:eastAsia="ru-RU"/>
    </w:rPr>
  </w:style>
  <w:style w:type="paragraph" w:customStyle="1" w:styleId="11">
    <w:name w:val="Ñòèëü1"/>
    <w:basedOn w:val="a"/>
    <w:link w:val="12"/>
    <w:rsid w:val="00A61992"/>
    <w:pPr>
      <w:spacing w:after="0" w:line="288" w:lineRule="auto"/>
    </w:pPr>
    <w:rPr>
      <w:color w:val="auto"/>
      <w:sz w:val="28"/>
      <w:szCs w:val="20"/>
    </w:rPr>
  </w:style>
  <w:style w:type="character" w:customStyle="1" w:styleId="12">
    <w:name w:val="Ñòèëü1 Знак"/>
    <w:link w:val="11"/>
    <w:rsid w:val="00A61992"/>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EE1607"/>
    <w:rPr>
      <w:rFonts w:ascii="SL_Times New Roman" w:eastAsia="Times New Roman" w:hAnsi="SL_Times New Roman" w:cs="Times New Roman"/>
      <w:b/>
      <w:sz w:val="24"/>
      <w:szCs w:val="20"/>
      <w:lang w:eastAsia="ru-RU"/>
    </w:rPr>
  </w:style>
  <w:style w:type="paragraph" w:customStyle="1" w:styleId="13">
    <w:name w:val="Стиль1"/>
    <w:basedOn w:val="a"/>
    <w:rsid w:val="00EE1607"/>
    <w:pPr>
      <w:spacing w:after="0" w:line="288" w:lineRule="auto"/>
    </w:pPr>
    <w:rPr>
      <w:color w:val="auto"/>
      <w:sz w:val="28"/>
      <w:szCs w:val="20"/>
    </w:rPr>
  </w:style>
  <w:style w:type="paragraph" w:styleId="af6">
    <w:name w:val="Normal (Web)"/>
    <w:basedOn w:val="a"/>
    <w:uiPriority w:val="99"/>
    <w:unhideWhenUsed/>
    <w:rsid w:val="0017693B"/>
    <w:pPr>
      <w:spacing w:before="100" w:beforeAutospacing="1" w:after="100" w:afterAutospacing="1" w:line="240" w:lineRule="auto"/>
    </w:pPr>
    <w:rPr>
      <w:color w:val="auto"/>
      <w:sz w:val="24"/>
      <w:szCs w:val="24"/>
    </w:rPr>
  </w:style>
  <w:style w:type="character" w:customStyle="1" w:styleId="a5">
    <w:name w:val="Абзац списка Знак"/>
    <w:aliases w:val="ПАРАГРАФ Знак"/>
    <w:link w:val="a4"/>
    <w:uiPriority w:val="99"/>
    <w:rsid w:val="00AF4093"/>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36448">
      <w:bodyDiv w:val="1"/>
      <w:marLeft w:val="0"/>
      <w:marRight w:val="0"/>
      <w:marTop w:val="0"/>
      <w:marBottom w:val="0"/>
      <w:divBdr>
        <w:top w:val="none" w:sz="0" w:space="0" w:color="auto"/>
        <w:left w:val="none" w:sz="0" w:space="0" w:color="auto"/>
        <w:bottom w:val="none" w:sz="0" w:space="0" w:color="auto"/>
        <w:right w:val="none" w:sz="0" w:space="0" w:color="auto"/>
      </w:divBdr>
    </w:div>
    <w:div w:id="598373591">
      <w:bodyDiv w:val="1"/>
      <w:marLeft w:val="0"/>
      <w:marRight w:val="0"/>
      <w:marTop w:val="0"/>
      <w:marBottom w:val="0"/>
      <w:divBdr>
        <w:top w:val="none" w:sz="0" w:space="0" w:color="auto"/>
        <w:left w:val="none" w:sz="0" w:space="0" w:color="auto"/>
        <w:bottom w:val="none" w:sz="0" w:space="0" w:color="auto"/>
        <w:right w:val="none" w:sz="0" w:space="0" w:color="auto"/>
      </w:divBdr>
    </w:div>
    <w:div w:id="818032617">
      <w:bodyDiv w:val="1"/>
      <w:marLeft w:val="0"/>
      <w:marRight w:val="0"/>
      <w:marTop w:val="0"/>
      <w:marBottom w:val="0"/>
      <w:divBdr>
        <w:top w:val="none" w:sz="0" w:space="0" w:color="auto"/>
        <w:left w:val="none" w:sz="0" w:space="0" w:color="auto"/>
        <w:bottom w:val="none" w:sz="0" w:space="0" w:color="auto"/>
        <w:right w:val="none" w:sz="0" w:space="0" w:color="auto"/>
      </w:divBdr>
    </w:div>
    <w:div w:id="837842552">
      <w:bodyDiv w:val="1"/>
      <w:marLeft w:val="0"/>
      <w:marRight w:val="0"/>
      <w:marTop w:val="0"/>
      <w:marBottom w:val="0"/>
      <w:divBdr>
        <w:top w:val="none" w:sz="0" w:space="0" w:color="auto"/>
        <w:left w:val="none" w:sz="0" w:space="0" w:color="auto"/>
        <w:bottom w:val="none" w:sz="0" w:space="0" w:color="auto"/>
        <w:right w:val="none" w:sz="0" w:space="0" w:color="auto"/>
      </w:divBdr>
      <w:divsChild>
        <w:div w:id="2134329232">
          <w:marLeft w:val="0"/>
          <w:marRight w:val="0"/>
          <w:marTop w:val="0"/>
          <w:marBottom w:val="0"/>
          <w:divBdr>
            <w:top w:val="none" w:sz="0" w:space="0" w:color="auto"/>
            <w:left w:val="none" w:sz="0" w:space="0" w:color="auto"/>
            <w:bottom w:val="none" w:sz="0" w:space="0" w:color="auto"/>
            <w:right w:val="none" w:sz="0" w:space="0" w:color="auto"/>
          </w:divBdr>
        </w:div>
        <w:div w:id="2082865561">
          <w:marLeft w:val="0"/>
          <w:marRight w:val="0"/>
          <w:marTop w:val="0"/>
          <w:marBottom w:val="0"/>
          <w:divBdr>
            <w:top w:val="none" w:sz="0" w:space="0" w:color="auto"/>
            <w:left w:val="none" w:sz="0" w:space="0" w:color="auto"/>
            <w:bottom w:val="none" w:sz="0" w:space="0" w:color="auto"/>
            <w:right w:val="none" w:sz="0" w:space="0" w:color="auto"/>
          </w:divBdr>
        </w:div>
        <w:div w:id="1383291194">
          <w:marLeft w:val="0"/>
          <w:marRight w:val="0"/>
          <w:marTop w:val="0"/>
          <w:marBottom w:val="0"/>
          <w:divBdr>
            <w:top w:val="none" w:sz="0" w:space="0" w:color="auto"/>
            <w:left w:val="none" w:sz="0" w:space="0" w:color="auto"/>
            <w:bottom w:val="none" w:sz="0" w:space="0" w:color="auto"/>
            <w:right w:val="none" w:sz="0" w:space="0" w:color="auto"/>
          </w:divBdr>
        </w:div>
      </w:divsChild>
    </w:div>
    <w:div w:id="1506674093">
      <w:bodyDiv w:val="1"/>
      <w:marLeft w:val="0"/>
      <w:marRight w:val="0"/>
      <w:marTop w:val="0"/>
      <w:marBottom w:val="0"/>
      <w:divBdr>
        <w:top w:val="none" w:sz="0" w:space="0" w:color="auto"/>
        <w:left w:val="none" w:sz="0" w:space="0" w:color="auto"/>
        <w:bottom w:val="none" w:sz="0" w:space="0" w:color="auto"/>
        <w:right w:val="none" w:sz="0" w:space="0" w:color="auto"/>
      </w:divBdr>
    </w:div>
    <w:div w:id="15730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53770&amp;dst=576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529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121087&amp;dst=10014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RLAW363&amp;n=182824&amp;date=16.05.2024" TargetMode="External"/><Relationship Id="rId4" Type="http://schemas.microsoft.com/office/2007/relationships/stylesWithEffects" Target="stylesWithEffects.xml"/><Relationship Id="rId9" Type="http://schemas.openxmlformats.org/officeDocument/2006/relationships/hyperlink" Target="consultantplus://offline/ref=9ECDCB15AF624B4C03C618568E7A20D2CB72881FB4474C69CF3EF86938CCA50F844767EA29270C73BAB26E92B5957A9E7AD3BC7454C6OFDB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41651-B889-499D-A3D1-2ECBF44B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5823</Words>
  <Characters>33194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Сафина Марина Николаевна</dc:creator>
  <cp:lastModifiedBy>Минфин РТ - Сякаева Алида Салимзяновна</cp:lastModifiedBy>
  <cp:revision>3</cp:revision>
  <cp:lastPrinted>2024-03-01T08:39:00Z</cp:lastPrinted>
  <dcterms:created xsi:type="dcterms:W3CDTF">2024-10-18T12:58:00Z</dcterms:created>
  <dcterms:modified xsi:type="dcterms:W3CDTF">2024-10-18T12:58:00Z</dcterms:modified>
</cp:coreProperties>
</file>