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7B8E" w14:textId="77777777" w:rsidR="000801AD" w:rsidRDefault="002B130B" w:rsidP="00624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5557D452" w14:textId="77777777" w:rsidR="000801AD" w:rsidRDefault="000801AD" w:rsidP="00624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9308C" w14:textId="77777777" w:rsidR="000801AD" w:rsidRDefault="002B130B" w:rsidP="00624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5482DC5" w14:textId="77777777" w:rsidR="000801AD" w:rsidRDefault="000801AD" w:rsidP="00624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0C046" w14:textId="77777777" w:rsidR="000801AD" w:rsidRDefault="002B130B" w:rsidP="00624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</w:t>
      </w:r>
    </w:p>
    <w:p w14:paraId="68938D0C" w14:textId="20BA6745" w:rsidR="000801AD" w:rsidRDefault="000801AD" w:rsidP="00624470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189038" w14:textId="77777777" w:rsidR="00624470" w:rsidRDefault="00624470" w:rsidP="00624470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2AC917" w14:textId="53B00938" w:rsidR="000801AD" w:rsidRDefault="002B130B" w:rsidP="00624470">
      <w:pPr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C75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6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50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0B7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EB0E3C" w:rsidRPr="00EB0E3C">
        <w:rPr>
          <w:rFonts w:ascii="Times New Roman" w:hAnsi="Times New Roman" w:cs="Times New Roman"/>
          <w:sz w:val="28"/>
          <w:szCs w:val="28"/>
        </w:rPr>
        <w:t xml:space="preserve"> </w:t>
      </w:r>
      <w:r w:rsidR="00EB0E3C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</w:t>
      </w:r>
      <w:r w:rsidR="000B7312">
        <w:rPr>
          <w:rFonts w:ascii="Times New Roman" w:hAnsi="Times New Roman" w:cs="Times New Roman"/>
          <w:sz w:val="28"/>
          <w:szCs w:val="28"/>
        </w:rPr>
        <w:t>ый</w:t>
      </w:r>
      <w:r w:rsidR="00EB0E3C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22.11.2013 №909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</w:p>
    <w:p w14:paraId="08D5D428" w14:textId="77777777" w:rsidR="00EB0E3C" w:rsidRDefault="00EB0E3C" w:rsidP="00624470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715265" w14:textId="77777777" w:rsidR="000801AD" w:rsidRDefault="002B130B" w:rsidP="00624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872BAC4" w14:textId="77777777" w:rsidR="000801AD" w:rsidRDefault="000801AD" w:rsidP="00624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73F14" w14:textId="2529E4C8" w:rsidR="000B7312" w:rsidRDefault="00EB0E3C" w:rsidP="00624470">
      <w:pPr>
        <w:pStyle w:val="af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1176167"/>
      <w:r w:rsidRPr="00035D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Поряд</w:t>
      </w:r>
      <w:r w:rsidR="000B7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3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DD7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</w:t>
      </w:r>
      <w:r w:rsidR="00C75F32">
        <w:rPr>
          <w:rFonts w:ascii="Times New Roman" w:hAnsi="Times New Roman" w:cs="Times New Roman"/>
          <w:sz w:val="28"/>
          <w:szCs w:val="28"/>
        </w:rPr>
        <w:t>ый</w:t>
      </w:r>
      <w:r w:rsidRPr="00035DD7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22.11.2013 №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 </w:t>
      </w:r>
      <w:bookmarkEnd w:id="0"/>
      <w:r w:rsidRPr="00035DD7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14.01.2014 № 3, от 12.02.2015 № 85, от 03.10.2016 № 706, от 09.11.2018 № 984, от 19.11.2021 № 1106, от 23.12.2022 № 1397, от 29.11.2023 № 1532),</w:t>
      </w:r>
      <w:r w:rsidR="000B731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3D45AC81" w14:textId="77777777" w:rsidR="00BC3E21" w:rsidRDefault="00BC3E2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14:paraId="30FCA8FC" w14:textId="65B22CAD" w:rsidR="00BC3E21" w:rsidRDefault="00BC3E2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E21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первом слова «с учетом уровня их обеспеченности объектами благоустройства»</w:t>
      </w:r>
      <w:r w:rsidRPr="00BC3E21">
        <w:rPr>
          <w:rFonts w:ascii="Times New Roman" w:hAnsi="Times New Roman" w:cs="Times New Roman"/>
          <w:sz w:val="28"/>
          <w:szCs w:val="28"/>
        </w:rPr>
        <w:t xml:space="preserve"> </w:t>
      </w:r>
      <w:r w:rsidR="00624470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24470" w:rsidRPr="00624470">
        <w:rPr>
          <w:rFonts w:ascii="Times New Roman" w:hAnsi="Times New Roman" w:cs="Times New Roman"/>
          <w:sz w:val="28"/>
          <w:szCs w:val="28"/>
        </w:rPr>
        <w:t>для населенных пунктов, входящих в состав сельских, городских поселений Республики Татарстан, за исключением населенных пунктов, являющихся административными центрами муниципальных районов Республики Татарстан</w:t>
      </w:r>
      <w:r w:rsidR="00624470">
        <w:rPr>
          <w:rFonts w:ascii="Times New Roman" w:hAnsi="Times New Roman" w:cs="Times New Roman"/>
          <w:sz w:val="28"/>
          <w:szCs w:val="28"/>
        </w:rPr>
        <w:t>,»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EF985C" w14:textId="1D7A9651" w:rsidR="00BC3E21" w:rsidRDefault="00BC3E2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«, городского округа» исключить;</w:t>
      </w:r>
    </w:p>
    <w:p w14:paraId="4D288DE1" w14:textId="3746C1EE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третьем слова «, городского округа» исключить;</w:t>
      </w:r>
    </w:p>
    <w:p w14:paraId="116DFEB8" w14:textId="7F8284AB" w:rsidR="00BC3E21" w:rsidRDefault="00156083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«(городского округа)» исключить;</w:t>
      </w:r>
    </w:p>
    <w:p w14:paraId="77BFCEF1" w14:textId="46853D42" w:rsidR="00156083" w:rsidRDefault="00156083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</w:t>
      </w:r>
      <w:bookmarkStart w:id="1" w:name="_Hlk181440057"/>
      <w:r>
        <w:rPr>
          <w:rFonts w:ascii="Times New Roman" w:hAnsi="Times New Roman" w:cs="Times New Roman"/>
          <w:sz w:val="28"/>
          <w:szCs w:val="28"/>
        </w:rPr>
        <w:t>слова «(городск</w:t>
      </w:r>
      <w:r w:rsidR="0052604E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округа)» исключить;</w:t>
      </w:r>
    </w:p>
    <w:bookmarkEnd w:id="1"/>
    <w:p w14:paraId="679018A4" w14:textId="69174C95" w:rsidR="00156083" w:rsidRDefault="00156083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14:paraId="6B4F261E" w14:textId="77777777" w:rsidR="00156083" w:rsidRDefault="00156083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«(городского округа)» исключить;</w:t>
      </w:r>
    </w:p>
    <w:p w14:paraId="529F4FFC" w14:textId="694CD8DB" w:rsidR="00156083" w:rsidRDefault="00156083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«, городского округа» исключить;</w:t>
      </w:r>
    </w:p>
    <w:p w14:paraId="44282CC4" w14:textId="7F720886" w:rsidR="00156083" w:rsidRDefault="00156083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8:</w:t>
      </w:r>
    </w:p>
    <w:p w14:paraId="66FFCAFB" w14:textId="4FECE887" w:rsidR="00156083" w:rsidRDefault="00156083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«(городского округа)» исключить;</w:t>
      </w:r>
    </w:p>
    <w:p w14:paraId="33F8AAA6" w14:textId="3D849265" w:rsidR="005E7B8C" w:rsidRDefault="00156083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5E7B8C">
        <w:rPr>
          <w:rFonts w:ascii="Times New Roman" w:hAnsi="Times New Roman" w:cs="Times New Roman"/>
          <w:sz w:val="28"/>
          <w:szCs w:val="28"/>
        </w:rPr>
        <w:t>слова «(городских округов)» исключить, слова «(городского округа)» исключить;</w:t>
      </w:r>
    </w:p>
    <w:p w14:paraId="0D05A408" w14:textId="5308BBA0" w:rsidR="005E7B8C" w:rsidRDefault="005E7B8C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9:</w:t>
      </w:r>
    </w:p>
    <w:p w14:paraId="2C726D1F" w14:textId="77777777" w:rsidR="005E7B8C" w:rsidRDefault="005E7B8C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«(городского округа)» исключить;</w:t>
      </w:r>
    </w:p>
    <w:p w14:paraId="3CD10A2A" w14:textId="171EF74B" w:rsidR="005E7B8C" w:rsidRDefault="005E7B8C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«(городских округов)» исключить;</w:t>
      </w:r>
    </w:p>
    <w:p w14:paraId="6D6BE661" w14:textId="3CBAA36B" w:rsidR="005E7B8C" w:rsidRDefault="005E7B8C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 слова «(городского округа)» исключить;</w:t>
      </w:r>
    </w:p>
    <w:p w14:paraId="3C26B935" w14:textId="29254F85" w:rsidR="009B710F" w:rsidRDefault="005E7B8C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 слова «(городских округов)» исключить</w:t>
      </w:r>
      <w:r w:rsidR="009B710F">
        <w:rPr>
          <w:rFonts w:ascii="Times New Roman" w:hAnsi="Times New Roman" w:cs="Times New Roman"/>
          <w:sz w:val="28"/>
          <w:szCs w:val="28"/>
        </w:rPr>
        <w:t>,</w:t>
      </w:r>
      <w:r w:rsidR="009B710F" w:rsidRPr="009B710F">
        <w:rPr>
          <w:rFonts w:ascii="Times New Roman" w:hAnsi="Times New Roman" w:cs="Times New Roman"/>
          <w:sz w:val="28"/>
          <w:szCs w:val="28"/>
        </w:rPr>
        <w:t xml:space="preserve"> </w:t>
      </w:r>
      <w:r w:rsidR="009B710F">
        <w:rPr>
          <w:rFonts w:ascii="Times New Roman" w:hAnsi="Times New Roman" w:cs="Times New Roman"/>
          <w:sz w:val="28"/>
          <w:szCs w:val="28"/>
        </w:rPr>
        <w:t>слова «, городского округа» исключить;</w:t>
      </w:r>
    </w:p>
    <w:p w14:paraId="522A82C6" w14:textId="396DC537" w:rsidR="005E7B8C" w:rsidRDefault="009B710F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 слова «(городских округов)» исключить;</w:t>
      </w:r>
    </w:p>
    <w:p w14:paraId="4EA16B31" w14:textId="5BD3F527" w:rsidR="00156083" w:rsidRDefault="009B710F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16 слова «(городских округов)» исключить;</w:t>
      </w:r>
    </w:p>
    <w:p w14:paraId="54BDEC8C" w14:textId="46CCFFB2" w:rsidR="00156083" w:rsidRDefault="009B710F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17 слова «(городских округов)» исключить;</w:t>
      </w:r>
    </w:p>
    <w:p w14:paraId="417A3B90" w14:textId="5E47E16A" w:rsidR="009B710F" w:rsidRDefault="009B710F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0F">
        <w:rPr>
          <w:rFonts w:ascii="Times New Roman" w:hAnsi="Times New Roman" w:cs="Times New Roman"/>
          <w:sz w:val="28"/>
          <w:szCs w:val="28"/>
        </w:rPr>
        <w:t>приложение №1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CD1647" w14:textId="77777777" w:rsidR="002D21A1" w:rsidRDefault="009B710F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№2</w:t>
      </w:r>
      <w:r w:rsidR="002D21A1">
        <w:rPr>
          <w:rFonts w:ascii="Times New Roman" w:hAnsi="Times New Roman" w:cs="Times New Roman"/>
          <w:sz w:val="28"/>
          <w:szCs w:val="28"/>
        </w:rPr>
        <w:t>:</w:t>
      </w:r>
    </w:p>
    <w:p w14:paraId="20524FBA" w14:textId="07A36BE2" w:rsidR="009B710F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формы слова</w:t>
      </w:r>
      <w:r w:rsidR="009B710F">
        <w:rPr>
          <w:rFonts w:ascii="Times New Roman" w:hAnsi="Times New Roman" w:cs="Times New Roman"/>
          <w:sz w:val="28"/>
          <w:szCs w:val="28"/>
        </w:rPr>
        <w:t xml:space="preserve"> «(городского округа)» исключить;</w:t>
      </w:r>
    </w:p>
    <w:p w14:paraId="23BF1CEC" w14:textId="77777777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«Наименование» пункта 1 таблицы формы слова «(городского округа)» исключить;</w:t>
      </w:r>
    </w:p>
    <w:p w14:paraId="45FEAC6F" w14:textId="77777777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после таблицы формы слова «(городского округа)» исключить;</w:t>
      </w:r>
    </w:p>
    <w:p w14:paraId="420BDE3A" w14:textId="21C27C3A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после таблицы формы слова «(городского округа)» исключить;</w:t>
      </w:r>
      <w:bookmarkStart w:id="2" w:name="_Hlk181441988"/>
    </w:p>
    <w:p w14:paraId="0F2D531E" w14:textId="21890CF3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№3:</w:t>
      </w:r>
    </w:p>
    <w:p w14:paraId="22B866EB" w14:textId="77777777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после таблицы формы слова «(городского округа)» исключить;</w:t>
      </w:r>
    </w:p>
    <w:p w14:paraId="17510357" w14:textId="77777777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после таблицы формы слова «(городского округа)» исключить;</w:t>
      </w:r>
    </w:p>
    <w:p w14:paraId="7A721F70" w14:textId="056D3807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№4:</w:t>
      </w:r>
    </w:p>
    <w:p w14:paraId="072D0899" w14:textId="77777777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после таблицы формы слова «(городского округа)» исключить;</w:t>
      </w:r>
    </w:p>
    <w:p w14:paraId="626606F5" w14:textId="4CC3CCB5" w:rsidR="002D21A1" w:rsidRDefault="002D21A1" w:rsidP="0062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после таблицы формы слова «(городского округа)» исключить.</w:t>
      </w:r>
    </w:p>
    <w:bookmarkEnd w:id="2"/>
    <w:p w14:paraId="6453FD90" w14:textId="070C17AF" w:rsidR="00035DD7" w:rsidRPr="00035DD7" w:rsidRDefault="00D07295" w:rsidP="00624470">
      <w:pPr>
        <w:pStyle w:val="af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н</w:t>
      </w:r>
      <w:r w:rsidR="00035DD7">
        <w:rPr>
          <w:rFonts w:ascii="Times New Roman" w:hAnsi="Times New Roman" w:cs="Times New Roman"/>
          <w:sz w:val="28"/>
          <w:szCs w:val="28"/>
        </w:rPr>
        <w:t xml:space="preserve">астоящее постановление применяется в целях определения объема иных </w:t>
      </w:r>
      <w:r w:rsidR="00035DD7" w:rsidRPr="00035DD7">
        <w:rPr>
          <w:rFonts w:ascii="Times New Roman" w:hAnsi="Times New Roman" w:cs="Times New Roman"/>
          <w:sz w:val="28"/>
          <w:szCs w:val="28"/>
        </w:rPr>
        <w:t>межбюджетных трансфертов из бюджета Республики Татарстан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</w:t>
      </w:r>
      <w:r w:rsidR="00035DD7">
        <w:rPr>
          <w:rFonts w:ascii="Times New Roman" w:hAnsi="Times New Roman" w:cs="Times New Roman"/>
          <w:sz w:val="28"/>
          <w:szCs w:val="28"/>
        </w:rPr>
        <w:t>, предоставляемых начиная с 2025 года.</w:t>
      </w:r>
    </w:p>
    <w:p w14:paraId="2ACDE4D3" w14:textId="77777777" w:rsidR="000801AD" w:rsidRDefault="000801AD" w:rsidP="006244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7D02C6C" w14:textId="1AFB5F5B" w:rsidR="000801AD" w:rsidRDefault="000801AD" w:rsidP="006244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885E932" w14:textId="77777777" w:rsidR="00035DD7" w:rsidRDefault="00035DD7" w:rsidP="006244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4506CC" w14:textId="77777777" w:rsidR="000801AD" w:rsidRDefault="002B130B" w:rsidP="00624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Премьер-министр</w:t>
      </w:r>
    </w:p>
    <w:p w14:paraId="720B71B2" w14:textId="044FF36B" w:rsidR="000801AD" w:rsidRDefault="002B130B" w:rsidP="00624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А.В.Песошин</w:t>
      </w:r>
      <w:proofErr w:type="spellEnd"/>
    </w:p>
    <w:p w14:paraId="0E720E05" w14:textId="77777777" w:rsidR="00AF3717" w:rsidRPr="00B5060B" w:rsidRDefault="00AF3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0A7C83" w14:textId="73EDA36E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D57B0A3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 из бюджета</w:t>
      </w:r>
    </w:p>
    <w:p w14:paraId="08205195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иных межбюджетных</w:t>
      </w:r>
    </w:p>
    <w:p w14:paraId="5AE677FA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трансфертов бюджетам муниципальных</w:t>
      </w:r>
    </w:p>
    <w:p w14:paraId="56958A29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образований Республики Татарстан</w:t>
      </w:r>
    </w:p>
    <w:p w14:paraId="41E226A7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решение вопросов местного значения,</w:t>
      </w:r>
    </w:p>
    <w:p w14:paraId="1BF1B3C1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осуществляемое с привлечением средств</w:t>
      </w:r>
    </w:p>
    <w:p w14:paraId="2289B9D9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самообложения граждан</w:t>
      </w:r>
    </w:p>
    <w:p w14:paraId="18AB7F4B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063F2256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F14F8A9" w14:textId="77777777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29446CF" w14:textId="24F9701F" w:rsidR="000A3263" w:rsidRDefault="000A3263" w:rsidP="000A32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2024 г. № ___)</w:t>
      </w:r>
    </w:p>
    <w:p w14:paraId="1CAC23B9" w14:textId="77777777" w:rsidR="00B5060B" w:rsidRDefault="00B5060B">
      <w:pPr>
        <w:pStyle w:val="ConsPlusTitle"/>
        <w:jc w:val="right"/>
        <w:rPr>
          <w:rFonts w:ascii="Times New Roman" w:hAnsi="Times New Roman" w:cs="Times New Roman"/>
          <w:b w:val="0"/>
          <w:bCs/>
          <w:iCs/>
          <w:sz w:val="28"/>
          <w:szCs w:val="28"/>
        </w:rPr>
      </w:pPr>
    </w:p>
    <w:p w14:paraId="2C3E1DF5" w14:textId="77777777" w:rsidR="000A3263" w:rsidRDefault="000A3263">
      <w:pPr>
        <w:pStyle w:val="ConsPlusTitle"/>
        <w:jc w:val="right"/>
        <w:rPr>
          <w:rFonts w:ascii="Times New Roman" w:hAnsi="Times New Roman" w:cs="Times New Roman"/>
          <w:b w:val="0"/>
          <w:bCs/>
          <w:iCs/>
          <w:sz w:val="28"/>
          <w:szCs w:val="28"/>
        </w:rPr>
      </w:pPr>
    </w:p>
    <w:p w14:paraId="4DDDA4A3" w14:textId="77777777" w:rsidR="000801AD" w:rsidRDefault="000801AD">
      <w:pPr>
        <w:pStyle w:val="ConsPlusTitle"/>
        <w:jc w:val="center"/>
        <w:rPr>
          <w:rFonts w:ascii="Times New Roman" w:hAnsi="Times New Roman" w:cs="Times New Roman"/>
          <w:b w:val="0"/>
          <w:bCs/>
          <w:iCs/>
          <w:sz w:val="28"/>
          <w:szCs w:val="28"/>
        </w:rPr>
      </w:pPr>
    </w:p>
    <w:p w14:paraId="4B01E3F8" w14:textId="77777777" w:rsidR="000801AD" w:rsidRDefault="000801AD">
      <w:pPr>
        <w:pStyle w:val="ConsPlusTitle"/>
        <w:jc w:val="center"/>
        <w:rPr>
          <w:rFonts w:ascii="Times New Roman" w:hAnsi="Times New Roman" w:cs="Times New Roman"/>
          <w:b w:val="0"/>
          <w:bCs/>
          <w:iCs/>
          <w:sz w:val="28"/>
          <w:szCs w:val="28"/>
        </w:rPr>
      </w:pPr>
    </w:p>
    <w:p w14:paraId="22938A5F" w14:textId="77777777" w:rsidR="000801AD" w:rsidRDefault="002B13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Методика </w:t>
      </w:r>
    </w:p>
    <w:p w14:paraId="113019DC" w14:textId="6756F221" w:rsidR="000801AD" w:rsidRDefault="002B130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распределения иных межбюджетных трансфертов из бюджета Республики Татарстан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</w:t>
      </w:r>
    </w:p>
    <w:p w14:paraId="7D5CBB00" w14:textId="77777777" w:rsidR="000801AD" w:rsidRDefault="000801AD">
      <w:pPr>
        <w:pStyle w:val="ConsPlusTitle"/>
        <w:jc w:val="center"/>
        <w:rPr>
          <w:rFonts w:ascii="Times New Roman" w:hAnsi="Times New Roman" w:cs="Times New Roman"/>
          <w:b w:val="0"/>
          <w:bCs/>
          <w:iCs/>
          <w:sz w:val="28"/>
          <w:szCs w:val="28"/>
        </w:rPr>
      </w:pPr>
    </w:p>
    <w:p w14:paraId="43FF22FB" w14:textId="77777777" w:rsidR="000801AD" w:rsidRDefault="000801AD" w:rsidP="00884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14:paraId="2DEDDEBC" w14:textId="77777777" w:rsidR="000801AD" w:rsidRDefault="000801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14:paraId="1986AD30" w14:textId="77777777" w:rsidR="000801AD" w:rsidRPr="006F011B" w:rsidRDefault="002B130B">
      <w:pPr>
        <w:pStyle w:val="afc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0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иных межбюджетных трансфертов для i-го муниципального района Республики Татарстан (</w:t>
      </w:r>
      <w:proofErr w:type="spellStart"/>
      <w:r w:rsidRPr="006F0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Si</w:t>
      </w:r>
      <w:proofErr w:type="spellEnd"/>
      <w:r w:rsidRPr="006F01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определяется по следующей формуле:</w:t>
      </w:r>
    </w:p>
    <w:p w14:paraId="5EAECA93" w14:textId="77777777" w:rsidR="000801AD" w:rsidRPr="006F011B" w:rsidRDefault="00080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29E55D2" w14:textId="306304B6" w:rsidR="000801AD" w:rsidRPr="005A57FB" w:rsidRDefault="002C0C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bCs/>
                  <w:iCs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14:paraId="3F4F531F" w14:textId="77777777" w:rsidR="000801AD" w:rsidRDefault="00080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34B396" w14:textId="77777777" w:rsidR="000801AD" w:rsidRPr="00044BF5" w:rsidRDefault="002B13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14:paraId="3DDA6DD7" w14:textId="77777777" w:rsidR="000801AD" w:rsidRPr="00044BF5" w:rsidRDefault="00080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B49D9B" w14:textId="721489F9" w:rsidR="000801AD" w:rsidRPr="00044BF5" w:rsidRDefault="002B13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 – количество включенных в заявку сельских и городских поселений Республики Татарстан, входящих в состав i-го муниципального района Республики Татарстан, в бюджеты которых в II – IV кварталах года</w:t>
      </w:r>
      <w:r w:rsidR="00897886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предшествующего текущему финансовому году,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I квартале </w:t>
      </w:r>
      <w:r w:rsidR="00897886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текущего финансового 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поступили средства на решение вопросов местного значения в соответствии с решениями о введении самообложения граждан, принятыми на местных референдумах (сходах граждан) в </w:t>
      </w:r>
      <w:r w:rsidR="000D0379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год, предшествующий текущему финансовому 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году;</w:t>
      </w:r>
    </w:p>
    <w:p w14:paraId="4F0F2E9B" w14:textId="5956D496" w:rsidR="000801AD" w:rsidRPr="00044BF5" w:rsidRDefault="002C0C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j</m:t>
            </m:r>
          </m:sub>
        </m:sSub>
      </m:oMath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иных межбюджетных трансфертов, предоставляемый бюджету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j-го сельского, городского поселения Республики Татарстан, входящего в состав i-го муниципального района Республики Татарстан. Его величина рассчитывается по следующей формуле:</w:t>
      </w:r>
    </w:p>
    <w:p w14:paraId="147BCE59" w14:textId="77777777" w:rsidR="000801AD" w:rsidRPr="00044BF5" w:rsidRDefault="00080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A7DE3B" w14:textId="7421A150" w:rsidR="000801AD" w:rsidRPr="00044BF5" w:rsidRDefault="002C0C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ОФ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допj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14:paraId="7F057C95" w14:textId="77777777" w:rsidR="000801AD" w:rsidRPr="00044BF5" w:rsidRDefault="002B13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где:</w:t>
      </w:r>
    </w:p>
    <w:p w14:paraId="108969C7" w14:textId="77777777" w:rsidR="000801AD" w:rsidRPr="00044BF5" w:rsidRDefault="00080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AB9E56" w14:textId="3D949A63" w:rsidR="000801AD" w:rsidRPr="00044BF5" w:rsidRDefault="002C0C22" w:rsidP="00AF37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</m:e>
          <m:sub/>
        </m:sSub>
      </m:oMath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расчетный объем иных межбюджетных трансфертов, предоставляемый бюджету j-го сельского, городского поселения Республики Татарстан, входящего в состав i-го муниципального района Республики Татарстан;</w:t>
      </w:r>
    </w:p>
    <w:p w14:paraId="00615159" w14:textId="7284F019" w:rsidR="006F011B" w:rsidRPr="00044BF5" w:rsidRDefault="002C0C22" w:rsidP="00AF37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ОФ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доп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j</m:t>
                </m:r>
              </m:sub>
            </m:sSub>
          </m:e>
          <m:sub/>
        </m:sSub>
      </m:oMath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дополнительный объем иных межбюджетных трансфертов, предоставляемый бюджету j-го сельского, городского поселения Республики Татарстан, входящего в состав i-го муниципального района Республики Татарстан, </w:t>
      </w:r>
      <w:bookmarkStart w:id="3" w:name="_Hlk166773269"/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случае, если </w:t>
      </w:r>
      <m:oMath>
        <m:sSub>
          <m:sSubPr>
            <m:ctrlPr>
              <w:rPr>
                <w:rFonts w:ascii="Cambria Math" w:eastAsia="Cambria Math" w:hAnsi="Cambria Math" w:cs="Cambria Math"/>
                <w:bCs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="Cambria Math" w:hAnsi="Cambria Math" w:cs="Cambria Math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ФСс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2B130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&gt; МТп</w:t>
      </w:r>
      <w:r w:rsidR="002B130B" w:rsidRPr="00044BF5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j</w:t>
      </w:r>
      <w:r w:rsidR="002C6F22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2C6F22" w:rsidRPr="00044B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2C6F22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где:</w:t>
      </w:r>
    </w:p>
    <w:p w14:paraId="307A60A1" w14:textId="69A99449" w:rsidR="006F011B" w:rsidRPr="00044BF5" w:rsidRDefault="002C0C22" w:rsidP="00AF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sub>
        </m:sSub>
      </m:oMath>
      <w:r w:rsidR="006F011B" w:rsidRPr="00044B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F011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</w:t>
      </w:r>
      <w:r w:rsidR="006F011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val="tt-RU" w:eastAsia="ru-RU"/>
        </w:rPr>
        <w:t>объем</w:t>
      </w:r>
      <w:r w:rsidR="006F011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средств бюджета Республики Татарстан, предоставляемых на решение вопросов местного значения, осуществляемо</w:t>
      </w:r>
      <w:r w:rsidR="006F011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val="tt-RU" w:eastAsia="ru-RU"/>
        </w:rPr>
        <w:t>е</w:t>
      </w:r>
      <w:r w:rsidR="006F011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привлечением средств самообложения граждан, к 1 рублю средств самообложения граждан, поступивших в бюджет j-го </w:t>
      </w:r>
      <w:r w:rsidR="006F011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сельского, городского поселения Республики Татарстан</w:t>
      </w:r>
      <w:r w:rsidR="006F011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принимаемый равным:</w:t>
      </w:r>
    </w:p>
    <w:p w14:paraId="61D9DB27" w14:textId="77777777" w:rsidR="006F011B" w:rsidRPr="00044BF5" w:rsidRDefault="006F011B" w:rsidP="00AF3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F5">
        <w:rPr>
          <w:rFonts w:ascii="Times New Roman" w:hAnsi="Times New Roman" w:cs="Times New Roman"/>
          <w:sz w:val="28"/>
          <w:szCs w:val="28"/>
        </w:rPr>
        <w:t>4 рублям - для сельских, городских поселений Республики Татарстан (за исключением муниципального образования «город Иннополис» Верхнеуслонского муниципального района Республики Татарстан);</w:t>
      </w:r>
    </w:p>
    <w:p w14:paraId="6C0368B3" w14:textId="778ACE2C" w:rsidR="000801AD" w:rsidRPr="00044BF5" w:rsidRDefault="006F011B" w:rsidP="00AF37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4BF5">
        <w:rPr>
          <w:rFonts w:ascii="Times New Roman" w:hAnsi="Times New Roman" w:cs="Times New Roman"/>
          <w:sz w:val="28"/>
          <w:szCs w:val="28"/>
        </w:rPr>
        <w:t>3 рублям - для муниципального образования «город Иннополис» Верхнеуслонского муниципального района Республики Татарстан;</w:t>
      </w:r>
      <w:bookmarkEnd w:id="3"/>
    </w:p>
    <w:p w14:paraId="0CB8DA92" w14:textId="5EAE8E49" w:rsidR="000D0379" w:rsidRPr="00044BF5" w:rsidRDefault="006F011B" w:rsidP="00AF37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ФСс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j</w:t>
      </w:r>
      <w:proofErr w:type="spellEnd"/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44B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объем средств самообложения граждан, поступивших в </w:t>
      </w:r>
      <w:r w:rsidR="00897886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 – IV кварталах года, предшествующего текущему финансовому году, и в I квартале текущего финансового года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бюджет j-го 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сельского, городского поселения Республики Татарстан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решение вопросов местного значения в соответствии с решением о введении самообложения граждан, принятым на местном референдуме (сходе граждан) </w:t>
      </w:r>
      <w:r w:rsidR="000D0379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год, предшествующий текущему финансовому году, рублей;</w:t>
      </w:r>
    </w:p>
    <w:p w14:paraId="5F2D97B4" w14:textId="2AA5BE0D" w:rsidR="006F011B" w:rsidRPr="00044BF5" w:rsidRDefault="006F011B" w:rsidP="006F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МТп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j</w:t>
      </w:r>
      <w:proofErr w:type="spellEnd"/>
      <w:r w:rsidRPr="00044B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нормативный объем иных межбюджетных трансфертов из бюджета Республики Татарстан бюджету 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сельского, городского поселения Республики Татарстан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44BF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осуществляемое с привлечением средств самообложения граждан,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j-го 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сельского, городского поселения Республики Татарстан.</w:t>
      </w:r>
    </w:p>
    <w:p w14:paraId="4A7671A3" w14:textId="5F20B017" w:rsidR="000801AD" w:rsidRPr="00044BF5" w:rsidRDefault="002B130B">
      <w:pPr>
        <w:pStyle w:val="afc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объем иных межбюджетных трансфертов, предоставляемый бюджету j-го сельского, городского поселения Республики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Татарстан, входящего в состав i-го муниципального района Республики Татарстан (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</m:e>
          <m:sub/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460812" w:rsidRPr="00044B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рассчитывается по формуле:</w:t>
      </w:r>
    </w:p>
    <w:p w14:paraId="3CF25208" w14:textId="77777777" w:rsidR="000801AD" w:rsidRPr="00044BF5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41D240" w14:textId="7510F4C0" w:rsidR="000801AD" w:rsidRPr="00044BF5" w:rsidRDefault="002C0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Cs/>
                  <w:sz w:val="28"/>
                  <w:szCs w:val="28"/>
                  <w:lang w:eastAsia="ru-RU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j</m:t>
                  </m:r>
                </m:sub>
              </m:sSub>
            </m:e>
            <m:sub/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х 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ФСс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14:paraId="732BB6D1" w14:textId="1F7ED691" w:rsidR="000801AD" w:rsidRPr="00044BF5" w:rsidRDefault="002B13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tt-RU" w:eastAsia="ru-RU"/>
        </w:rPr>
      </w:pP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если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</m:e>
          <m:sub/>
        </m:sSub>
      </m:oMath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&gt; МТп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j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то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j</m:t>
                </m:r>
              </m:sub>
            </m:sSub>
          </m:e>
          <m:sub/>
        </m:sSub>
      </m:oMath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= МТп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j</w:t>
      </w:r>
      <w:r w:rsidR="008E53B8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07C5D93E" w14:textId="1B8E3322" w:rsidR="000801AD" w:rsidRPr="00044BF5" w:rsidRDefault="002B13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044BF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ab/>
      </w:r>
    </w:p>
    <w:p w14:paraId="6D376E36" w14:textId="2F0112C6" w:rsidR="000801AD" w:rsidRPr="00044BF5" w:rsidRDefault="006F011B" w:rsidP="002C6F22">
      <w:pPr>
        <w:pStyle w:val="afc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="002B130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ормативный объем иных межбюджетных трансфертов из бюджета Республики Татарстан бюджету 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сельского, городского поселения Республики 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Татарстан</w:t>
      </w:r>
      <w:r w:rsidR="002B130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B130B" w:rsidRPr="00044BF5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осуществляемое с привлечением средств самообложения граждан,</w:t>
      </w:r>
      <w:r w:rsidR="002B130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j-го 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сельского, городского поселения Республики Татарстан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МТп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j</w:t>
      </w:r>
      <w:proofErr w:type="spellEnd"/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рассчитывается</w:t>
      </w:r>
      <w:r w:rsidR="002B130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14:paraId="028C10AC" w14:textId="77777777" w:rsidR="000801AD" w:rsidRPr="00044BF5" w:rsidRDefault="000801AD" w:rsidP="002C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2683E1F" w14:textId="77777777" w:rsidR="000801AD" w:rsidRPr="00044BF5" w:rsidRDefault="002B130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BF5">
        <w:rPr>
          <w:rFonts w:ascii="Times New Roman" w:hAnsi="Times New Roman" w:cs="Times New Roman"/>
          <w:sz w:val="28"/>
          <w:szCs w:val="28"/>
          <w:lang w:eastAsia="ru-RU"/>
        </w:rPr>
        <w:t>для сельских, городских поселений Республики Татарстан, в составе которых отсутствуют населенные пункты, являющиеся административными центрами муниципальных районов Республики Татарстан,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формуле</w:t>
      </w:r>
      <w:r w:rsidRPr="00044BF5">
        <w:rPr>
          <w:rFonts w:ascii="Times New Roman" w:hAnsi="Times New Roman" w:cs="Times New Roman"/>
          <w:sz w:val="28"/>
          <w:szCs w:val="28"/>
          <w:lang w:eastAsia="ru-RU"/>
        </w:rPr>
        <w:t xml:space="preserve">:      </w:t>
      </w:r>
    </w:p>
    <w:p w14:paraId="0424087B" w14:textId="15A4F13A" w:rsidR="000801AD" w:rsidRPr="00044BF5" w:rsidRDefault="002C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МТп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х МТг х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, </m:t>
          </m:r>
        </m:oMath>
      </m:oMathPara>
    </w:p>
    <w:p w14:paraId="7565F94C" w14:textId="77777777" w:rsidR="000801AD" w:rsidRPr="00044BF5" w:rsidRDefault="000801AD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C529A6" w14:textId="77777777" w:rsidR="002B130B" w:rsidRPr="00044BF5" w:rsidRDefault="002B130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BF5">
        <w:rPr>
          <w:rFonts w:ascii="Times New Roman" w:hAnsi="Times New Roman" w:cs="Times New Roman"/>
          <w:sz w:val="28"/>
          <w:szCs w:val="28"/>
          <w:lang w:eastAsia="ru-RU"/>
        </w:rPr>
        <w:t>для сельских, городских поселений Республики Татарстан, в составе которых имеются населенные пункты, являющиеся административными центрами муниципальных районов Республики Татарстан,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формуле</w:t>
      </w:r>
      <w:r w:rsidRPr="00044BF5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</w:p>
    <w:p w14:paraId="6419D5AA" w14:textId="2FAE321C" w:rsidR="000801AD" w:rsidRPr="00044BF5" w:rsidRDefault="002B130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BF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14:paraId="4E26BABE" w14:textId="1E14C467" w:rsidR="000801AD" w:rsidRPr="00044BF5" w:rsidRDefault="002C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МТп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=(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ik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) х МТг х 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, </m:t>
          </m:r>
        </m:oMath>
      </m:oMathPara>
    </w:p>
    <w:p w14:paraId="3ED6D8A6" w14:textId="77777777" w:rsidR="000801AD" w:rsidRPr="00044BF5" w:rsidRDefault="0008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3423909" w14:textId="77777777" w:rsidR="000801AD" w:rsidRPr="00044BF5" w:rsidRDefault="002B1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где:</w:t>
      </w:r>
    </w:p>
    <w:p w14:paraId="2E92FB37" w14:textId="710A1041" w:rsidR="000801AD" w:rsidRPr="00044BF5" w:rsidRDefault="002C0C2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2B130B" w:rsidRPr="00044BF5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="002B130B" w:rsidRPr="00044BF5">
        <w:rPr>
          <w:rFonts w:ascii="Times New Roman" w:hAnsi="Times New Roman" w:cs="Times New Roman"/>
          <w:sz w:val="28"/>
          <w:szCs w:val="28"/>
        </w:rPr>
        <w:t xml:space="preserve"> 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численность постоянного населения 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  <w:lang w:val="en-US"/>
        </w:rPr>
        <w:t>j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-го </w:t>
      </w:r>
      <w:r w:rsidR="002B130B" w:rsidRPr="00044BF5">
        <w:rPr>
          <w:rFonts w:ascii="Times New Roman" w:hAnsi="Times New Roman" w:cs="Times New Roman"/>
          <w:bCs/>
          <w:sz w:val="28"/>
          <w:szCs w:val="28"/>
        </w:rPr>
        <w:t>сельского, городского поселения Республики Татарстан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2B130B" w:rsidRPr="00044BF5">
        <w:rPr>
          <w:rFonts w:ascii="Times New Roman" w:hAnsi="Times New Roman" w:cs="Times New Roman"/>
          <w:sz w:val="28"/>
          <w:szCs w:val="28"/>
        </w:rPr>
        <w:t>в составе которого отсутствует населенный пункт, являющийся административным центром муниципального района Республики Татарстан,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4" w:name="_Hlk181179066"/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>на 1 января года</w:t>
      </w:r>
      <w:r w:rsidR="00897886" w:rsidRPr="00044BF5">
        <w:rPr>
          <w:rFonts w:ascii="Times New Roman" w:hAnsi="Times New Roman" w:cs="Times New Roman"/>
          <w:bCs/>
          <w:iCs/>
          <w:sz w:val="28"/>
          <w:szCs w:val="28"/>
        </w:rPr>
        <w:t>, предшествующего году</w:t>
      </w:r>
      <w:r w:rsidR="00035DD7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 предоставления иных межбюджетных трансфертов</w:t>
      </w:r>
      <w:r w:rsidR="00897886" w:rsidRPr="00044BF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4"/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>по данным Министерства экономики Республики Татарстан, человек;</w:t>
      </w:r>
    </w:p>
    <w:p w14:paraId="57BC4ADD" w14:textId="53B50A95" w:rsidR="000801AD" w:rsidRPr="00044BF5" w:rsidRDefault="002C0C2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bSup>
      </m:oMath>
      <w:r w:rsidR="002B130B" w:rsidRPr="00044BF5">
        <w:rPr>
          <w:rFonts w:ascii="Times New Roman" w:hAnsi="Times New Roman" w:cs="Times New Roman"/>
          <w:sz w:val="28"/>
          <w:szCs w:val="28"/>
        </w:rPr>
        <w:t xml:space="preserve"> – численность постоянного населения 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  <w:lang w:val="en-US"/>
        </w:rPr>
        <w:t>t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-го </w:t>
      </w:r>
      <w:r w:rsidR="002B130B" w:rsidRPr="00044BF5">
        <w:rPr>
          <w:rFonts w:ascii="Times New Roman" w:hAnsi="Times New Roman" w:cs="Times New Roman"/>
          <w:bCs/>
          <w:sz w:val="28"/>
          <w:szCs w:val="28"/>
        </w:rPr>
        <w:t xml:space="preserve">сельского, городского 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поселения Республики Татарстан, </w:t>
      </w:r>
      <w:r w:rsidR="002B130B" w:rsidRPr="00044BF5">
        <w:rPr>
          <w:rFonts w:ascii="Times New Roman" w:hAnsi="Times New Roman" w:cs="Times New Roman"/>
          <w:sz w:val="28"/>
          <w:szCs w:val="28"/>
        </w:rPr>
        <w:t xml:space="preserve">в составе которого имеется населенный пункт, являющийся административным центром </w:t>
      </w:r>
      <w:proofErr w:type="spellStart"/>
      <w:r w:rsidR="002B130B" w:rsidRPr="00044BF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B130B" w:rsidRPr="00044BF5">
        <w:rPr>
          <w:rFonts w:ascii="Times New Roman" w:hAnsi="Times New Roman" w:cs="Times New Roman"/>
          <w:sz w:val="28"/>
          <w:szCs w:val="28"/>
        </w:rPr>
        <w:t>-го муниципального района Республики Татарстан,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r w:rsidR="00035DD7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1 января года, предшествующего году предоставления иных межбюджетных трансфертов, </w:t>
      </w:r>
      <w:r w:rsidR="00897886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по данным Министерства экономики Республики Татарстан, </w:t>
      </w:r>
      <w:r w:rsidR="002B130B" w:rsidRPr="00044BF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6D90F0FA" w14:textId="6C897776" w:rsidR="000801AD" w:rsidRPr="00044BF5" w:rsidRDefault="002C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ik</m:t>
            </m:r>
          </m:sup>
        </m:sSubSup>
      </m:oMath>
      <w:r w:rsidR="002B130B" w:rsidRPr="00044BF5">
        <w:rPr>
          <w:rFonts w:ascii="Times New Roman" w:hAnsi="Times New Roman" w:cs="Times New Roman"/>
          <w:sz w:val="28"/>
          <w:szCs w:val="28"/>
        </w:rPr>
        <w:t xml:space="preserve"> – численность постоянного населения </w:t>
      </w:r>
      <w:r w:rsidR="002B130B" w:rsidRPr="00044BF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B130B" w:rsidRPr="00044BF5">
        <w:rPr>
          <w:rFonts w:ascii="Times New Roman" w:hAnsi="Times New Roman" w:cs="Times New Roman"/>
          <w:sz w:val="28"/>
          <w:szCs w:val="28"/>
        </w:rPr>
        <w:t xml:space="preserve">-го населенного пункта - административного центра </w:t>
      </w:r>
      <w:proofErr w:type="spellStart"/>
      <w:r w:rsidR="002B130B" w:rsidRPr="00044BF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B130B" w:rsidRPr="00044BF5">
        <w:rPr>
          <w:rFonts w:ascii="Times New Roman" w:hAnsi="Times New Roman" w:cs="Times New Roman"/>
          <w:sz w:val="28"/>
          <w:szCs w:val="28"/>
        </w:rPr>
        <w:t xml:space="preserve">-го муниципального района Республики Татарстан, входящего в состав 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  <w:lang w:val="en-US"/>
        </w:rPr>
        <w:t>t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-го 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сельского, городского 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поселения Республики Татарстан, на </w:t>
      </w:r>
      <w:r w:rsidR="00035DD7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1 января года, предшествующего году предоставления иных межбюджетных трансфертов, 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 xml:space="preserve">по данным Министерства экономики Республики Татарстан, </w:t>
      </w:r>
      <w:r w:rsidR="002B130B" w:rsidRPr="00044BF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6C7987DA" w14:textId="50747318" w:rsidR="000801AD" w:rsidRPr="00044BF5" w:rsidRDefault="000D2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МТг</m:t>
        </m:r>
      </m:oMath>
      <w:r w:rsidR="002B130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нормативный объем средств бюджета Республики Татарстан, предоставляемых на решение вопросов местного значения, осуществляемое с привлечением средств самообложения граждан, на одного жителя сельского, городского поселения Республики Татарстан, который рассчитывается по формуле:</w:t>
      </w:r>
    </w:p>
    <w:p w14:paraId="5966EC45" w14:textId="77777777" w:rsidR="002B130B" w:rsidRPr="00044BF5" w:rsidRDefault="002B1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D5D98BB" w14:textId="77777777" w:rsidR="000801AD" w:rsidRPr="00044BF5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AB8EC03" w14:textId="714C4E99" w:rsidR="000801AD" w:rsidRPr="00044BF5" w:rsidRDefault="000D21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МТг=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Cs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ОСсп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iCs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х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 xml:space="preserve"> 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Times New Roman"/>
                          <w:iCs/>
                          <w:sz w:val="28"/>
                          <w:szCs w:val="28"/>
                          <w:lang w:eastAsia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t=1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(Ч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t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i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Ч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ik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) х </m:t>
                      </m:r>
                    </m:e>
                  </m:nary>
                </m:e>
              </m:nary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Cs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14:paraId="03432422" w14:textId="77777777" w:rsidR="000801AD" w:rsidRPr="00044BF5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1CDD530" w14:textId="77777777" w:rsidR="000801AD" w:rsidRPr="00044BF5" w:rsidRDefault="002B1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где:</w:t>
      </w:r>
    </w:p>
    <w:p w14:paraId="10786C0F" w14:textId="711F3E84" w:rsidR="000801AD" w:rsidRPr="00044BF5" w:rsidRDefault="002B1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ОСсп</w:t>
      </w:r>
      <w:proofErr w:type="spellEnd"/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объем средств бюджета Республики Татарстан на реализацию мероприятий по решению вопросов местного значения, осуществляемому с привлечением средств самообложения граждан, предусмотренный </w:t>
      </w:r>
      <w:r w:rsidR="00BC1BEC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указанные цели законом Республики Татарстан </w:t>
      </w:r>
      <w:r w:rsidR="00BC1BEC" w:rsidRPr="00044BF5">
        <w:rPr>
          <w:rFonts w:ascii="Times New Roman" w:hAnsi="Times New Roman" w:cs="Times New Roman"/>
          <w:sz w:val="28"/>
          <w:szCs w:val="28"/>
        </w:rPr>
        <w:t>о</w:t>
      </w:r>
      <w:r w:rsidRPr="00044BF5">
        <w:rPr>
          <w:rFonts w:ascii="Times New Roman" w:hAnsi="Times New Roman" w:cs="Times New Roman"/>
          <w:sz w:val="28"/>
          <w:szCs w:val="28"/>
        </w:rPr>
        <w:t xml:space="preserve"> бюджете Республики Татарстан на </w:t>
      </w:r>
      <w:r w:rsidR="00BC1BEC" w:rsidRPr="00044BF5">
        <w:rPr>
          <w:rFonts w:ascii="Times New Roman" w:hAnsi="Times New Roman" w:cs="Times New Roman"/>
          <w:sz w:val="28"/>
          <w:szCs w:val="28"/>
        </w:rPr>
        <w:t xml:space="preserve">соответствующий финансовый год и </w:t>
      </w:r>
      <w:r w:rsidR="00844515" w:rsidRPr="00044BF5">
        <w:rPr>
          <w:rFonts w:ascii="Times New Roman" w:hAnsi="Times New Roman" w:cs="Times New Roman"/>
          <w:sz w:val="28"/>
          <w:szCs w:val="28"/>
        </w:rPr>
        <w:t xml:space="preserve">на </w:t>
      </w:r>
      <w:r w:rsidR="00BC1BEC" w:rsidRPr="00044BF5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4BF5">
        <w:rPr>
          <w:rFonts w:ascii="Times New Roman" w:hAnsi="Times New Roman" w:cs="Times New Roman"/>
          <w:sz w:val="28"/>
          <w:szCs w:val="28"/>
        </w:rPr>
        <w:t xml:space="preserve">, 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рублей;</w:t>
      </w:r>
    </w:p>
    <w:p w14:paraId="76D628DA" w14:textId="462DA710" w:rsidR="000801AD" w:rsidRPr="00044BF5" w:rsidRDefault="000D21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m</m:t>
        </m:r>
      </m:oMath>
      <w:r w:rsidR="002B130B" w:rsidRPr="0004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r w:rsidR="002B130B" w:rsidRPr="00044BF5">
        <w:rPr>
          <w:rFonts w:ascii="Times New Roman" w:hAnsi="Times New Roman" w:cs="Times New Roman"/>
          <w:sz w:val="28"/>
          <w:szCs w:val="28"/>
          <w:lang w:eastAsia="ru-RU"/>
        </w:rPr>
        <w:t>сельских и городских поселений Республики Татарстан, в составе которых отсутствуют населенные пункты, являющиеся административными центрами муниципальных районов Республики Татарстан</w:t>
      </w:r>
      <w:r w:rsidR="002B130B" w:rsidRPr="00044BF5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10EA3640" w14:textId="56AE326E" w:rsidR="000801AD" w:rsidRPr="00044BF5" w:rsidRDefault="002B1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количество </w:t>
      </w:r>
      <w:r w:rsidRPr="00044BF5">
        <w:rPr>
          <w:rFonts w:ascii="Times New Roman" w:hAnsi="Times New Roman" w:cs="Times New Roman"/>
          <w:sz w:val="28"/>
          <w:szCs w:val="28"/>
          <w:lang w:eastAsia="ru-RU"/>
        </w:rPr>
        <w:t>сельских и городских поселений Республики Татарстан, в составе которых имеются населенные пункты, являющиеся административными центрами муниципальных районов Республики Татарстан</w:t>
      </w:r>
      <w:r w:rsidR="00844515" w:rsidRPr="00044B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39CDAD" w14:textId="29158EAB" w:rsidR="000801AD" w:rsidRPr="00044BF5" w:rsidRDefault="002B130B">
      <w:pPr>
        <w:pStyle w:val="afc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Дополнительный объем </w:t>
      </w:r>
      <w:r w:rsidRPr="00044B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предоставляемый бюджету j-го сельского, городского поселения Республики Татарстан, входящего в состав i-го муниципального района Республики Татарстан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(ОФ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доп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j</m:t>
                </m:r>
              </m:sub>
            </m:sSub>
          </m:e>
          <m:sub/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844515" w:rsidRPr="00044B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рассчитывается по формуле:</w:t>
      </w:r>
    </w:p>
    <w:p w14:paraId="33943E30" w14:textId="77777777" w:rsidR="000801AD" w:rsidRPr="00044BF5" w:rsidRDefault="0008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229732" w14:textId="77777777" w:rsidR="000801AD" w:rsidRPr="00044BF5" w:rsidRDefault="002B1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F0F3840" w14:textId="25852726" w:rsidR="000801AD" w:rsidRPr="00044BF5" w:rsidRDefault="002C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доп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перерасп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bookmarkStart w:id="5" w:name="_Hlk166675468"/>
      <w:bookmarkEnd w:id="5"/>
      <w:r w:rsidR="002B130B" w:rsidRPr="00044BF5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14:paraId="25EDB5FC" w14:textId="77777777" w:rsidR="000801AD" w:rsidRPr="00044BF5" w:rsidRDefault="00080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6B4A02" w14:textId="77777777" w:rsidR="000801AD" w:rsidRPr="00044BF5" w:rsidRDefault="002B1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где:</w:t>
      </w:r>
    </w:p>
    <w:p w14:paraId="4E02F0D0" w14:textId="72547A18" w:rsidR="000801AD" w:rsidRPr="00044BF5" w:rsidRDefault="002C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перерасп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2B130B" w:rsidRPr="00044BF5">
        <w:rPr>
          <w:rFonts w:ascii="Times New Roman" w:eastAsia="Times New Roman" w:hAnsi="Times New Roman" w:cs="Times New Roman"/>
          <w:sz w:val="28"/>
          <w:szCs w:val="28"/>
        </w:rPr>
        <w:t xml:space="preserve">  -  объем перераспределяемых средств для 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j-го сельского, городского поселения Республики Татарстан</w:t>
      </w:r>
      <w:r w:rsidR="002C6F22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рассчитывается по формуле:</w:t>
      </w:r>
    </w:p>
    <w:p w14:paraId="61DD3D58" w14:textId="77777777" w:rsidR="000801AD" w:rsidRPr="00044BF5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873461" w14:textId="77777777" w:rsidR="000801AD" w:rsidRPr="00044BF5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0F15E29" w14:textId="16BC111E" w:rsidR="000801AD" w:rsidRPr="00044BF5" w:rsidRDefault="002C0C22">
      <w:pPr>
        <w:spacing w:after="0" w:line="240" w:lineRule="auto"/>
        <w:ind w:firstLine="709"/>
        <w:jc w:val="center"/>
        <w:rPr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ОФ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перерасп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х 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ФСс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b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МТп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;</m:t>
          </m:r>
        </m:oMath>
      </m:oMathPara>
    </w:p>
    <w:p w14:paraId="46B5F42E" w14:textId="77777777" w:rsidR="000801AD" w:rsidRPr="00044BF5" w:rsidRDefault="000801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565C6" w14:textId="782A2E93" w:rsidR="000801AD" w:rsidRPr="00044BF5" w:rsidRDefault="002C0C2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2B130B" w:rsidRPr="0004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B130B"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>коэффициент перераспределения средств для поселений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i-го муниципального района Республики Татарстан</w:t>
      </w:r>
      <w:r w:rsidR="002B130B"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r w:rsidR="008E53B8"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>который:</w:t>
      </w:r>
    </w:p>
    <w:p w14:paraId="45FE32CC" w14:textId="7F5E556D" w:rsidR="000801AD" w:rsidRPr="00044BF5" w:rsidRDefault="002B130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для i-го муниципального района Республики Татарстан, </w:t>
      </w:r>
      <w:r w:rsidR="008E53B8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</w:t>
      </w:r>
    </w:p>
    <w:p w14:paraId="43EF9C18" w14:textId="1C19D14B" w:rsidR="000801AD" w:rsidRPr="00044BF5" w:rsidRDefault="002C0C22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остатj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перерасп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8E53B8" w:rsidRPr="00044BF5">
        <w:rPr>
          <w:rFonts w:ascii="Times New Roman" w:eastAsia="Times New Roman" w:hAnsi="Times New Roman" w:cs="Times New Roman"/>
          <w:iCs/>
          <w:sz w:val="28"/>
          <w:szCs w:val="28"/>
        </w:rPr>
        <w:t>, определяется по формуле</w:t>
      </w:r>
      <w:r w:rsidR="002B130B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14:paraId="5A441258" w14:textId="00B958B0" w:rsidR="000801AD" w:rsidRPr="00044BF5" w:rsidRDefault="002C0C22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остатj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/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перерасп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,</m:t>
              </m:r>
            </m:e>
          </m:nary>
        </m:oMath>
      </m:oMathPara>
    </w:p>
    <w:p w14:paraId="00809AB5" w14:textId="77777777" w:rsidR="000801AD" w:rsidRPr="00044BF5" w:rsidRDefault="002B13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>где:</w:t>
      </w:r>
    </w:p>
    <w:p w14:paraId="60BBB1F9" w14:textId="49CE5FB8" w:rsidR="000801AD" w:rsidRPr="00044BF5" w:rsidRDefault="002B130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standardContextual"/>
        </w:rPr>
      </w:pPr>
      <w:r w:rsidRPr="00044BF5">
        <w:rPr>
          <w:rFonts w:ascii="Times New Roman" w:hAnsi="Times New Roman" w:cs="Times New Roman"/>
          <w:sz w:val="28"/>
          <w:szCs w:val="28"/>
          <w:lang w:val="en-US"/>
          <w14:ligatures w14:val="standardContextual"/>
        </w:rPr>
        <w:t>h</w:t>
      </w:r>
      <w:r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количество городских, сельских поселений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Республики Татарстан</w:t>
      </w:r>
      <w:r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входящих в состав  i-го муниципального района Республики Татарстан</w:t>
      </w:r>
      <w:r w:rsidRPr="00044BF5">
        <w:rPr>
          <w:rFonts w:ascii="Times New Roman" w:hAnsi="Times New Roman" w:cs="Times New Roman"/>
          <w:sz w:val="28"/>
          <w:szCs w:val="28"/>
        </w:rPr>
        <w:t xml:space="preserve">, </w:t>
      </w:r>
      <w:r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по которым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МТп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j&gt;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ФСс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71AA75DA" w14:textId="71D2F400" w:rsidR="000801AD" w:rsidRPr="00044BF5" w:rsidRDefault="002C0C2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  <w14:ligatures w14:val="standardContextu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14:ligatures w14:val="standardContextual"/>
              </w:rPr>
              <m:t>ОФ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14:ligatures w14:val="standardContextual"/>
              </w:rPr>
              <m:t>остат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  <w14:ligatures w14:val="standardContextual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14:ligatures w14:val="standardContextual"/>
          </w:rPr>
          <m:t xml:space="preserve">  </m:t>
        </m:r>
      </m:oMath>
      <w:r w:rsidR="002B130B"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объем остатка нормативного объема иных межбюджетных трансфертов из бюджета Республики Татарстан бюджету  </w:t>
      </w:r>
      <w:r w:rsidR="002B130B" w:rsidRPr="00044BF5">
        <w:rPr>
          <w:rFonts w:ascii="Times New Roman" w:hAnsi="Times New Roman" w:cs="Times New Roman"/>
          <w:sz w:val="28"/>
          <w:szCs w:val="28"/>
          <w:lang w:val="en-US"/>
          <w14:ligatures w14:val="standardContextual"/>
        </w:rPr>
        <w:t>j</w:t>
      </w:r>
      <w:r w:rsidR="002B130B"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>-го сельского, городского поселения Республики Татарстан,</w:t>
      </w:r>
      <w:r w:rsidR="002B130B"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входящего в состав  i-го муниципального района Республики Татарстан</w:t>
      </w:r>
      <w:r w:rsidR="002B130B" w:rsidRPr="00044BF5">
        <w:rPr>
          <w:rFonts w:ascii="Times New Roman" w:hAnsi="Times New Roman" w:cs="Times New Roman"/>
          <w:sz w:val="28"/>
          <w:szCs w:val="28"/>
        </w:rPr>
        <w:t xml:space="preserve">, </w:t>
      </w:r>
      <w:r w:rsidR="002B130B"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на решение вопросов местного значения, осуществляемое с привлечением средств самообложения граждан</w:t>
      </w:r>
      <w:r w:rsidR="002C6F22"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>, который</w:t>
      </w:r>
      <w:r w:rsidR="002B130B"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рассчитывается по формуле:</w:t>
      </w:r>
    </w:p>
    <w:p w14:paraId="3378244F" w14:textId="3C841E9B" w:rsidR="000801AD" w:rsidRPr="00044BF5" w:rsidRDefault="002B130B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14:ligatures w14:val="standardContextual"/>
        </w:rPr>
      </w:pPr>
      <w:r w:rsidRPr="00044BF5">
        <w:rPr>
          <w:rFonts w:ascii="Times New Roman" w:eastAsiaTheme="minorEastAsia" w:hAnsi="Times New Roman" w:cs="Times New Roman"/>
          <w:sz w:val="28"/>
          <w:szCs w:val="28"/>
          <w14:ligatures w14:val="standardContextual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  <w14:ligatures w14:val="standardContextu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14:ligatures w14:val="standardContextual"/>
              </w:rPr>
              <m:t>ОФ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14:ligatures w14:val="standardContextual"/>
              </w:rPr>
              <m:t>остат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  <w14:ligatures w14:val="standardContextual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14:ligatures w14:val="standardContextual"/>
          </w:rPr>
          <m:t xml:space="preserve">  </m:t>
        </m:r>
      </m:oMath>
      <w:r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=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МТп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j</w:t>
      </w:r>
      <w:proofErr w:type="spellEnd"/>
      <w:r w:rsidRPr="00044BF5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vertAlign w:val="subscript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b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ФСс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044B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4AD979" w14:textId="6C559AF4" w:rsidR="008E53B8" w:rsidRPr="00044BF5" w:rsidRDefault="008E53B8" w:rsidP="008E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44BF5">
        <w:rPr>
          <w:rFonts w:ascii="Times New Roman" w:hAnsi="Times New Roman" w:cs="Times New Roman"/>
          <w:sz w:val="28"/>
          <w:szCs w:val="28"/>
          <w:lang w:val="en-US"/>
          <w14:ligatures w14:val="standardContextual"/>
        </w:rPr>
        <w:t>m</w:t>
      </w:r>
      <w:r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количество городских, сельских поселений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Республики Татарстан</w:t>
      </w:r>
      <w:r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входящих в состав  i-го муниципального района Республики Татарстан</w:t>
      </w:r>
      <w:r w:rsidRPr="00044BF5">
        <w:rPr>
          <w:rFonts w:ascii="Times New Roman" w:hAnsi="Times New Roman" w:cs="Times New Roman"/>
          <w:sz w:val="28"/>
          <w:szCs w:val="28"/>
        </w:rPr>
        <w:t xml:space="preserve">, </w:t>
      </w:r>
      <w:r w:rsidRPr="00044B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по которым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ФСс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&gt; МТп</w:t>
      </w:r>
      <w:r w:rsidRPr="00044BF5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j</w:t>
      </w:r>
      <w:r w:rsidRPr="00044BF5">
        <w:rPr>
          <w:rFonts w:ascii="Times New Roman" w:hAnsi="Times New Roman" w:cs="Times New Roman"/>
          <w:iCs/>
          <w:sz w:val="28"/>
          <w:szCs w:val="28"/>
          <w14:ligatures w14:val="standardContextual"/>
        </w:rPr>
        <w:t xml:space="preserve">; </w:t>
      </w:r>
    </w:p>
    <w:p w14:paraId="2315BBB3" w14:textId="77777777" w:rsidR="000801AD" w:rsidRPr="00044BF5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3CE8311" w14:textId="143C345C" w:rsidR="000801AD" w:rsidRDefault="002B130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i-го муниципального района Республики Татарстан,</w:t>
      </w:r>
      <w:r w:rsidRPr="00044B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E53B8" w:rsidRPr="00044BF5">
        <w:rPr>
          <w:rFonts w:ascii="Times New Roman" w:eastAsia="Times New Roman" w:hAnsi="Times New Roman" w:cs="Times New Roman"/>
          <w:bCs/>
          <w:sz w:val="28"/>
          <w:szCs w:val="28"/>
        </w:rPr>
        <w:t>где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остатj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перерасп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Pr="00044B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2887" w:rsidRPr="0004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принимается равным 1.</w:t>
      </w:r>
    </w:p>
    <w:p w14:paraId="7486F020" w14:textId="77777777" w:rsidR="000801AD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7B6EA5E" w14:textId="77777777" w:rsidR="000801AD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F4A03F8" w14:textId="77777777" w:rsidR="000801AD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87299F" w14:textId="77777777" w:rsidR="000801AD" w:rsidRDefault="000801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D547B25" w14:textId="77777777" w:rsidR="000801AD" w:rsidRDefault="00080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0801AD" w:rsidSect="00624470">
      <w:headerReference w:type="default" r:id="rId8"/>
      <w:pgSz w:w="11905" w:h="16838"/>
      <w:pgMar w:top="1021" w:right="567" w:bottom="1134" w:left="102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6050" w14:textId="77777777" w:rsidR="000801AD" w:rsidRDefault="002B130B">
      <w:pPr>
        <w:spacing w:after="0" w:line="240" w:lineRule="auto"/>
      </w:pPr>
      <w:r>
        <w:separator/>
      </w:r>
    </w:p>
  </w:endnote>
  <w:endnote w:type="continuationSeparator" w:id="0">
    <w:p w14:paraId="6AF6B0B5" w14:textId="77777777" w:rsidR="000801AD" w:rsidRDefault="002B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E216" w14:textId="77777777" w:rsidR="000801AD" w:rsidRDefault="002B130B">
      <w:pPr>
        <w:spacing w:after="0" w:line="240" w:lineRule="auto"/>
      </w:pPr>
      <w:r>
        <w:separator/>
      </w:r>
    </w:p>
  </w:footnote>
  <w:footnote w:type="continuationSeparator" w:id="0">
    <w:p w14:paraId="5D3B0BD1" w14:textId="77777777" w:rsidR="000801AD" w:rsidRDefault="002B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405963"/>
      <w:docPartObj>
        <w:docPartGallery w:val="Page Numbers (Top of Page)"/>
        <w:docPartUnique/>
      </w:docPartObj>
    </w:sdtPr>
    <w:sdtEndPr/>
    <w:sdtContent>
      <w:p w14:paraId="5780AD06" w14:textId="77777777" w:rsidR="000801AD" w:rsidRDefault="002B130B">
        <w:pPr>
          <w:pStyle w:val="af8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>5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E7AB184" w14:textId="77777777" w:rsidR="000801AD" w:rsidRDefault="000801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1DC"/>
    <w:multiLevelType w:val="multilevel"/>
    <w:tmpl w:val="BDAC27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AB5D69"/>
    <w:multiLevelType w:val="multilevel"/>
    <w:tmpl w:val="938C0F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30BE2"/>
    <w:multiLevelType w:val="hybridMultilevel"/>
    <w:tmpl w:val="C4904956"/>
    <w:lvl w:ilvl="0" w:tplc="139E17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32DBD"/>
    <w:multiLevelType w:val="multilevel"/>
    <w:tmpl w:val="B41875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00204A"/>
    <w:multiLevelType w:val="multilevel"/>
    <w:tmpl w:val="FE64DA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47361E"/>
    <w:multiLevelType w:val="multilevel"/>
    <w:tmpl w:val="BE8A4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77CE"/>
    <w:multiLevelType w:val="multilevel"/>
    <w:tmpl w:val="C1D474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E23A22"/>
    <w:multiLevelType w:val="multilevel"/>
    <w:tmpl w:val="D2E63824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025E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327F03"/>
    <w:multiLevelType w:val="multilevel"/>
    <w:tmpl w:val="DBF01EB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4DF41EB"/>
    <w:multiLevelType w:val="multilevel"/>
    <w:tmpl w:val="0DB09FBE"/>
    <w:lvl w:ilvl="0">
      <w:start w:val="3"/>
      <w:numFmt w:val="decimal"/>
      <w:lvlText w:val="%1."/>
      <w:lvlJc w:val="left"/>
      <w:pPr>
        <w:ind w:left="342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6BA76F0"/>
    <w:multiLevelType w:val="multilevel"/>
    <w:tmpl w:val="42868F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50177F"/>
    <w:multiLevelType w:val="multilevel"/>
    <w:tmpl w:val="40EC0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E56E9"/>
    <w:multiLevelType w:val="multilevel"/>
    <w:tmpl w:val="E1807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8C38CB"/>
    <w:multiLevelType w:val="multilevel"/>
    <w:tmpl w:val="F9A24E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0D90308"/>
    <w:multiLevelType w:val="multilevel"/>
    <w:tmpl w:val="0F1E4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5"/>
  </w:num>
  <w:num w:numId="5">
    <w:abstractNumId w:val="10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1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AD"/>
    <w:rsid w:val="00035DD7"/>
    <w:rsid w:val="000443D7"/>
    <w:rsid w:val="00044BF5"/>
    <w:rsid w:val="000801AD"/>
    <w:rsid w:val="000A041B"/>
    <w:rsid w:val="000A3263"/>
    <w:rsid w:val="000B7312"/>
    <w:rsid w:val="000D0379"/>
    <w:rsid w:val="000D217B"/>
    <w:rsid w:val="001206E7"/>
    <w:rsid w:val="00156083"/>
    <w:rsid w:val="001E552A"/>
    <w:rsid w:val="002B130B"/>
    <w:rsid w:val="002C0C22"/>
    <w:rsid w:val="002C6F22"/>
    <w:rsid w:val="002D078F"/>
    <w:rsid w:val="002D21A1"/>
    <w:rsid w:val="00380F45"/>
    <w:rsid w:val="003B1E46"/>
    <w:rsid w:val="003F1D28"/>
    <w:rsid w:val="00460812"/>
    <w:rsid w:val="00474E6F"/>
    <w:rsid w:val="005023D2"/>
    <w:rsid w:val="0052604E"/>
    <w:rsid w:val="00585F6D"/>
    <w:rsid w:val="005A57FB"/>
    <w:rsid w:val="005E7B8C"/>
    <w:rsid w:val="00624470"/>
    <w:rsid w:val="00653D76"/>
    <w:rsid w:val="006F011B"/>
    <w:rsid w:val="00742887"/>
    <w:rsid w:val="00752847"/>
    <w:rsid w:val="007533E4"/>
    <w:rsid w:val="007B5D23"/>
    <w:rsid w:val="00825EE6"/>
    <w:rsid w:val="00844515"/>
    <w:rsid w:val="0086048E"/>
    <w:rsid w:val="008647F5"/>
    <w:rsid w:val="00875D5B"/>
    <w:rsid w:val="00884FEA"/>
    <w:rsid w:val="008861E1"/>
    <w:rsid w:val="00897886"/>
    <w:rsid w:val="008B7F0F"/>
    <w:rsid w:val="008E53B8"/>
    <w:rsid w:val="009111D2"/>
    <w:rsid w:val="0094751E"/>
    <w:rsid w:val="009B710F"/>
    <w:rsid w:val="00AF3717"/>
    <w:rsid w:val="00B5060B"/>
    <w:rsid w:val="00BC1BEC"/>
    <w:rsid w:val="00BC3E21"/>
    <w:rsid w:val="00C75F32"/>
    <w:rsid w:val="00CA427C"/>
    <w:rsid w:val="00D07295"/>
    <w:rsid w:val="00D45FCC"/>
    <w:rsid w:val="00DD759D"/>
    <w:rsid w:val="00EB0E3C"/>
    <w:rsid w:val="00F022CB"/>
    <w:rsid w:val="00F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C255"/>
  <w15:docId w15:val="{036C01B6-AD77-42F3-8C80-1BAB4846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11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Placeholder Text"/>
    <w:basedOn w:val="a0"/>
    <w:uiPriority w:val="99"/>
    <w:semiHidden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table" w:customStyle="1" w:styleId="13">
    <w:name w:val="Сетка таблицы1"/>
    <w:basedOn w:val="a1"/>
    <w:next w:val="af3"/>
    <w:uiPriority w:val="39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DE8D-9EE6-4D5F-AC7F-71B659C7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cesi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Миннегалиева Милауша Рафаиловна</dc:creator>
  <cp:lastModifiedBy>Минфин РТ - Гарифуллина Лейля Фаиловна</cp:lastModifiedBy>
  <cp:revision>8</cp:revision>
  <cp:lastPrinted>2024-11-02T13:18:00Z</cp:lastPrinted>
  <dcterms:created xsi:type="dcterms:W3CDTF">2024-11-02T13:09:00Z</dcterms:created>
  <dcterms:modified xsi:type="dcterms:W3CDTF">2024-11-02T14:59:00Z</dcterms:modified>
</cp:coreProperties>
</file>